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639" w:type="dxa"/>
        <w:tblInd w:w="-5" w:type="dxa"/>
        <w:tblLayout w:type="fixed"/>
        <w:tblCellMar>
          <w:top w:w="57" w:type="dxa"/>
          <w:bottom w:w="57" w:type="dxa"/>
        </w:tblCellMar>
        <w:tblLook w:val="04A0" w:firstRow="1" w:lastRow="0" w:firstColumn="1" w:lastColumn="0" w:noHBand="0" w:noVBand="1"/>
      </w:tblPr>
      <w:tblGrid>
        <w:gridCol w:w="3118"/>
        <w:gridCol w:w="1702"/>
        <w:gridCol w:w="1842"/>
        <w:gridCol w:w="2977"/>
      </w:tblGrid>
      <w:tr w:rsidR="00247C63" w:rsidRPr="00834165" w14:paraId="0A433145" w14:textId="77777777" w:rsidTr="00867E55">
        <w:trPr>
          <w:trHeight w:val="439"/>
        </w:trPr>
        <w:tc>
          <w:tcPr>
            <w:tcW w:w="4820" w:type="dxa"/>
            <w:gridSpan w:val="2"/>
          </w:tcPr>
          <w:p w14:paraId="5B7F8A4D" w14:textId="380FB0BF" w:rsidR="00247C63" w:rsidRPr="00C671BF" w:rsidRDefault="007941F3" w:rsidP="00B92DA1">
            <w:pPr>
              <w:rPr>
                <w:rFonts w:ascii="Times New Roman" w:hAnsi="Times New Roman" w:cs="Times New Roman"/>
                <w:sz w:val="24"/>
                <w:szCs w:val="24"/>
              </w:rPr>
            </w:pPr>
            <w:r w:rsidRPr="00C671BF">
              <w:rPr>
                <w:rFonts w:ascii="Times New Roman" w:hAnsi="Times New Roman" w:cs="Times New Roman"/>
                <w:sz w:val="24"/>
                <w:szCs w:val="24"/>
              </w:rPr>
              <w:t>Käitaja</w:t>
            </w:r>
            <w:r w:rsidR="00330AC8" w:rsidRPr="00C671BF">
              <w:rPr>
                <w:rFonts w:ascii="Times New Roman" w:hAnsi="Times New Roman" w:cs="Times New Roman"/>
                <w:sz w:val="24"/>
                <w:szCs w:val="24"/>
              </w:rPr>
              <w:br/>
            </w:r>
            <w:r w:rsidRPr="00C671BF">
              <w:rPr>
                <w:rFonts w:ascii="Times New Roman" w:hAnsi="Times New Roman" w:cs="Times New Roman"/>
                <w:i/>
                <w:sz w:val="20"/>
                <w:szCs w:val="20"/>
              </w:rPr>
              <w:t>Operator</w:t>
            </w:r>
          </w:p>
        </w:tc>
        <w:tc>
          <w:tcPr>
            <w:tcW w:w="4819" w:type="dxa"/>
            <w:gridSpan w:val="2"/>
          </w:tcPr>
          <w:p w14:paraId="46E99698" w14:textId="686AC096" w:rsidR="00247C63" w:rsidRPr="00C671BF" w:rsidRDefault="009E4DD4" w:rsidP="00B92DA1">
            <w:pPr>
              <w:rPr>
                <w:rFonts w:ascii="Times New Roman" w:hAnsi="Times New Roman" w:cs="Times New Roman"/>
                <w:sz w:val="24"/>
                <w:szCs w:val="24"/>
              </w:rPr>
            </w:pPr>
            <w:r w:rsidRPr="00C671BF">
              <w:rPr>
                <w:rFonts w:ascii="Times New Roman" w:hAnsi="Times New Roman" w:cs="Times New Roman"/>
                <w:sz w:val="24"/>
                <w:szCs w:val="24"/>
              </w:rPr>
              <w:t>Käitaja esindaja</w:t>
            </w:r>
            <w:r w:rsidRPr="00C671BF">
              <w:rPr>
                <w:rFonts w:ascii="Times New Roman" w:hAnsi="Times New Roman" w:cs="Times New Roman"/>
                <w:sz w:val="24"/>
                <w:szCs w:val="24"/>
              </w:rPr>
              <w:br/>
            </w:r>
            <w:r w:rsidRPr="00C671BF">
              <w:rPr>
                <w:rFonts w:ascii="Times New Roman" w:hAnsi="Times New Roman" w:cs="Times New Roman"/>
                <w:i/>
                <w:sz w:val="20"/>
                <w:szCs w:val="20"/>
              </w:rPr>
              <w:t>Operator’s representative</w:t>
            </w:r>
          </w:p>
        </w:tc>
      </w:tr>
      <w:tr w:rsidR="00247C63" w:rsidRPr="00834165" w14:paraId="688DB02A" w14:textId="77777777" w:rsidTr="00867E55">
        <w:trPr>
          <w:trHeight w:val="64"/>
        </w:trPr>
        <w:tc>
          <w:tcPr>
            <w:tcW w:w="4820" w:type="dxa"/>
            <w:gridSpan w:val="2"/>
          </w:tcPr>
          <w:p w14:paraId="4EC5D4B2" w14:textId="1A2D4B83" w:rsidR="00247C63" w:rsidRPr="00C671BF" w:rsidRDefault="00AA433E" w:rsidP="00B92DA1">
            <w:pPr>
              <w:rPr>
                <w:rFonts w:ascii="Times New Roman" w:hAnsi="Times New Roman" w:cs="Times New Roman"/>
                <w:sz w:val="24"/>
                <w:szCs w:val="24"/>
              </w:rPr>
            </w:pPr>
            <w:r w:rsidRPr="00C671BF">
              <w:rPr>
                <w:rFonts w:ascii="Times New Roman" w:hAnsi="Times New Roman" w:cs="Times New Roman"/>
                <w:sz w:val="24"/>
                <w:szCs w:val="24"/>
              </w:rPr>
              <w:t>Vastutav inspektor</w:t>
            </w:r>
            <w:r w:rsidR="00330AC8" w:rsidRPr="00C671BF">
              <w:rPr>
                <w:rFonts w:ascii="Times New Roman" w:hAnsi="Times New Roman" w:cs="Times New Roman"/>
                <w:sz w:val="24"/>
                <w:szCs w:val="24"/>
              </w:rPr>
              <w:br/>
            </w:r>
            <w:r w:rsidR="00711D58" w:rsidRPr="00C671BF">
              <w:rPr>
                <w:rFonts w:ascii="Times New Roman" w:hAnsi="Times New Roman" w:cs="Times New Roman"/>
                <w:i/>
                <w:sz w:val="20"/>
                <w:szCs w:val="20"/>
              </w:rPr>
              <w:t xml:space="preserve">Accountable </w:t>
            </w:r>
            <w:r w:rsidR="008B4840" w:rsidRPr="00C671BF">
              <w:rPr>
                <w:rFonts w:ascii="Times New Roman" w:hAnsi="Times New Roman" w:cs="Times New Roman"/>
                <w:i/>
                <w:sz w:val="20"/>
                <w:szCs w:val="20"/>
              </w:rPr>
              <w:t>Inspector</w:t>
            </w:r>
            <w:r w:rsidR="00330AC8" w:rsidRPr="00C671BF">
              <w:rPr>
                <w:rFonts w:ascii="Times New Roman" w:hAnsi="Times New Roman" w:cs="Times New Roman"/>
                <w:sz w:val="24"/>
                <w:szCs w:val="24"/>
              </w:rPr>
              <w:t xml:space="preserve"> </w:t>
            </w:r>
          </w:p>
        </w:tc>
        <w:tc>
          <w:tcPr>
            <w:tcW w:w="4819" w:type="dxa"/>
            <w:gridSpan w:val="2"/>
          </w:tcPr>
          <w:p w14:paraId="167D8616" w14:textId="0CEC2CA5" w:rsidR="00247C63" w:rsidRPr="00C671BF" w:rsidRDefault="00BF60F4" w:rsidP="00B92DA1">
            <w:pPr>
              <w:rPr>
                <w:rFonts w:ascii="Times New Roman" w:hAnsi="Times New Roman" w:cs="Times New Roman"/>
                <w:sz w:val="24"/>
                <w:szCs w:val="24"/>
              </w:rPr>
            </w:pPr>
            <w:r w:rsidRPr="00C671BF">
              <w:rPr>
                <w:rFonts w:ascii="Times New Roman" w:hAnsi="Times New Roman" w:cs="Times New Roman"/>
                <w:sz w:val="24"/>
                <w:szCs w:val="24"/>
              </w:rPr>
              <w:t>Inspektori allkiri</w:t>
            </w:r>
            <w:r w:rsidRPr="00C671BF">
              <w:rPr>
                <w:rFonts w:ascii="Times New Roman" w:hAnsi="Times New Roman" w:cs="Times New Roman"/>
                <w:sz w:val="24"/>
                <w:szCs w:val="24"/>
              </w:rPr>
              <w:br/>
            </w:r>
            <w:r w:rsidRPr="00C671BF">
              <w:rPr>
                <w:rFonts w:ascii="Times New Roman" w:hAnsi="Times New Roman" w:cs="Times New Roman"/>
                <w:i/>
                <w:sz w:val="20"/>
                <w:szCs w:val="20"/>
              </w:rPr>
              <w:t xml:space="preserve">Inspector’s </w:t>
            </w:r>
            <w:r w:rsidR="006C7241" w:rsidRPr="00C671BF">
              <w:rPr>
                <w:rFonts w:ascii="Times New Roman" w:hAnsi="Times New Roman" w:cs="Times New Roman"/>
                <w:i/>
                <w:sz w:val="20"/>
                <w:szCs w:val="20"/>
              </w:rPr>
              <w:t>signatuure</w:t>
            </w:r>
          </w:p>
        </w:tc>
      </w:tr>
      <w:tr w:rsidR="00690DC5" w:rsidRPr="00834165" w14:paraId="178E79F4" w14:textId="77777777" w:rsidTr="00867E55">
        <w:trPr>
          <w:trHeight w:val="64"/>
        </w:trPr>
        <w:tc>
          <w:tcPr>
            <w:tcW w:w="9639" w:type="dxa"/>
            <w:gridSpan w:val="4"/>
          </w:tcPr>
          <w:p w14:paraId="3DF5BE33" w14:textId="491A3296" w:rsidR="00690DC5" w:rsidRPr="00C671BF" w:rsidRDefault="00690DC5" w:rsidP="00B92DA1">
            <w:pPr>
              <w:rPr>
                <w:rFonts w:ascii="Times New Roman" w:hAnsi="Times New Roman" w:cs="Times New Roman"/>
                <w:sz w:val="24"/>
                <w:szCs w:val="24"/>
              </w:rPr>
            </w:pPr>
            <w:r w:rsidRPr="00C671BF">
              <w:rPr>
                <w:rFonts w:ascii="Times New Roman" w:hAnsi="Times New Roman" w:cs="Times New Roman"/>
                <w:sz w:val="24"/>
                <w:szCs w:val="24"/>
              </w:rPr>
              <w:t>Osalesid</w:t>
            </w:r>
            <w:r w:rsidRPr="00C671BF">
              <w:rPr>
                <w:rFonts w:ascii="Times New Roman" w:hAnsi="Times New Roman" w:cs="Times New Roman"/>
                <w:sz w:val="24"/>
                <w:szCs w:val="24"/>
              </w:rPr>
              <w:br/>
            </w:r>
            <w:r w:rsidRPr="00C671BF">
              <w:rPr>
                <w:rFonts w:ascii="Times New Roman" w:hAnsi="Times New Roman" w:cs="Times New Roman"/>
                <w:i/>
                <w:sz w:val="20"/>
                <w:szCs w:val="20"/>
              </w:rPr>
              <w:t>Participants</w:t>
            </w:r>
          </w:p>
        </w:tc>
      </w:tr>
      <w:tr w:rsidR="00CD0FE6" w:rsidRPr="00834165" w14:paraId="550C165B" w14:textId="77777777" w:rsidTr="00867E55">
        <w:trPr>
          <w:trHeight w:val="64"/>
        </w:trPr>
        <w:tc>
          <w:tcPr>
            <w:tcW w:w="9639" w:type="dxa"/>
            <w:gridSpan w:val="4"/>
          </w:tcPr>
          <w:p w14:paraId="6ED3F933" w14:textId="6431A1E0" w:rsidR="00CD0FE6" w:rsidRPr="00C671BF" w:rsidRDefault="00CD0FE6" w:rsidP="00B92DA1">
            <w:pPr>
              <w:rPr>
                <w:rFonts w:ascii="Times New Roman" w:hAnsi="Times New Roman" w:cs="Times New Roman"/>
                <w:sz w:val="24"/>
                <w:szCs w:val="24"/>
              </w:rPr>
            </w:pPr>
            <w:r w:rsidRPr="00C671BF">
              <w:rPr>
                <w:rFonts w:ascii="Times New Roman" w:hAnsi="Times New Roman" w:cs="Times New Roman"/>
                <w:sz w:val="24"/>
                <w:szCs w:val="24"/>
              </w:rPr>
              <w:t>Tuvastatud mittevastavusi</w:t>
            </w:r>
            <w:r w:rsidRPr="00C671BF">
              <w:rPr>
                <w:rFonts w:ascii="Times New Roman" w:hAnsi="Times New Roman" w:cs="Times New Roman"/>
                <w:sz w:val="24"/>
                <w:szCs w:val="24"/>
              </w:rPr>
              <w:br/>
            </w:r>
            <w:r w:rsidR="001C453E" w:rsidRPr="00C671BF">
              <w:rPr>
                <w:rFonts w:ascii="Times New Roman" w:hAnsi="Times New Roman" w:cs="Times New Roman"/>
                <w:sz w:val="20"/>
                <w:szCs w:val="20"/>
              </w:rPr>
              <w:t xml:space="preserve">Identified </w:t>
            </w:r>
            <w:r w:rsidR="009D2DF8" w:rsidRPr="00C671BF">
              <w:rPr>
                <w:rFonts w:ascii="Times New Roman" w:hAnsi="Times New Roman" w:cs="Times New Roman"/>
                <w:sz w:val="20"/>
                <w:szCs w:val="20"/>
              </w:rPr>
              <w:t>Non-Conformit</w:t>
            </w:r>
            <w:r w:rsidR="001C453E" w:rsidRPr="00C671BF">
              <w:rPr>
                <w:rFonts w:ascii="Times New Roman" w:hAnsi="Times New Roman" w:cs="Times New Roman"/>
                <w:sz w:val="20"/>
                <w:szCs w:val="20"/>
              </w:rPr>
              <w:t>ies</w:t>
            </w:r>
            <w:r w:rsidR="00367183" w:rsidRPr="00C671BF">
              <w:rPr>
                <w:rFonts w:ascii="Times New Roman" w:hAnsi="Times New Roman" w:cs="Times New Roman"/>
                <w:sz w:val="24"/>
                <w:szCs w:val="24"/>
              </w:rPr>
              <w:t xml:space="preserve"> </w:t>
            </w:r>
          </w:p>
        </w:tc>
      </w:tr>
      <w:tr w:rsidR="00AC749C" w:rsidRPr="00834165" w14:paraId="0E8647B9" w14:textId="77777777" w:rsidTr="00867E55">
        <w:trPr>
          <w:trHeight w:val="64"/>
        </w:trPr>
        <w:tc>
          <w:tcPr>
            <w:tcW w:w="3118" w:type="dxa"/>
          </w:tcPr>
          <w:p w14:paraId="7F66ADEB" w14:textId="77777777" w:rsidR="00AC749C" w:rsidRPr="00C671BF" w:rsidRDefault="00AC749C" w:rsidP="00AC749C">
            <w:pPr>
              <w:rPr>
                <w:rFonts w:ascii="Times New Roman" w:hAnsi="Times New Roman" w:cs="Times New Roman"/>
                <w:sz w:val="24"/>
                <w:szCs w:val="24"/>
              </w:rPr>
            </w:pPr>
            <w:r w:rsidRPr="00C671BF">
              <w:rPr>
                <w:rFonts w:ascii="Times New Roman" w:hAnsi="Times New Roman" w:cs="Times New Roman"/>
                <w:sz w:val="24"/>
                <w:szCs w:val="24"/>
              </w:rPr>
              <w:t>Heakskiidetud</w:t>
            </w:r>
          </w:p>
          <w:p w14:paraId="0AA03D5F" w14:textId="6886701A" w:rsidR="00AC749C" w:rsidRPr="00C671BF" w:rsidRDefault="00AC749C" w:rsidP="00AC749C">
            <w:pPr>
              <w:rPr>
                <w:rFonts w:ascii="Times New Roman" w:hAnsi="Times New Roman" w:cs="Times New Roman"/>
                <w:sz w:val="24"/>
                <w:szCs w:val="24"/>
              </w:rPr>
            </w:pPr>
            <w:r w:rsidRPr="00C671BF">
              <w:rPr>
                <w:rFonts w:ascii="Times New Roman" w:hAnsi="Times New Roman" w:cs="Times New Roman"/>
                <w:i/>
                <w:iCs/>
                <w:sz w:val="20"/>
                <w:szCs w:val="20"/>
              </w:rPr>
              <w:t>Approved</w:t>
            </w:r>
            <w:r w:rsidRPr="00C671BF">
              <w:rPr>
                <w:rFonts w:ascii="Times New Roman" w:hAnsi="Times New Roman" w:cs="Times New Roman"/>
                <w:sz w:val="24"/>
                <w:szCs w:val="24"/>
              </w:rPr>
              <w:t xml:space="preserve">         </w:t>
            </w:r>
            <w:r w:rsidR="00394C2D">
              <w:rPr>
                <w:rFonts w:ascii="Times New Roman" w:hAnsi="Times New Roman" w:cs="Times New Roman"/>
                <w:sz w:val="24"/>
                <w:szCs w:val="24"/>
              </w:rPr>
              <w:t xml:space="preserve">   </w:t>
            </w:r>
            <w:r w:rsidRPr="00C671BF">
              <w:rPr>
                <w:rFonts w:ascii="Times New Roman" w:hAnsi="Times New Roman" w:cs="Times New Roman"/>
                <w:sz w:val="24"/>
                <w:szCs w:val="24"/>
              </w:rPr>
              <w:t>Jah:</w:t>
            </w:r>
            <w:r w:rsidR="00C671BF">
              <w:rPr>
                <w:rFonts w:ascii="Times New Roman" w:hAnsi="Times New Roman" w:cs="Times New Roman"/>
                <w:sz w:val="24"/>
                <w:szCs w:val="24"/>
              </w:rPr>
              <w:t xml:space="preserve"> </w:t>
            </w:r>
            <w:sdt>
              <w:sdtPr>
                <w:rPr>
                  <w:rFonts w:ascii="Times New Roman" w:hAnsi="Times New Roman" w:cs="Times New Roman"/>
                  <w:sz w:val="24"/>
                  <w:szCs w:val="24"/>
                </w:rPr>
                <w:id w:val="567381669"/>
                <w14:checkbox>
                  <w14:checked w14:val="0"/>
                  <w14:checkedState w14:val="2612" w14:font="MS Gothic"/>
                  <w14:uncheckedState w14:val="2610" w14:font="MS Gothic"/>
                </w14:checkbox>
              </w:sdtPr>
              <w:sdtContent>
                <w:r w:rsidR="00C671BF">
                  <w:rPr>
                    <w:rFonts w:ascii="MS Gothic" w:eastAsia="MS Gothic" w:hAnsi="MS Gothic" w:cs="Times New Roman" w:hint="eastAsia"/>
                    <w:sz w:val="24"/>
                    <w:szCs w:val="24"/>
                  </w:rPr>
                  <w:t>☐</w:t>
                </w:r>
              </w:sdtContent>
            </w:sdt>
            <w:r w:rsidRPr="00C671BF">
              <w:rPr>
                <w:rFonts w:ascii="Times New Roman" w:hAnsi="Times New Roman" w:cs="Times New Roman"/>
                <w:sz w:val="24"/>
                <w:szCs w:val="24"/>
              </w:rPr>
              <w:t xml:space="preserve">   Ei:</w:t>
            </w:r>
            <w:r w:rsidR="00C671BF">
              <w:rPr>
                <w:rFonts w:ascii="Times New Roman" w:hAnsi="Times New Roman" w:cs="Times New Roman"/>
                <w:sz w:val="24"/>
                <w:szCs w:val="24"/>
              </w:rPr>
              <w:t xml:space="preserve"> </w:t>
            </w:r>
            <w:sdt>
              <w:sdtPr>
                <w:rPr>
                  <w:rFonts w:ascii="Times New Roman" w:hAnsi="Times New Roman" w:cs="Times New Roman"/>
                  <w:sz w:val="24"/>
                  <w:szCs w:val="24"/>
                </w:rPr>
                <w:id w:val="-1188676281"/>
                <w14:checkbox>
                  <w14:checked w14:val="0"/>
                  <w14:checkedState w14:val="2612" w14:font="MS Gothic"/>
                  <w14:uncheckedState w14:val="2610" w14:font="MS Gothic"/>
                </w14:checkbox>
              </w:sdtPr>
              <w:sdtContent>
                <w:r w:rsidR="00C671BF">
                  <w:rPr>
                    <w:rFonts w:ascii="MS Gothic" w:eastAsia="MS Gothic" w:hAnsi="MS Gothic" w:cs="Times New Roman" w:hint="eastAsia"/>
                    <w:sz w:val="24"/>
                    <w:szCs w:val="24"/>
                  </w:rPr>
                  <w:t>☐</w:t>
                </w:r>
              </w:sdtContent>
            </w:sdt>
          </w:p>
        </w:tc>
        <w:tc>
          <w:tcPr>
            <w:tcW w:w="3544" w:type="dxa"/>
            <w:gridSpan w:val="2"/>
          </w:tcPr>
          <w:p w14:paraId="405F2F17" w14:textId="6E9CB5A7" w:rsidR="00AC749C" w:rsidRPr="00C671BF" w:rsidRDefault="00AC749C" w:rsidP="00AC749C">
            <w:pPr>
              <w:rPr>
                <w:rFonts w:ascii="Times New Roman" w:hAnsi="Times New Roman" w:cs="Times New Roman"/>
                <w:sz w:val="24"/>
                <w:szCs w:val="24"/>
              </w:rPr>
            </w:pPr>
            <w:r w:rsidRPr="00C671BF">
              <w:rPr>
                <w:rFonts w:ascii="Times New Roman" w:hAnsi="Times New Roman" w:cs="Times New Roman"/>
                <w:sz w:val="24"/>
                <w:szCs w:val="24"/>
              </w:rPr>
              <w:t>Kuupäev</w:t>
            </w:r>
            <w:r w:rsidRPr="00C671BF">
              <w:rPr>
                <w:rFonts w:ascii="Times New Roman" w:hAnsi="Times New Roman" w:cs="Times New Roman"/>
                <w:sz w:val="24"/>
                <w:szCs w:val="24"/>
              </w:rPr>
              <w:br/>
            </w:r>
            <w:r w:rsidRPr="00C671BF">
              <w:rPr>
                <w:rFonts w:ascii="Times New Roman" w:hAnsi="Times New Roman" w:cs="Times New Roman"/>
                <w:i/>
                <w:sz w:val="20"/>
                <w:szCs w:val="20"/>
              </w:rPr>
              <w:t>Date</w:t>
            </w:r>
            <w:r w:rsidRPr="00C671BF">
              <w:rPr>
                <w:rFonts w:ascii="Times New Roman" w:hAnsi="Times New Roman" w:cs="Times New Roman"/>
                <w:sz w:val="24"/>
                <w:szCs w:val="24"/>
              </w:rPr>
              <w:t xml:space="preserve"> </w:t>
            </w:r>
          </w:p>
        </w:tc>
        <w:tc>
          <w:tcPr>
            <w:tcW w:w="2977" w:type="dxa"/>
          </w:tcPr>
          <w:p w14:paraId="369508FB" w14:textId="2444A430" w:rsidR="00AC749C" w:rsidRPr="00834165" w:rsidRDefault="00AC749C" w:rsidP="00AC749C">
            <w:pPr>
              <w:rPr>
                <w:rFonts w:ascii="Times New Roman" w:hAnsi="Times New Roman" w:cs="Times New Roman"/>
              </w:rPr>
            </w:pPr>
            <w:r>
              <w:rPr>
                <w:rFonts w:ascii="Times New Roman" w:hAnsi="Times New Roman" w:cs="Times New Roman"/>
              </w:rPr>
              <w:t>DHS viitenumber</w:t>
            </w:r>
            <w:r w:rsidRPr="00447271">
              <w:rPr>
                <w:rFonts w:ascii="Times New Roman" w:hAnsi="Times New Roman" w:cs="Times New Roman"/>
              </w:rPr>
              <w:br/>
            </w:r>
            <w:r w:rsidRPr="00C671BF">
              <w:rPr>
                <w:rFonts w:ascii="Times New Roman" w:hAnsi="Times New Roman" w:cs="Times New Roman"/>
                <w:i/>
                <w:sz w:val="20"/>
                <w:szCs w:val="20"/>
              </w:rPr>
              <w:t>DMS reference</w:t>
            </w:r>
            <w:r w:rsidRPr="00447271">
              <w:rPr>
                <w:rFonts w:ascii="Times New Roman" w:hAnsi="Times New Roman" w:cs="Times New Roman"/>
              </w:rPr>
              <w:t xml:space="preserve"> </w:t>
            </w:r>
          </w:p>
        </w:tc>
      </w:tr>
      <w:tr w:rsidR="00962079" w:rsidRPr="00834165" w14:paraId="03543332" w14:textId="77777777" w:rsidTr="00867E55">
        <w:trPr>
          <w:trHeight w:val="64"/>
        </w:trPr>
        <w:tc>
          <w:tcPr>
            <w:tcW w:w="9639" w:type="dxa"/>
            <w:gridSpan w:val="4"/>
          </w:tcPr>
          <w:p w14:paraId="2476F9A7" w14:textId="0B41E934" w:rsidR="003D6E35" w:rsidRPr="00C671BF" w:rsidRDefault="00B007BC" w:rsidP="003355C5">
            <w:pPr>
              <w:jc w:val="both"/>
              <w:rPr>
                <w:rFonts w:ascii="Times New Roman" w:hAnsi="Times New Roman" w:cs="Times New Roman"/>
                <w:color w:val="FF0000"/>
                <w:sz w:val="24"/>
                <w:szCs w:val="24"/>
              </w:rPr>
            </w:pPr>
            <w:r w:rsidRPr="00C671BF">
              <w:rPr>
                <w:rFonts w:ascii="Times New Roman" w:hAnsi="Times New Roman" w:cs="Times New Roman"/>
                <w:sz w:val="24"/>
                <w:szCs w:val="24"/>
              </w:rPr>
              <w:t xml:space="preserve">Kontrollimisel lähtuti: Euroopa Parlamendi ja nõukogu määruse </w:t>
            </w:r>
            <w:hyperlink r:id="rId7" w:anchor="d1e2772-1-1" w:history="1">
              <w:r w:rsidRPr="00C671BF">
                <w:rPr>
                  <w:rStyle w:val="Hperlink"/>
                  <w:rFonts w:ascii="Times New Roman" w:hAnsi="Times New Roman" w:cs="Times New Roman"/>
                  <w:sz w:val="24"/>
                  <w:szCs w:val="24"/>
                </w:rPr>
                <w:t>(E</w:t>
              </w:r>
              <w:r w:rsidR="0041439F" w:rsidRPr="00C671BF">
                <w:rPr>
                  <w:rStyle w:val="Hperlink"/>
                  <w:rFonts w:ascii="Times New Roman" w:hAnsi="Times New Roman" w:cs="Times New Roman"/>
                  <w:sz w:val="24"/>
                  <w:szCs w:val="24"/>
                </w:rPr>
                <w:t>L</w:t>
              </w:r>
              <w:r w:rsidRPr="00C671BF">
                <w:rPr>
                  <w:rStyle w:val="Hperlink"/>
                  <w:rFonts w:ascii="Times New Roman" w:hAnsi="Times New Roman" w:cs="Times New Roman"/>
                  <w:sz w:val="24"/>
                  <w:szCs w:val="24"/>
                </w:rPr>
                <w:t>) nr 2</w:t>
              </w:r>
              <w:r w:rsidR="0041439F" w:rsidRPr="00C671BF">
                <w:rPr>
                  <w:rStyle w:val="Hperlink"/>
                  <w:rFonts w:ascii="Times New Roman" w:hAnsi="Times New Roman" w:cs="Times New Roman"/>
                  <w:sz w:val="24"/>
                  <w:szCs w:val="24"/>
                </w:rPr>
                <w:t>018</w:t>
              </w:r>
              <w:r w:rsidRPr="00C671BF">
                <w:rPr>
                  <w:rStyle w:val="Hperlink"/>
                  <w:rFonts w:ascii="Times New Roman" w:hAnsi="Times New Roman" w:cs="Times New Roman"/>
                  <w:sz w:val="24"/>
                  <w:szCs w:val="24"/>
                </w:rPr>
                <w:t>/</w:t>
              </w:r>
              <w:r w:rsidR="0041439F" w:rsidRPr="00C671BF">
                <w:rPr>
                  <w:rStyle w:val="Hperlink"/>
                  <w:rFonts w:ascii="Times New Roman" w:hAnsi="Times New Roman" w:cs="Times New Roman"/>
                  <w:sz w:val="24"/>
                  <w:szCs w:val="24"/>
                </w:rPr>
                <w:t>1138</w:t>
              </w:r>
              <w:r w:rsidRPr="00C671BF">
                <w:rPr>
                  <w:rStyle w:val="Hperlink"/>
                  <w:rFonts w:ascii="Times New Roman" w:hAnsi="Times New Roman" w:cs="Times New Roman"/>
                  <w:sz w:val="24"/>
                  <w:szCs w:val="24"/>
                </w:rPr>
                <w:t xml:space="preserve"> </w:t>
              </w:r>
              <w:r w:rsidR="0041439F" w:rsidRPr="00C671BF">
                <w:rPr>
                  <w:rStyle w:val="Hperlink"/>
                  <w:rFonts w:ascii="Times New Roman" w:hAnsi="Times New Roman" w:cs="Times New Roman"/>
                  <w:sz w:val="24"/>
                  <w:szCs w:val="24"/>
                </w:rPr>
                <w:t xml:space="preserve">artiklitest </w:t>
              </w:r>
              <w:r w:rsidR="008B6F33" w:rsidRPr="00C671BF">
                <w:rPr>
                  <w:rStyle w:val="Hperlink"/>
                  <w:rFonts w:ascii="Times New Roman" w:hAnsi="Times New Roman" w:cs="Times New Roman"/>
                  <w:sz w:val="24"/>
                  <w:szCs w:val="24"/>
                </w:rPr>
                <w:t>29 ja 30</w:t>
              </w:r>
            </w:hyperlink>
            <w:r w:rsidRPr="00C671BF">
              <w:rPr>
                <w:rFonts w:ascii="Times New Roman" w:hAnsi="Times New Roman" w:cs="Times New Roman"/>
                <w:sz w:val="24"/>
                <w:szCs w:val="24"/>
              </w:rPr>
              <w:t xml:space="preserve">, </w:t>
            </w:r>
            <w:hyperlink r:id="rId8" w:anchor="d1e32-97-1" w:history="1">
              <w:r w:rsidRPr="00C671BF">
                <w:rPr>
                  <w:rStyle w:val="Hperlink"/>
                  <w:rFonts w:ascii="Times New Roman" w:hAnsi="Times New Roman" w:cs="Times New Roman"/>
                  <w:sz w:val="24"/>
                  <w:szCs w:val="24"/>
                </w:rPr>
                <w:t>V lisa</w:t>
              </w:r>
            </w:hyperlink>
            <w:r w:rsidRPr="00C671BF">
              <w:rPr>
                <w:rFonts w:ascii="Times New Roman" w:hAnsi="Times New Roman" w:cs="Times New Roman"/>
                <w:sz w:val="24"/>
                <w:szCs w:val="24"/>
              </w:rPr>
              <w:t xml:space="preserve"> puntidest 7.</w:t>
            </w:r>
            <w:r w:rsidR="00B80125" w:rsidRPr="00C671BF">
              <w:rPr>
                <w:rFonts w:ascii="Times New Roman" w:hAnsi="Times New Roman" w:cs="Times New Roman"/>
                <w:sz w:val="24"/>
                <w:szCs w:val="24"/>
              </w:rPr>
              <w:t>5</w:t>
            </w:r>
            <w:r w:rsidRPr="00C671BF">
              <w:rPr>
                <w:rFonts w:ascii="Times New Roman" w:hAnsi="Times New Roman" w:cs="Times New Roman"/>
                <w:sz w:val="24"/>
                <w:szCs w:val="24"/>
              </w:rPr>
              <w:t>, 7.</w:t>
            </w:r>
            <w:r w:rsidR="002553E1" w:rsidRPr="00C671BF">
              <w:rPr>
                <w:rFonts w:ascii="Times New Roman" w:hAnsi="Times New Roman" w:cs="Times New Roman"/>
                <w:sz w:val="24"/>
                <w:szCs w:val="24"/>
              </w:rPr>
              <w:t>6</w:t>
            </w:r>
            <w:r w:rsidRPr="00C671BF">
              <w:rPr>
                <w:rFonts w:ascii="Times New Roman" w:hAnsi="Times New Roman" w:cs="Times New Roman"/>
                <w:sz w:val="24"/>
                <w:szCs w:val="24"/>
              </w:rPr>
              <w:t xml:space="preserve"> ja 8.</w:t>
            </w:r>
            <w:r w:rsidR="00774BB8" w:rsidRPr="00C671BF">
              <w:rPr>
                <w:rFonts w:ascii="Times New Roman" w:hAnsi="Times New Roman" w:cs="Times New Roman"/>
                <w:sz w:val="24"/>
                <w:szCs w:val="24"/>
              </w:rPr>
              <w:t>7</w:t>
            </w:r>
            <w:r w:rsidRPr="00C671BF">
              <w:rPr>
                <w:rFonts w:ascii="Times New Roman" w:hAnsi="Times New Roman" w:cs="Times New Roman"/>
                <w:sz w:val="24"/>
                <w:szCs w:val="24"/>
              </w:rPr>
              <w:t xml:space="preserve">. ning </w:t>
            </w:r>
            <w:hyperlink r:id="rId9" w:anchor="tocId187" w:history="1">
              <w:r w:rsidRPr="00C671BF">
                <w:rPr>
                  <w:rStyle w:val="Hperlink"/>
                  <w:rFonts w:ascii="Times New Roman" w:hAnsi="Times New Roman" w:cs="Times New Roman"/>
                  <w:sz w:val="24"/>
                  <w:szCs w:val="24"/>
                </w:rPr>
                <w:t>Euroopa Komisjoni määruse (EL) nr 965/2012 III lisa FTL-alajaost</w:t>
              </w:r>
            </w:hyperlink>
            <w:r w:rsidRPr="00C671BF">
              <w:rPr>
                <w:rFonts w:ascii="Times New Roman" w:hAnsi="Times New Roman" w:cs="Times New Roman"/>
                <w:color w:val="FF0000"/>
                <w:sz w:val="24"/>
                <w:szCs w:val="24"/>
              </w:rPr>
              <w:t xml:space="preserve"> </w:t>
            </w:r>
            <w:r w:rsidRPr="00C671BF">
              <w:rPr>
                <w:rFonts w:ascii="Times New Roman" w:hAnsi="Times New Roman" w:cs="Times New Roman"/>
                <w:sz w:val="24"/>
                <w:szCs w:val="24"/>
              </w:rPr>
              <w:t>ja sellega seotud sertifitseerimistingimustest</w:t>
            </w:r>
            <w:r w:rsidR="008B6F33" w:rsidRPr="00C671BF">
              <w:rPr>
                <w:rFonts w:ascii="Times New Roman" w:hAnsi="Times New Roman" w:cs="Times New Roman"/>
                <w:sz w:val="24"/>
                <w:szCs w:val="24"/>
              </w:rPr>
              <w:t>.</w:t>
            </w:r>
            <w:r w:rsidRPr="00C671BF">
              <w:rPr>
                <w:rFonts w:ascii="Times New Roman" w:hAnsi="Times New Roman" w:cs="Times New Roman"/>
                <w:sz w:val="24"/>
                <w:szCs w:val="24"/>
              </w:rPr>
              <w:t xml:space="preserve"> </w:t>
            </w:r>
          </w:p>
        </w:tc>
      </w:tr>
      <w:tr w:rsidR="00FC20A4" w:rsidRPr="00834165" w14:paraId="6A06927B" w14:textId="77777777" w:rsidTr="00867E55">
        <w:trPr>
          <w:trHeight w:val="64"/>
        </w:trPr>
        <w:tc>
          <w:tcPr>
            <w:tcW w:w="9639" w:type="dxa"/>
            <w:gridSpan w:val="4"/>
            <w:shd w:val="clear" w:color="auto" w:fill="D9D9D9" w:themeFill="background1" w:themeFillShade="D9"/>
          </w:tcPr>
          <w:p w14:paraId="5CF0066F" w14:textId="7F33B5B3" w:rsidR="00A25D86" w:rsidRPr="00C671BF" w:rsidRDefault="00855C69" w:rsidP="00636714">
            <w:pPr>
              <w:spacing w:after="120"/>
              <w:jc w:val="both"/>
              <w:rPr>
                <w:rFonts w:ascii="Times New Roman" w:hAnsi="Times New Roman" w:cs="Times New Roman"/>
                <w:sz w:val="24"/>
                <w:szCs w:val="24"/>
              </w:rPr>
            </w:pPr>
            <w:r w:rsidRPr="00C671BF">
              <w:rPr>
                <w:rFonts w:ascii="Times New Roman" w:hAnsi="Times New Roman" w:cs="Times New Roman"/>
                <w:sz w:val="24"/>
                <w:szCs w:val="24"/>
              </w:rPr>
              <w:t>Taotleja/Käitaja täidab tabelis tulba „Käitaja OM-A viide</w:t>
            </w:r>
            <w:r w:rsidR="001820DB" w:rsidRPr="00C671BF">
              <w:rPr>
                <w:rFonts w:ascii="Times New Roman" w:hAnsi="Times New Roman" w:cs="Times New Roman"/>
                <w:sz w:val="24"/>
                <w:szCs w:val="24"/>
              </w:rPr>
              <w:t xml:space="preserve"> või mittekohalduv</w:t>
            </w:r>
            <w:r w:rsidR="00C03830" w:rsidRPr="00C671BF">
              <w:rPr>
                <w:rFonts w:ascii="Times New Roman" w:hAnsi="Times New Roman" w:cs="Times New Roman"/>
                <w:sz w:val="24"/>
                <w:szCs w:val="24"/>
              </w:rPr>
              <w:t>“</w:t>
            </w:r>
            <w:r w:rsidR="001A3D57" w:rsidRPr="00C671BF">
              <w:rPr>
                <w:rFonts w:ascii="Times New Roman" w:hAnsi="Times New Roman" w:cs="Times New Roman"/>
                <w:sz w:val="24"/>
                <w:szCs w:val="24"/>
              </w:rPr>
              <w:t>, n</w:t>
            </w:r>
            <w:r w:rsidR="002024A0" w:rsidRPr="00C671BF">
              <w:rPr>
                <w:rFonts w:ascii="Times New Roman" w:hAnsi="Times New Roman" w:cs="Times New Roman"/>
                <w:sz w:val="24"/>
                <w:szCs w:val="24"/>
              </w:rPr>
              <w:t xml:space="preserve">õude mittekohaldumise korral märkida lahtrisse „N/A“. </w:t>
            </w:r>
            <w:r w:rsidR="001A3D57" w:rsidRPr="00C671BF">
              <w:rPr>
                <w:rFonts w:ascii="Times New Roman" w:hAnsi="Times New Roman" w:cs="Times New Roman"/>
                <w:sz w:val="24"/>
                <w:szCs w:val="24"/>
              </w:rPr>
              <w:t>Pärast täitmist tuleb</w:t>
            </w:r>
            <w:r w:rsidR="00DD529B" w:rsidRPr="00C671BF">
              <w:rPr>
                <w:rFonts w:ascii="Times New Roman" w:hAnsi="Times New Roman" w:cs="Times New Roman"/>
                <w:sz w:val="24"/>
                <w:szCs w:val="24"/>
              </w:rPr>
              <w:t xml:space="preserve"> vastavustabel koos uuendatud OM-A-ga esitada </w:t>
            </w:r>
            <w:r w:rsidR="00200CC7" w:rsidRPr="00C671BF">
              <w:rPr>
                <w:rFonts w:ascii="Times New Roman" w:hAnsi="Times New Roman" w:cs="Times New Roman"/>
                <w:sz w:val="24"/>
                <w:szCs w:val="24"/>
              </w:rPr>
              <w:t>Transpordiametile</w:t>
            </w:r>
            <w:r w:rsidR="008E7D59" w:rsidRPr="00C671BF">
              <w:rPr>
                <w:rFonts w:ascii="Times New Roman" w:hAnsi="Times New Roman" w:cs="Times New Roman"/>
                <w:sz w:val="24"/>
                <w:szCs w:val="24"/>
              </w:rPr>
              <w:t>.</w:t>
            </w:r>
            <w:r w:rsidR="00C671BF">
              <w:rPr>
                <w:rFonts w:ascii="Times New Roman" w:hAnsi="Times New Roman" w:cs="Times New Roman"/>
                <w:sz w:val="24"/>
                <w:szCs w:val="24"/>
              </w:rPr>
              <w:t xml:space="preserve"> </w:t>
            </w:r>
            <w:r w:rsidR="008E7D59" w:rsidRPr="00C671BF">
              <w:rPr>
                <w:rFonts w:ascii="Times New Roman" w:hAnsi="Times New Roman" w:cs="Times New Roman"/>
                <w:sz w:val="24"/>
                <w:szCs w:val="24"/>
              </w:rPr>
              <w:t xml:space="preserve">Pärast dokumentide läbivaatamist </w:t>
            </w:r>
            <w:r w:rsidR="008559DC" w:rsidRPr="00C671BF">
              <w:rPr>
                <w:rFonts w:ascii="Times New Roman" w:hAnsi="Times New Roman" w:cs="Times New Roman"/>
                <w:sz w:val="24"/>
                <w:szCs w:val="24"/>
              </w:rPr>
              <w:t xml:space="preserve">teavitab inspektor esitatud dokumentide vastavusest </w:t>
            </w:r>
            <w:r w:rsidR="00B74135" w:rsidRPr="00C671BF">
              <w:rPr>
                <w:rFonts w:ascii="Times New Roman" w:hAnsi="Times New Roman" w:cs="Times New Roman"/>
                <w:sz w:val="24"/>
                <w:szCs w:val="24"/>
              </w:rPr>
              <w:t>EASA FTL-i alaosale.</w:t>
            </w:r>
          </w:p>
          <w:p w14:paraId="41801731" w14:textId="0149C3E3" w:rsidR="00F41D2E" w:rsidRPr="00C671BF" w:rsidRDefault="00C671BF" w:rsidP="00B74135">
            <w:pPr>
              <w:jc w:val="both"/>
              <w:rPr>
                <w:rFonts w:ascii="Times New Roman" w:hAnsi="Times New Roman" w:cs="Times New Roman"/>
                <w:i/>
                <w:iCs/>
                <w:sz w:val="20"/>
                <w:szCs w:val="20"/>
              </w:rPr>
            </w:pPr>
            <w:r w:rsidRPr="00C671BF">
              <w:rPr>
                <w:rFonts w:ascii="Times New Roman" w:hAnsi="Times New Roman" w:cs="Times New Roman"/>
                <w:i/>
                <w:iCs/>
                <w:sz w:val="20"/>
                <w:szCs w:val="20"/>
                <w:lang w:val="en"/>
              </w:rPr>
              <w:t xml:space="preserve">The applicant/ operator should complete the „Operator OM-A Reference/ or Not Applicable“ column, if a requirement is not applicable to your flight time specification scheme complete column with „N/A“. Upon completion, return Flight Time Specification Scheme Compliance Table to Estonian </w:t>
            </w:r>
            <w:r w:rsidR="0004592E">
              <w:rPr>
                <w:rFonts w:ascii="Times New Roman" w:hAnsi="Times New Roman" w:cs="Times New Roman"/>
                <w:i/>
                <w:iCs/>
                <w:sz w:val="20"/>
                <w:szCs w:val="20"/>
                <w:lang w:val="en"/>
              </w:rPr>
              <w:t>Transport Administration</w:t>
            </w:r>
            <w:r w:rsidRPr="00C671BF">
              <w:rPr>
                <w:rFonts w:ascii="Times New Roman" w:hAnsi="Times New Roman" w:cs="Times New Roman"/>
                <w:i/>
                <w:iCs/>
                <w:sz w:val="20"/>
                <w:szCs w:val="20"/>
                <w:lang w:val="en"/>
              </w:rPr>
              <w:t xml:space="preserve"> together with the updated OM-A. These documents will be reviewed and you will be advised if they meet with the EASA Subpart FTL requirements</w:t>
            </w:r>
            <w:r w:rsidR="006E69B0" w:rsidRPr="00C671BF">
              <w:rPr>
                <w:rFonts w:ascii="Times New Roman" w:hAnsi="Times New Roman" w:cs="Times New Roman"/>
                <w:i/>
                <w:iCs/>
                <w:sz w:val="20"/>
                <w:szCs w:val="20"/>
              </w:rPr>
              <w:t>.</w:t>
            </w:r>
          </w:p>
        </w:tc>
      </w:tr>
    </w:tbl>
    <w:p w14:paraId="72FB70AC" w14:textId="6E3F6BBA" w:rsidR="00F6371A" w:rsidRPr="00834165" w:rsidRDefault="00F6371A" w:rsidP="00BE0921">
      <w:pPr>
        <w:rPr>
          <w:rFonts w:ascii="Times New Roman" w:hAnsi="Times New Roman" w:cs="Times New Roman"/>
        </w:rPr>
      </w:pPr>
      <w:r w:rsidRPr="00834165">
        <w:rPr>
          <w:rFonts w:ascii="Times New Roman" w:hAnsi="Times New Roman" w:cs="Times New Roman"/>
        </w:rPr>
        <w:br w:type="page"/>
      </w:r>
    </w:p>
    <w:tbl>
      <w:tblPr>
        <w:tblStyle w:val="Kontuurtabel"/>
        <w:tblW w:w="9639" w:type="dxa"/>
        <w:tblInd w:w="-5" w:type="dxa"/>
        <w:tblLayout w:type="fixed"/>
        <w:tblCellMar>
          <w:top w:w="57" w:type="dxa"/>
          <w:bottom w:w="57" w:type="dxa"/>
        </w:tblCellMar>
        <w:tblLook w:val="04A0" w:firstRow="1" w:lastRow="0" w:firstColumn="1" w:lastColumn="0" w:noHBand="0" w:noVBand="1"/>
      </w:tblPr>
      <w:tblGrid>
        <w:gridCol w:w="5529"/>
        <w:gridCol w:w="1701"/>
        <w:gridCol w:w="2409"/>
      </w:tblGrid>
      <w:tr w:rsidR="0053465E" w:rsidRPr="00834165" w14:paraId="547C0A10" w14:textId="77777777" w:rsidTr="008E6973">
        <w:trPr>
          <w:tblHeader/>
        </w:trPr>
        <w:tc>
          <w:tcPr>
            <w:tcW w:w="5529" w:type="dxa"/>
            <w:shd w:val="clear" w:color="auto" w:fill="D9D9D9" w:themeFill="background1" w:themeFillShade="D9"/>
          </w:tcPr>
          <w:p w14:paraId="0D04B237" w14:textId="00E1BB69" w:rsidR="0053465E" w:rsidRPr="00A25D86" w:rsidRDefault="0053465E" w:rsidP="00C671BF">
            <w:pPr>
              <w:rPr>
                <w:rFonts w:ascii="Times New Roman" w:hAnsi="Times New Roman" w:cs="Times New Roman"/>
                <w:b/>
                <w:bCs/>
                <w:sz w:val="18"/>
                <w:szCs w:val="18"/>
              </w:rPr>
            </w:pPr>
            <w:r w:rsidRPr="00A25D86">
              <w:rPr>
                <w:rFonts w:ascii="Times New Roman" w:hAnsi="Times New Roman" w:cs="Times New Roman"/>
                <w:b/>
                <w:bCs/>
                <w:sz w:val="18"/>
                <w:szCs w:val="18"/>
              </w:rPr>
              <w:lastRenderedPageBreak/>
              <w:t>Reference</w:t>
            </w:r>
          </w:p>
        </w:tc>
        <w:tc>
          <w:tcPr>
            <w:tcW w:w="1701" w:type="dxa"/>
            <w:shd w:val="clear" w:color="auto" w:fill="D9D9D9" w:themeFill="background1" w:themeFillShade="D9"/>
          </w:tcPr>
          <w:p w14:paraId="0835A055" w14:textId="0D477758" w:rsidR="0053465E" w:rsidRPr="00A25D86" w:rsidRDefault="00F12744" w:rsidP="00C671BF">
            <w:pPr>
              <w:rPr>
                <w:rFonts w:ascii="Times New Roman" w:hAnsi="Times New Roman" w:cs="Times New Roman"/>
                <w:b/>
                <w:bCs/>
                <w:sz w:val="18"/>
                <w:szCs w:val="18"/>
              </w:rPr>
            </w:pPr>
            <w:r w:rsidRPr="00A25D86">
              <w:rPr>
                <w:rFonts w:ascii="Times New Roman" w:hAnsi="Times New Roman" w:cs="Times New Roman"/>
                <w:b/>
                <w:bCs/>
                <w:sz w:val="18"/>
                <w:szCs w:val="18"/>
              </w:rPr>
              <w:t>Operator OM-A Reference/ or Not Applicable</w:t>
            </w:r>
          </w:p>
        </w:tc>
        <w:tc>
          <w:tcPr>
            <w:tcW w:w="2409" w:type="dxa"/>
            <w:shd w:val="clear" w:color="auto" w:fill="D9D9D9" w:themeFill="background1" w:themeFillShade="D9"/>
          </w:tcPr>
          <w:p w14:paraId="20DCDFA2" w14:textId="60B4F11D" w:rsidR="0053465E" w:rsidRPr="00A25D86" w:rsidRDefault="00F251E5" w:rsidP="00C671BF">
            <w:pPr>
              <w:rPr>
                <w:rFonts w:ascii="Times New Roman" w:hAnsi="Times New Roman" w:cs="Times New Roman"/>
                <w:b/>
                <w:bCs/>
                <w:sz w:val="18"/>
                <w:szCs w:val="18"/>
              </w:rPr>
            </w:pPr>
            <w:r w:rsidRPr="00A25D86">
              <w:rPr>
                <w:rFonts w:ascii="Times New Roman" w:hAnsi="Times New Roman" w:cs="Times New Roman"/>
                <w:b/>
                <w:bCs/>
                <w:sz w:val="18"/>
                <w:szCs w:val="18"/>
              </w:rPr>
              <w:t xml:space="preserve">Inspector’s </w:t>
            </w:r>
            <w:r w:rsidR="00E44AF1" w:rsidRPr="00A25D86">
              <w:rPr>
                <w:rFonts w:ascii="Times New Roman" w:hAnsi="Times New Roman" w:cs="Times New Roman"/>
                <w:b/>
                <w:bCs/>
                <w:sz w:val="18"/>
                <w:szCs w:val="18"/>
              </w:rPr>
              <w:t>C</w:t>
            </w:r>
            <w:r w:rsidRPr="00A25D86">
              <w:rPr>
                <w:rFonts w:ascii="Times New Roman" w:hAnsi="Times New Roman" w:cs="Times New Roman"/>
                <w:b/>
                <w:bCs/>
                <w:sz w:val="18"/>
                <w:szCs w:val="18"/>
              </w:rPr>
              <w:t>omment</w:t>
            </w:r>
            <w:r w:rsidR="00E44AF1" w:rsidRPr="00A25D86">
              <w:rPr>
                <w:rFonts w:ascii="Times New Roman" w:hAnsi="Times New Roman" w:cs="Times New Roman"/>
                <w:b/>
                <w:bCs/>
                <w:sz w:val="18"/>
                <w:szCs w:val="18"/>
              </w:rPr>
              <w:t>s</w:t>
            </w:r>
          </w:p>
        </w:tc>
      </w:tr>
      <w:tr w:rsidR="008C4D90" w:rsidRPr="00834165" w14:paraId="392F99DE" w14:textId="77777777" w:rsidTr="008E6973">
        <w:tc>
          <w:tcPr>
            <w:tcW w:w="5529" w:type="dxa"/>
            <w:shd w:val="clear" w:color="auto" w:fill="F2F2F2" w:themeFill="background1" w:themeFillShade="F2"/>
          </w:tcPr>
          <w:p w14:paraId="359AFB34" w14:textId="31948654" w:rsidR="008C4D90" w:rsidRPr="00A25D86" w:rsidRDefault="008C4D90" w:rsidP="008C4D90">
            <w:pPr>
              <w:jc w:val="both"/>
              <w:rPr>
                <w:rFonts w:ascii="Times New Roman" w:hAnsi="Times New Roman" w:cs="Times New Roman"/>
                <w:sz w:val="18"/>
                <w:szCs w:val="18"/>
              </w:rPr>
            </w:pPr>
            <w:r w:rsidRPr="00A25D86">
              <w:rPr>
                <w:rFonts w:ascii="Times New Roman" w:hAnsi="Times New Roman" w:cs="Times New Roman"/>
                <w:sz w:val="18"/>
                <w:szCs w:val="18"/>
              </w:rPr>
              <w:t>ORO.FTL.100 Scope</w:t>
            </w:r>
          </w:p>
        </w:tc>
        <w:tc>
          <w:tcPr>
            <w:tcW w:w="1701" w:type="dxa"/>
            <w:shd w:val="clear" w:color="auto" w:fill="FFFFFF" w:themeFill="background1"/>
          </w:tcPr>
          <w:p w14:paraId="15A3C93E" w14:textId="24EA99B7" w:rsidR="008C4D90" w:rsidRPr="00A25D86" w:rsidRDefault="008C4D90" w:rsidP="008C4D90">
            <w:pPr>
              <w:jc w:val="both"/>
              <w:rPr>
                <w:rFonts w:ascii="Times New Roman" w:hAnsi="Times New Roman" w:cs="Times New Roman"/>
                <w:sz w:val="18"/>
                <w:szCs w:val="18"/>
              </w:rPr>
            </w:pPr>
          </w:p>
        </w:tc>
        <w:tc>
          <w:tcPr>
            <w:tcW w:w="2409" w:type="dxa"/>
            <w:shd w:val="clear" w:color="auto" w:fill="FFFFFF" w:themeFill="background1"/>
          </w:tcPr>
          <w:p w14:paraId="17C9F102" w14:textId="41863563" w:rsidR="008C4D90" w:rsidRPr="00A25D86" w:rsidRDefault="008C4D90" w:rsidP="008C4D90">
            <w:pPr>
              <w:rPr>
                <w:rFonts w:ascii="Times New Roman" w:hAnsi="Times New Roman" w:cs="Times New Roman"/>
                <w:sz w:val="18"/>
                <w:szCs w:val="18"/>
              </w:rPr>
            </w:pPr>
          </w:p>
        </w:tc>
      </w:tr>
      <w:tr w:rsidR="008C4D90" w:rsidRPr="00834165" w14:paraId="0F7AF41F" w14:textId="77777777" w:rsidTr="008E6973">
        <w:tc>
          <w:tcPr>
            <w:tcW w:w="5529" w:type="dxa"/>
            <w:shd w:val="clear" w:color="auto" w:fill="F2F2F2" w:themeFill="background1" w:themeFillShade="F2"/>
          </w:tcPr>
          <w:p w14:paraId="722E9FB4" w14:textId="29F21C09" w:rsidR="008C4D90" w:rsidRPr="00A25D86" w:rsidRDefault="008C4D90" w:rsidP="008C4D90">
            <w:pPr>
              <w:jc w:val="both"/>
              <w:rPr>
                <w:rFonts w:ascii="Times New Roman" w:hAnsi="Times New Roman" w:cs="Times New Roman"/>
                <w:sz w:val="18"/>
                <w:szCs w:val="18"/>
              </w:rPr>
            </w:pPr>
            <w:r w:rsidRPr="00A25D86">
              <w:rPr>
                <w:rFonts w:ascii="Times New Roman" w:hAnsi="Times New Roman" w:cs="Times New Roman"/>
                <w:sz w:val="18"/>
                <w:szCs w:val="18"/>
              </w:rPr>
              <w:t>CS FTL.1.100 Applicability</w:t>
            </w:r>
          </w:p>
        </w:tc>
        <w:tc>
          <w:tcPr>
            <w:tcW w:w="1701" w:type="dxa"/>
            <w:shd w:val="clear" w:color="auto" w:fill="FFFFFF" w:themeFill="background1"/>
          </w:tcPr>
          <w:p w14:paraId="01B1B63A" w14:textId="1CEC0F95" w:rsidR="008C4D90" w:rsidRPr="00A25D86" w:rsidRDefault="008C4D90" w:rsidP="008C4D90">
            <w:pPr>
              <w:jc w:val="both"/>
              <w:rPr>
                <w:rFonts w:ascii="Times New Roman" w:hAnsi="Times New Roman" w:cs="Times New Roman"/>
                <w:sz w:val="18"/>
                <w:szCs w:val="18"/>
              </w:rPr>
            </w:pPr>
          </w:p>
        </w:tc>
        <w:tc>
          <w:tcPr>
            <w:tcW w:w="2409" w:type="dxa"/>
            <w:shd w:val="clear" w:color="auto" w:fill="FFFFFF" w:themeFill="background1"/>
          </w:tcPr>
          <w:p w14:paraId="72AA6F41" w14:textId="62BAFBEB" w:rsidR="008C4D90" w:rsidRPr="00A25D86" w:rsidRDefault="008C4D90" w:rsidP="008C4D90">
            <w:pPr>
              <w:rPr>
                <w:rFonts w:ascii="Times New Roman" w:hAnsi="Times New Roman" w:cs="Times New Roman"/>
                <w:sz w:val="18"/>
                <w:szCs w:val="18"/>
              </w:rPr>
            </w:pPr>
          </w:p>
        </w:tc>
      </w:tr>
      <w:tr w:rsidR="00D15512" w:rsidRPr="00834165" w14:paraId="1D439CFC" w14:textId="77777777" w:rsidTr="008E6973">
        <w:tc>
          <w:tcPr>
            <w:tcW w:w="9639" w:type="dxa"/>
            <w:gridSpan w:val="3"/>
            <w:shd w:val="clear" w:color="auto" w:fill="FFFFFF" w:themeFill="background1"/>
          </w:tcPr>
          <w:p w14:paraId="7794A9D1" w14:textId="1DF84111" w:rsidR="00D15512" w:rsidRPr="00A25D86" w:rsidRDefault="00D15512" w:rsidP="008C4D90">
            <w:pPr>
              <w:rPr>
                <w:rFonts w:ascii="Times New Roman" w:hAnsi="Times New Roman" w:cs="Times New Roman"/>
                <w:sz w:val="18"/>
                <w:szCs w:val="18"/>
              </w:rPr>
            </w:pPr>
          </w:p>
        </w:tc>
      </w:tr>
      <w:tr w:rsidR="0046546B" w:rsidRPr="00834165" w14:paraId="4F10A202" w14:textId="77777777" w:rsidTr="008E6973">
        <w:tc>
          <w:tcPr>
            <w:tcW w:w="5529" w:type="dxa"/>
            <w:shd w:val="clear" w:color="auto" w:fill="F2F2F2" w:themeFill="background1" w:themeFillShade="F2"/>
          </w:tcPr>
          <w:p w14:paraId="45EA22DF" w14:textId="51904B8F" w:rsidR="0046546B" w:rsidRPr="00A25D86" w:rsidRDefault="0046546B" w:rsidP="0046546B">
            <w:pPr>
              <w:jc w:val="both"/>
              <w:rPr>
                <w:rFonts w:ascii="Times New Roman" w:hAnsi="Times New Roman" w:cs="Times New Roman"/>
                <w:sz w:val="18"/>
                <w:szCs w:val="18"/>
              </w:rPr>
            </w:pPr>
            <w:r w:rsidRPr="00A25D86">
              <w:rPr>
                <w:rFonts w:ascii="Times New Roman" w:hAnsi="Times New Roman" w:cs="Times New Roman"/>
                <w:sz w:val="18"/>
                <w:szCs w:val="18"/>
              </w:rPr>
              <w:t>ORO.FTL.105 Definitions</w:t>
            </w:r>
          </w:p>
        </w:tc>
        <w:tc>
          <w:tcPr>
            <w:tcW w:w="1701" w:type="dxa"/>
            <w:shd w:val="clear" w:color="auto" w:fill="FFFFFF" w:themeFill="background1"/>
          </w:tcPr>
          <w:p w14:paraId="4248AF1C" w14:textId="12269BE2" w:rsidR="0046546B" w:rsidRPr="00A25D86" w:rsidRDefault="0046546B" w:rsidP="0046546B">
            <w:pPr>
              <w:jc w:val="both"/>
              <w:rPr>
                <w:rFonts w:ascii="Times New Roman" w:hAnsi="Times New Roman" w:cs="Times New Roman"/>
                <w:sz w:val="18"/>
                <w:szCs w:val="18"/>
              </w:rPr>
            </w:pPr>
          </w:p>
        </w:tc>
        <w:tc>
          <w:tcPr>
            <w:tcW w:w="2409" w:type="dxa"/>
            <w:shd w:val="clear" w:color="auto" w:fill="FFFFFF" w:themeFill="background1"/>
          </w:tcPr>
          <w:p w14:paraId="3E75FA50" w14:textId="02684A2B" w:rsidR="0046546B" w:rsidRPr="00A25D86" w:rsidRDefault="0046546B" w:rsidP="0046546B">
            <w:pPr>
              <w:rPr>
                <w:rFonts w:ascii="Times New Roman" w:hAnsi="Times New Roman" w:cs="Times New Roman"/>
                <w:sz w:val="18"/>
                <w:szCs w:val="18"/>
              </w:rPr>
            </w:pPr>
          </w:p>
        </w:tc>
      </w:tr>
      <w:tr w:rsidR="0046546B" w:rsidRPr="00834165" w14:paraId="3B13EB78" w14:textId="77777777" w:rsidTr="008E6973">
        <w:tc>
          <w:tcPr>
            <w:tcW w:w="5529" w:type="dxa"/>
            <w:shd w:val="clear" w:color="auto" w:fill="F2F2F2" w:themeFill="background1" w:themeFillShade="F2"/>
          </w:tcPr>
          <w:p w14:paraId="4C24037D" w14:textId="27AF995F" w:rsidR="0046546B" w:rsidRPr="00A25D86" w:rsidRDefault="0046546B" w:rsidP="0046546B">
            <w:pPr>
              <w:jc w:val="both"/>
              <w:rPr>
                <w:rFonts w:ascii="Times New Roman" w:hAnsi="Times New Roman" w:cs="Times New Roman"/>
                <w:sz w:val="18"/>
                <w:szCs w:val="18"/>
              </w:rPr>
            </w:pPr>
            <w:r w:rsidRPr="00A25D86">
              <w:rPr>
                <w:rFonts w:ascii="Times New Roman" w:hAnsi="Times New Roman" w:cs="Times New Roman"/>
                <w:sz w:val="18"/>
                <w:szCs w:val="18"/>
              </w:rPr>
              <w:t>GM1 ORO.FTL.105(1) Definitions – Acclimatised</w:t>
            </w:r>
          </w:p>
        </w:tc>
        <w:tc>
          <w:tcPr>
            <w:tcW w:w="1701" w:type="dxa"/>
            <w:shd w:val="clear" w:color="auto" w:fill="FFFFFF" w:themeFill="background1"/>
          </w:tcPr>
          <w:p w14:paraId="1CA6A74E" w14:textId="77777777" w:rsidR="0046546B" w:rsidRPr="00A25D86" w:rsidRDefault="0046546B" w:rsidP="0046546B">
            <w:pPr>
              <w:jc w:val="both"/>
              <w:rPr>
                <w:rFonts w:ascii="Times New Roman" w:hAnsi="Times New Roman" w:cs="Times New Roman"/>
                <w:sz w:val="18"/>
                <w:szCs w:val="18"/>
              </w:rPr>
            </w:pPr>
          </w:p>
        </w:tc>
        <w:tc>
          <w:tcPr>
            <w:tcW w:w="2409" w:type="dxa"/>
            <w:shd w:val="clear" w:color="auto" w:fill="FFFFFF" w:themeFill="background1"/>
          </w:tcPr>
          <w:p w14:paraId="3775BE57" w14:textId="4878C7E2" w:rsidR="0046546B" w:rsidRPr="00A25D86" w:rsidRDefault="0046546B" w:rsidP="0046546B">
            <w:pPr>
              <w:rPr>
                <w:rFonts w:ascii="Times New Roman" w:hAnsi="Times New Roman" w:cs="Times New Roman"/>
                <w:sz w:val="18"/>
                <w:szCs w:val="18"/>
              </w:rPr>
            </w:pPr>
          </w:p>
        </w:tc>
      </w:tr>
      <w:tr w:rsidR="0046546B" w:rsidRPr="00834165" w14:paraId="6E82B9E3" w14:textId="77777777" w:rsidTr="008E6973">
        <w:tc>
          <w:tcPr>
            <w:tcW w:w="5529" w:type="dxa"/>
            <w:shd w:val="clear" w:color="auto" w:fill="F2F2F2" w:themeFill="background1" w:themeFillShade="F2"/>
          </w:tcPr>
          <w:p w14:paraId="063D2899" w14:textId="169BA4FC" w:rsidR="0046546B" w:rsidRPr="00A25D86" w:rsidRDefault="0046546B" w:rsidP="0046546B">
            <w:pPr>
              <w:jc w:val="both"/>
              <w:rPr>
                <w:rFonts w:ascii="Times New Roman" w:hAnsi="Times New Roman" w:cs="Times New Roman"/>
                <w:sz w:val="18"/>
                <w:szCs w:val="18"/>
              </w:rPr>
            </w:pPr>
            <w:r w:rsidRPr="00A25D86">
              <w:rPr>
                <w:rFonts w:ascii="Times New Roman" w:hAnsi="Times New Roman" w:cs="Times New Roman"/>
                <w:sz w:val="18"/>
                <w:szCs w:val="18"/>
              </w:rPr>
              <w:t>GM2 ORO.FTL.105(1) Definitions – Acclimatised ‘Point of Departure’</w:t>
            </w:r>
          </w:p>
        </w:tc>
        <w:tc>
          <w:tcPr>
            <w:tcW w:w="1701" w:type="dxa"/>
            <w:shd w:val="clear" w:color="auto" w:fill="FFFFFF" w:themeFill="background1"/>
          </w:tcPr>
          <w:p w14:paraId="734B2C6D" w14:textId="0C267FBB" w:rsidR="0046546B" w:rsidRPr="00A25D86" w:rsidRDefault="0046546B" w:rsidP="0046546B">
            <w:pPr>
              <w:jc w:val="both"/>
              <w:rPr>
                <w:rFonts w:ascii="Times New Roman" w:hAnsi="Times New Roman" w:cs="Times New Roman"/>
                <w:sz w:val="18"/>
                <w:szCs w:val="18"/>
              </w:rPr>
            </w:pPr>
          </w:p>
        </w:tc>
        <w:tc>
          <w:tcPr>
            <w:tcW w:w="2409" w:type="dxa"/>
            <w:shd w:val="clear" w:color="auto" w:fill="FFFFFF" w:themeFill="background1"/>
          </w:tcPr>
          <w:p w14:paraId="28B979CF" w14:textId="4472580F" w:rsidR="0046546B" w:rsidRPr="00A25D86" w:rsidRDefault="0046546B" w:rsidP="0046546B">
            <w:pPr>
              <w:rPr>
                <w:rFonts w:ascii="Times New Roman" w:hAnsi="Times New Roman" w:cs="Times New Roman"/>
                <w:sz w:val="18"/>
                <w:szCs w:val="18"/>
              </w:rPr>
            </w:pPr>
          </w:p>
        </w:tc>
      </w:tr>
      <w:tr w:rsidR="0046546B" w:rsidRPr="00834165" w14:paraId="38E0B431" w14:textId="77777777" w:rsidTr="008E6973">
        <w:tc>
          <w:tcPr>
            <w:tcW w:w="5529" w:type="dxa"/>
            <w:shd w:val="clear" w:color="auto" w:fill="F2F2F2" w:themeFill="background1" w:themeFillShade="F2"/>
          </w:tcPr>
          <w:p w14:paraId="28222271" w14:textId="6C15185C" w:rsidR="0046546B" w:rsidRPr="00A25D86" w:rsidRDefault="0046546B" w:rsidP="0046546B">
            <w:pPr>
              <w:jc w:val="both"/>
              <w:rPr>
                <w:rFonts w:ascii="Times New Roman" w:hAnsi="Times New Roman" w:cs="Times New Roman"/>
                <w:sz w:val="18"/>
                <w:szCs w:val="18"/>
              </w:rPr>
            </w:pPr>
            <w:r w:rsidRPr="00A25D86">
              <w:rPr>
                <w:rFonts w:ascii="Times New Roman" w:hAnsi="Times New Roman" w:cs="Times New Roman"/>
                <w:sz w:val="18"/>
                <w:szCs w:val="18"/>
              </w:rPr>
              <w:t>GM3 ORO.FTL.105(1) Definitions – Acclimatised ‘Time Elapsed Since Reporting at Reference Time’</w:t>
            </w:r>
          </w:p>
        </w:tc>
        <w:tc>
          <w:tcPr>
            <w:tcW w:w="1701" w:type="dxa"/>
            <w:shd w:val="clear" w:color="auto" w:fill="FFFFFF" w:themeFill="background1"/>
          </w:tcPr>
          <w:p w14:paraId="40900EF6" w14:textId="3BA53674" w:rsidR="0046546B" w:rsidRPr="00A25D86" w:rsidRDefault="0046546B" w:rsidP="0046546B">
            <w:pPr>
              <w:jc w:val="both"/>
              <w:rPr>
                <w:rFonts w:ascii="Times New Roman" w:hAnsi="Times New Roman" w:cs="Times New Roman"/>
                <w:sz w:val="18"/>
                <w:szCs w:val="18"/>
              </w:rPr>
            </w:pPr>
          </w:p>
        </w:tc>
        <w:tc>
          <w:tcPr>
            <w:tcW w:w="2409" w:type="dxa"/>
            <w:shd w:val="clear" w:color="auto" w:fill="FFFFFF" w:themeFill="background1"/>
          </w:tcPr>
          <w:p w14:paraId="57B43EF9" w14:textId="7B89DBAA" w:rsidR="0046546B" w:rsidRPr="00A25D86" w:rsidRDefault="0046546B" w:rsidP="0046546B">
            <w:pPr>
              <w:rPr>
                <w:rFonts w:ascii="Times New Roman" w:hAnsi="Times New Roman" w:cs="Times New Roman"/>
                <w:sz w:val="18"/>
                <w:szCs w:val="18"/>
              </w:rPr>
            </w:pPr>
          </w:p>
        </w:tc>
      </w:tr>
      <w:tr w:rsidR="0046546B" w:rsidRPr="00834165" w14:paraId="0C7CAD42" w14:textId="77777777" w:rsidTr="008E6973">
        <w:tc>
          <w:tcPr>
            <w:tcW w:w="5529" w:type="dxa"/>
            <w:shd w:val="clear" w:color="auto" w:fill="F2F2F2" w:themeFill="background1" w:themeFillShade="F2"/>
          </w:tcPr>
          <w:p w14:paraId="23D32D14" w14:textId="00545FD6" w:rsidR="0046546B" w:rsidRPr="00A25D86" w:rsidRDefault="0046546B" w:rsidP="0046546B">
            <w:pPr>
              <w:jc w:val="both"/>
              <w:rPr>
                <w:rFonts w:ascii="Times New Roman" w:hAnsi="Times New Roman" w:cs="Times New Roman"/>
                <w:sz w:val="18"/>
                <w:szCs w:val="18"/>
              </w:rPr>
            </w:pPr>
            <w:r w:rsidRPr="00A25D86">
              <w:rPr>
                <w:rFonts w:ascii="Times New Roman" w:hAnsi="Times New Roman" w:cs="Times New Roman"/>
                <w:sz w:val="18"/>
                <w:szCs w:val="18"/>
              </w:rPr>
              <w:t>GM1 ORO.FTL.105(2) Definitions – Reference Time</w:t>
            </w:r>
          </w:p>
        </w:tc>
        <w:tc>
          <w:tcPr>
            <w:tcW w:w="1701" w:type="dxa"/>
            <w:shd w:val="clear" w:color="auto" w:fill="FFFFFF" w:themeFill="background1"/>
          </w:tcPr>
          <w:p w14:paraId="77751C4C" w14:textId="0AA4B6ED" w:rsidR="0046546B" w:rsidRPr="00A25D86" w:rsidRDefault="0046546B" w:rsidP="0046546B">
            <w:pPr>
              <w:jc w:val="both"/>
              <w:rPr>
                <w:rFonts w:ascii="Times New Roman" w:hAnsi="Times New Roman" w:cs="Times New Roman"/>
                <w:sz w:val="18"/>
                <w:szCs w:val="18"/>
              </w:rPr>
            </w:pPr>
          </w:p>
        </w:tc>
        <w:tc>
          <w:tcPr>
            <w:tcW w:w="2409" w:type="dxa"/>
            <w:shd w:val="clear" w:color="auto" w:fill="FFFFFF" w:themeFill="background1"/>
          </w:tcPr>
          <w:p w14:paraId="0B2102FF" w14:textId="77777777" w:rsidR="0046546B" w:rsidRPr="00A25D86" w:rsidRDefault="0046546B" w:rsidP="0046546B">
            <w:pPr>
              <w:rPr>
                <w:rFonts w:ascii="Times New Roman" w:hAnsi="Times New Roman" w:cs="Times New Roman"/>
                <w:sz w:val="18"/>
                <w:szCs w:val="18"/>
              </w:rPr>
            </w:pPr>
          </w:p>
        </w:tc>
      </w:tr>
      <w:tr w:rsidR="0046546B" w:rsidRPr="00834165" w14:paraId="304B31EC" w14:textId="77777777" w:rsidTr="008E6973">
        <w:tc>
          <w:tcPr>
            <w:tcW w:w="5529" w:type="dxa"/>
            <w:shd w:val="clear" w:color="auto" w:fill="F2F2F2" w:themeFill="background1" w:themeFillShade="F2"/>
          </w:tcPr>
          <w:p w14:paraId="260F6E6E" w14:textId="3FED4320" w:rsidR="0046546B" w:rsidRPr="00A25D86" w:rsidRDefault="0046546B" w:rsidP="0046546B">
            <w:pPr>
              <w:jc w:val="both"/>
              <w:rPr>
                <w:rFonts w:ascii="Times New Roman" w:hAnsi="Times New Roman" w:cs="Times New Roman"/>
                <w:sz w:val="18"/>
                <w:szCs w:val="18"/>
              </w:rPr>
            </w:pPr>
            <w:r w:rsidRPr="00A25D86">
              <w:rPr>
                <w:rFonts w:ascii="Times New Roman" w:hAnsi="Times New Roman" w:cs="Times New Roman"/>
                <w:sz w:val="18"/>
                <w:szCs w:val="18"/>
              </w:rPr>
              <w:t>GM1 ORO.FTL.105(3) Definitions – Adequate Furniture for ‘Accommodation’</w:t>
            </w:r>
          </w:p>
        </w:tc>
        <w:tc>
          <w:tcPr>
            <w:tcW w:w="1701" w:type="dxa"/>
            <w:shd w:val="clear" w:color="auto" w:fill="FFFFFF" w:themeFill="background1"/>
          </w:tcPr>
          <w:p w14:paraId="390C474E" w14:textId="2D68ABC7" w:rsidR="0046546B" w:rsidRPr="00A25D86" w:rsidRDefault="0046546B" w:rsidP="0046546B">
            <w:pPr>
              <w:jc w:val="both"/>
              <w:rPr>
                <w:rFonts w:ascii="Times New Roman" w:hAnsi="Times New Roman" w:cs="Times New Roman"/>
                <w:sz w:val="18"/>
                <w:szCs w:val="18"/>
              </w:rPr>
            </w:pPr>
          </w:p>
        </w:tc>
        <w:tc>
          <w:tcPr>
            <w:tcW w:w="2409" w:type="dxa"/>
            <w:shd w:val="clear" w:color="auto" w:fill="FFFFFF" w:themeFill="background1"/>
          </w:tcPr>
          <w:p w14:paraId="5EB71270" w14:textId="77777777" w:rsidR="0046546B" w:rsidRPr="00A25D86" w:rsidRDefault="0046546B" w:rsidP="0046546B">
            <w:pPr>
              <w:rPr>
                <w:rFonts w:ascii="Times New Roman" w:hAnsi="Times New Roman" w:cs="Times New Roman"/>
                <w:sz w:val="18"/>
                <w:szCs w:val="18"/>
              </w:rPr>
            </w:pPr>
          </w:p>
        </w:tc>
      </w:tr>
      <w:tr w:rsidR="0046546B" w:rsidRPr="00834165" w14:paraId="4B53FC6C" w14:textId="77777777" w:rsidTr="008E6973">
        <w:tc>
          <w:tcPr>
            <w:tcW w:w="5529" w:type="dxa"/>
            <w:shd w:val="clear" w:color="auto" w:fill="F2F2F2" w:themeFill="background1" w:themeFillShade="F2"/>
          </w:tcPr>
          <w:p w14:paraId="4FC6FF67" w14:textId="0C34E6D1" w:rsidR="0046546B" w:rsidRPr="00A25D86" w:rsidRDefault="0046546B" w:rsidP="0046546B">
            <w:pPr>
              <w:jc w:val="both"/>
              <w:rPr>
                <w:rFonts w:ascii="Times New Roman" w:hAnsi="Times New Roman" w:cs="Times New Roman"/>
                <w:sz w:val="18"/>
                <w:szCs w:val="18"/>
              </w:rPr>
            </w:pPr>
            <w:r w:rsidRPr="00A25D86">
              <w:rPr>
                <w:rFonts w:ascii="Times New Roman" w:hAnsi="Times New Roman" w:cs="Times New Roman"/>
                <w:sz w:val="18"/>
                <w:szCs w:val="18"/>
              </w:rPr>
              <w:t>GM1 ORO.FTL.105(8) Definitions – Determination of Disruptive Schedules</w:t>
            </w:r>
          </w:p>
        </w:tc>
        <w:tc>
          <w:tcPr>
            <w:tcW w:w="1701" w:type="dxa"/>
            <w:shd w:val="clear" w:color="auto" w:fill="FFFFFF" w:themeFill="background1"/>
          </w:tcPr>
          <w:p w14:paraId="2040F600" w14:textId="033D7094" w:rsidR="0046546B" w:rsidRPr="00A25D86" w:rsidRDefault="0046546B" w:rsidP="0046546B">
            <w:pPr>
              <w:jc w:val="both"/>
              <w:rPr>
                <w:rFonts w:ascii="Times New Roman" w:hAnsi="Times New Roman" w:cs="Times New Roman"/>
                <w:sz w:val="18"/>
                <w:szCs w:val="18"/>
              </w:rPr>
            </w:pPr>
          </w:p>
        </w:tc>
        <w:tc>
          <w:tcPr>
            <w:tcW w:w="2409" w:type="dxa"/>
            <w:shd w:val="clear" w:color="auto" w:fill="FFFFFF" w:themeFill="background1"/>
          </w:tcPr>
          <w:p w14:paraId="2F2C2353" w14:textId="77777777" w:rsidR="0046546B" w:rsidRPr="00A25D86" w:rsidRDefault="0046546B" w:rsidP="0046546B">
            <w:pPr>
              <w:rPr>
                <w:rFonts w:ascii="Times New Roman" w:hAnsi="Times New Roman" w:cs="Times New Roman"/>
                <w:sz w:val="18"/>
                <w:szCs w:val="18"/>
              </w:rPr>
            </w:pPr>
          </w:p>
        </w:tc>
      </w:tr>
      <w:tr w:rsidR="0046546B" w:rsidRPr="00834165" w14:paraId="4E202185" w14:textId="77777777" w:rsidTr="008E6973">
        <w:tc>
          <w:tcPr>
            <w:tcW w:w="5529" w:type="dxa"/>
            <w:shd w:val="clear" w:color="auto" w:fill="F2F2F2" w:themeFill="background1" w:themeFillShade="F2"/>
          </w:tcPr>
          <w:p w14:paraId="700789D5" w14:textId="648786A9" w:rsidR="0046546B" w:rsidRPr="00A25D86" w:rsidRDefault="0046546B" w:rsidP="0046546B">
            <w:pPr>
              <w:jc w:val="both"/>
              <w:rPr>
                <w:rFonts w:ascii="Times New Roman" w:hAnsi="Times New Roman" w:cs="Times New Roman"/>
                <w:sz w:val="18"/>
                <w:szCs w:val="18"/>
              </w:rPr>
            </w:pPr>
            <w:r w:rsidRPr="00A25D86">
              <w:rPr>
                <w:rFonts w:ascii="Times New Roman" w:hAnsi="Times New Roman" w:cs="Times New Roman"/>
                <w:sz w:val="18"/>
                <w:szCs w:val="18"/>
              </w:rPr>
              <w:t>GM1 ORO.FTL.105(10) Definitions – Elements of Standby for Duty</w:t>
            </w:r>
          </w:p>
        </w:tc>
        <w:tc>
          <w:tcPr>
            <w:tcW w:w="1701" w:type="dxa"/>
            <w:shd w:val="clear" w:color="auto" w:fill="FFFFFF" w:themeFill="background1"/>
          </w:tcPr>
          <w:p w14:paraId="6C3F9EF8" w14:textId="18ADA4E0" w:rsidR="0046546B" w:rsidRPr="00A25D86" w:rsidRDefault="0046546B" w:rsidP="0046546B">
            <w:pPr>
              <w:jc w:val="both"/>
              <w:rPr>
                <w:rFonts w:ascii="Times New Roman" w:hAnsi="Times New Roman" w:cs="Times New Roman"/>
                <w:sz w:val="18"/>
                <w:szCs w:val="18"/>
              </w:rPr>
            </w:pPr>
          </w:p>
        </w:tc>
        <w:tc>
          <w:tcPr>
            <w:tcW w:w="2409" w:type="dxa"/>
            <w:shd w:val="clear" w:color="auto" w:fill="FFFFFF" w:themeFill="background1"/>
          </w:tcPr>
          <w:p w14:paraId="352456BB" w14:textId="77777777" w:rsidR="0046546B" w:rsidRPr="00A25D86" w:rsidRDefault="0046546B" w:rsidP="0046546B">
            <w:pPr>
              <w:rPr>
                <w:rFonts w:ascii="Times New Roman" w:hAnsi="Times New Roman" w:cs="Times New Roman"/>
                <w:sz w:val="18"/>
                <w:szCs w:val="18"/>
              </w:rPr>
            </w:pPr>
          </w:p>
        </w:tc>
      </w:tr>
      <w:tr w:rsidR="0046546B" w:rsidRPr="00834165" w14:paraId="30CFE443" w14:textId="77777777" w:rsidTr="008E6973">
        <w:tc>
          <w:tcPr>
            <w:tcW w:w="5529" w:type="dxa"/>
            <w:shd w:val="clear" w:color="auto" w:fill="F2F2F2" w:themeFill="background1" w:themeFillShade="F2"/>
          </w:tcPr>
          <w:p w14:paraId="41B2C023" w14:textId="3E45FE13" w:rsidR="0046546B" w:rsidRPr="00A25D86" w:rsidRDefault="0046546B" w:rsidP="0046546B">
            <w:pPr>
              <w:jc w:val="both"/>
              <w:rPr>
                <w:rFonts w:ascii="Times New Roman" w:hAnsi="Times New Roman" w:cs="Times New Roman"/>
                <w:sz w:val="18"/>
                <w:szCs w:val="18"/>
              </w:rPr>
            </w:pPr>
            <w:r w:rsidRPr="00A25D86">
              <w:rPr>
                <w:rFonts w:ascii="Times New Roman" w:hAnsi="Times New Roman" w:cs="Times New Roman"/>
                <w:sz w:val="18"/>
                <w:szCs w:val="18"/>
              </w:rPr>
              <w:t>GM1 ORO.FTL.105(17) Definitions – Operating Crew Member</w:t>
            </w:r>
          </w:p>
        </w:tc>
        <w:tc>
          <w:tcPr>
            <w:tcW w:w="1701" w:type="dxa"/>
            <w:shd w:val="clear" w:color="auto" w:fill="FFFFFF" w:themeFill="background1"/>
          </w:tcPr>
          <w:p w14:paraId="0181C9DF" w14:textId="4ACDEEB7" w:rsidR="0046546B" w:rsidRPr="00A25D86" w:rsidRDefault="0046546B" w:rsidP="0046546B">
            <w:pPr>
              <w:jc w:val="both"/>
              <w:rPr>
                <w:rFonts w:ascii="Times New Roman" w:hAnsi="Times New Roman" w:cs="Times New Roman"/>
                <w:sz w:val="18"/>
                <w:szCs w:val="18"/>
              </w:rPr>
            </w:pPr>
          </w:p>
        </w:tc>
        <w:tc>
          <w:tcPr>
            <w:tcW w:w="2409" w:type="dxa"/>
            <w:shd w:val="clear" w:color="auto" w:fill="FFFFFF" w:themeFill="background1"/>
          </w:tcPr>
          <w:p w14:paraId="6D820A3E" w14:textId="77777777" w:rsidR="0046546B" w:rsidRPr="00A25D86" w:rsidRDefault="0046546B" w:rsidP="0046546B">
            <w:pPr>
              <w:rPr>
                <w:rFonts w:ascii="Times New Roman" w:hAnsi="Times New Roman" w:cs="Times New Roman"/>
                <w:sz w:val="18"/>
                <w:szCs w:val="18"/>
              </w:rPr>
            </w:pPr>
          </w:p>
        </w:tc>
      </w:tr>
      <w:tr w:rsidR="00D15512" w:rsidRPr="00834165" w14:paraId="12A55B4E" w14:textId="77777777" w:rsidTr="008E6973">
        <w:tc>
          <w:tcPr>
            <w:tcW w:w="9639" w:type="dxa"/>
            <w:gridSpan w:val="3"/>
            <w:shd w:val="clear" w:color="auto" w:fill="FFFFFF" w:themeFill="background1"/>
          </w:tcPr>
          <w:p w14:paraId="44B5EF2D" w14:textId="77777777" w:rsidR="00D15512" w:rsidRPr="00A25D86" w:rsidRDefault="00D15512" w:rsidP="0046546B">
            <w:pPr>
              <w:rPr>
                <w:rFonts w:ascii="Times New Roman" w:hAnsi="Times New Roman" w:cs="Times New Roman"/>
                <w:sz w:val="18"/>
                <w:szCs w:val="18"/>
              </w:rPr>
            </w:pPr>
          </w:p>
        </w:tc>
      </w:tr>
      <w:tr w:rsidR="00544646" w:rsidRPr="00834165" w14:paraId="6B1EAF63" w14:textId="77777777" w:rsidTr="008E6973">
        <w:tc>
          <w:tcPr>
            <w:tcW w:w="5529" w:type="dxa"/>
            <w:shd w:val="clear" w:color="auto" w:fill="F2F2F2" w:themeFill="background1" w:themeFillShade="F2"/>
          </w:tcPr>
          <w:p w14:paraId="6CAC7D86" w14:textId="0394D034" w:rsidR="00544646" w:rsidRPr="00A25D86" w:rsidRDefault="00544646" w:rsidP="00544646">
            <w:pPr>
              <w:jc w:val="both"/>
              <w:rPr>
                <w:rFonts w:ascii="Times New Roman" w:hAnsi="Times New Roman" w:cs="Times New Roman"/>
                <w:sz w:val="18"/>
                <w:szCs w:val="18"/>
              </w:rPr>
            </w:pPr>
            <w:r w:rsidRPr="00A25D86">
              <w:rPr>
                <w:rFonts w:ascii="Times New Roman" w:hAnsi="Times New Roman" w:cs="Times New Roman"/>
                <w:sz w:val="18"/>
                <w:szCs w:val="18"/>
              </w:rPr>
              <w:t>ORO.FTL.110 Operator responsibilities</w:t>
            </w:r>
          </w:p>
        </w:tc>
        <w:tc>
          <w:tcPr>
            <w:tcW w:w="1701" w:type="dxa"/>
            <w:shd w:val="clear" w:color="auto" w:fill="FFFFFF" w:themeFill="background1"/>
          </w:tcPr>
          <w:p w14:paraId="305874BE" w14:textId="33A2475E" w:rsidR="00544646" w:rsidRPr="00A25D86" w:rsidRDefault="00544646" w:rsidP="00544646">
            <w:pPr>
              <w:jc w:val="both"/>
              <w:rPr>
                <w:rFonts w:ascii="Times New Roman" w:hAnsi="Times New Roman" w:cs="Times New Roman"/>
                <w:sz w:val="18"/>
                <w:szCs w:val="18"/>
              </w:rPr>
            </w:pPr>
          </w:p>
        </w:tc>
        <w:tc>
          <w:tcPr>
            <w:tcW w:w="2409" w:type="dxa"/>
            <w:shd w:val="clear" w:color="auto" w:fill="FFFFFF" w:themeFill="background1"/>
          </w:tcPr>
          <w:p w14:paraId="1F6E722B" w14:textId="77777777" w:rsidR="00544646" w:rsidRPr="00A25D86" w:rsidRDefault="00544646" w:rsidP="00544646">
            <w:pPr>
              <w:rPr>
                <w:rFonts w:ascii="Times New Roman" w:hAnsi="Times New Roman" w:cs="Times New Roman"/>
                <w:sz w:val="18"/>
                <w:szCs w:val="18"/>
              </w:rPr>
            </w:pPr>
          </w:p>
        </w:tc>
      </w:tr>
      <w:tr w:rsidR="00544646" w:rsidRPr="00834165" w14:paraId="78A38B7F" w14:textId="77777777" w:rsidTr="008E6973">
        <w:tc>
          <w:tcPr>
            <w:tcW w:w="5529" w:type="dxa"/>
            <w:shd w:val="clear" w:color="auto" w:fill="F2F2F2" w:themeFill="background1" w:themeFillShade="F2"/>
          </w:tcPr>
          <w:p w14:paraId="133B6C04" w14:textId="7F040376" w:rsidR="00544646" w:rsidRPr="00A25D86" w:rsidRDefault="00544646" w:rsidP="00544646">
            <w:pPr>
              <w:jc w:val="both"/>
              <w:rPr>
                <w:rFonts w:ascii="Times New Roman" w:hAnsi="Times New Roman" w:cs="Times New Roman"/>
                <w:sz w:val="18"/>
                <w:szCs w:val="18"/>
              </w:rPr>
            </w:pPr>
            <w:r w:rsidRPr="00A25D86">
              <w:rPr>
                <w:rFonts w:ascii="Times New Roman" w:hAnsi="Times New Roman" w:cs="Times New Roman"/>
                <w:sz w:val="18"/>
                <w:szCs w:val="18"/>
              </w:rPr>
              <w:t>AMC1 ORO.FTL.110 Operator responsibilities – Scheduling</w:t>
            </w:r>
          </w:p>
        </w:tc>
        <w:tc>
          <w:tcPr>
            <w:tcW w:w="1701" w:type="dxa"/>
            <w:shd w:val="clear" w:color="auto" w:fill="FFFFFF" w:themeFill="background1"/>
          </w:tcPr>
          <w:p w14:paraId="69ABA374" w14:textId="454D2D74" w:rsidR="00544646" w:rsidRPr="00A25D86" w:rsidRDefault="00544646" w:rsidP="00544646">
            <w:pPr>
              <w:jc w:val="both"/>
              <w:rPr>
                <w:rFonts w:ascii="Times New Roman" w:hAnsi="Times New Roman" w:cs="Times New Roman"/>
                <w:sz w:val="18"/>
                <w:szCs w:val="18"/>
              </w:rPr>
            </w:pPr>
          </w:p>
        </w:tc>
        <w:tc>
          <w:tcPr>
            <w:tcW w:w="2409" w:type="dxa"/>
            <w:shd w:val="clear" w:color="auto" w:fill="FFFFFF" w:themeFill="background1"/>
          </w:tcPr>
          <w:p w14:paraId="7D31C019" w14:textId="77777777" w:rsidR="00544646" w:rsidRPr="00A25D86" w:rsidRDefault="00544646" w:rsidP="00544646">
            <w:pPr>
              <w:rPr>
                <w:rFonts w:ascii="Times New Roman" w:hAnsi="Times New Roman" w:cs="Times New Roman"/>
                <w:sz w:val="18"/>
                <w:szCs w:val="18"/>
              </w:rPr>
            </w:pPr>
          </w:p>
        </w:tc>
      </w:tr>
      <w:tr w:rsidR="00544646" w:rsidRPr="00834165" w14:paraId="0DC67CBC" w14:textId="77777777" w:rsidTr="008E6973">
        <w:tc>
          <w:tcPr>
            <w:tcW w:w="5529" w:type="dxa"/>
            <w:shd w:val="clear" w:color="auto" w:fill="F2F2F2" w:themeFill="background1" w:themeFillShade="F2"/>
          </w:tcPr>
          <w:p w14:paraId="352B7043" w14:textId="5805C0A3" w:rsidR="00544646" w:rsidRPr="00A25D86" w:rsidRDefault="00544646" w:rsidP="00544646">
            <w:pPr>
              <w:jc w:val="both"/>
              <w:rPr>
                <w:rFonts w:ascii="Times New Roman" w:hAnsi="Times New Roman" w:cs="Times New Roman"/>
                <w:sz w:val="18"/>
                <w:szCs w:val="18"/>
              </w:rPr>
            </w:pPr>
            <w:r w:rsidRPr="00A25D86">
              <w:rPr>
                <w:rFonts w:ascii="Times New Roman" w:hAnsi="Times New Roman" w:cs="Times New Roman"/>
                <w:sz w:val="18"/>
                <w:szCs w:val="18"/>
              </w:rPr>
              <w:t>AMC1 ORO.FTL.110(a) Operator responsibilities – Publication of Rosters</w:t>
            </w:r>
          </w:p>
        </w:tc>
        <w:tc>
          <w:tcPr>
            <w:tcW w:w="1701" w:type="dxa"/>
            <w:shd w:val="clear" w:color="auto" w:fill="FFFFFF" w:themeFill="background1"/>
          </w:tcPr>
          <w:p w14:paraId="5E7E8E2F" w14:textId="2BBB7057" w:rsidR="00544646" w:rsidRPr="00A25D86" w:rsidRDefault="00544646" w:rsidP="00544646">
            <w:pPr>
              <w:jc w:val="both"/>
              <w:rPr>
                <w:rFonts w:ascii="Times New Roman" w:hAnsi="Times New Roman" w:cs="Times New Roman"/>
                <w:sz w:val="18"/>
                <w:szCs w:val="18"/>
              </w:rPr>
            </w:pPr>
          </w:p>
        </w:tc>
        <w:tc>
          <w:tcPr>
            <w:tcW w:w="2409" w:type="dxa"/>
            <w:shd w:val="clear" w:color="auto" w:fill="FFFFFF" w:themeFill="background1"/>
          </w:tcPr>
          <w:p w14:paraId="547B0047" w14:textId="77777777" w:rsidR="00544646" w:rsidRPr="00A25D86" w:rsidRDefault="00544646" w:rsidP="00544646">
            <w:pPr>
              <w:rPr>
                <w:rFonts w:ascii="Times New Roman" w:hAnsi="Times New Roman" w:cs="Times New Roman"/>
                <w:sz w:val="18"/>
                <w:szCs w:val="18"/>
              </w:rPr>
            </w:pPr>
          </w:p>
        </w:tc>
      </w:tr>
      <w:tr w:rsidR="00544646" w:rsidRPr="00834165" w14:paraId="6279EB36" w14:textId="77777777" w:rsidTr="008E6973">
        <w:tc>
          <w:tcPr>
            <w:tcW w:w="5529" w:type="dxa"/>
            <w:shd w:val="clear" w:color="auto" w:fill="F2F2F2" w:themeFill="background1" w:themeFillShade="F2"/>
          </w:tcPr>
          <w:p w14:paraId="12AC0314" w14:textId="6FBC0BB2" w:rsidR="00544646" w:rsidRPr="00A25D86" w:rsidRDefault="00544646" w:rsidP="00544646">
            <w:pPr>
              <w:jc w:val="both"/>
              <w:rPr>
                <w:rFonts w:ascii="Times New Roman" w:hAnsi="Times New Roman" w:cs="Times New Roman"/>
                <w:sz w:val="18"/>
                <w:szCs w:val="18"/>
              </w:rPr>
            </w:pPr>
            <w:r w:rsidRPr="00A25D86">
              <w:rPr>
                <w:rFonts w:ascii="Times New Roman" w:hAnsi="Times New Roman" w:cs="Times New Roman"/>
                <w:sz w:val="18"/>
                <w:szCs w:val="18"/>
              </w:rPr>
              <w:t>AMC1 ORO.FTL.110(j) Operator responsibilities – Operational Robustness of Rosters</w:t>
            </w:r>
          </w:p>
        </w:tc>
        <w:tc>
          <w:tcPr>
            <w:tcW w:w="1701" w:type="dxa"/>
            <w:shd w:val="clear" w:color="auto" w:fill="FFFFFF" w:themeFill="background1"/>
          </w:tcPr>
          <w:p w14:paraId="6BFED461" w14:textId="0E2186FE" w:rsidR="00544646" w:rsidRPr="00A25D86" w:rsidRDefault="00544646" w:rsidP="00544646">
            <w:pPr>
              <w:jc w:val="both"/>
              <w:rPr>
                <w:rFonts w:ascii="Times New Roman" w:hAnsi="Times New Roman" w:cs="Times New Roman"/>
                <w:sz w:val="18"/>
                <w:szCs w:val="18"/>
              </w:rPr>
            </w:pPr>
          </w:p>
        </w:tc>
        <w:tc>
          <w:tcPr>
            <w:tcW w:w="2409" w:type="dxa"/>
            <w:shd w:val="clear" w:color="auto" w:fill="FFFFFF" w:themeFill="background1"/>
          </w:tcPr>
          <w:p w14:paraId="03B2191C" w14:textId="77777777" w:rsidR="00544646" w:rsidRPr="00A25D86" w:rsidRDefault="00544646" w:rsidP="00544646">
            <w:pPr>
              <w:rPr>
                <w:rFonts w:ascii="Times New Roman" w:hAnsi="Times New Roman" w:cs="Times New Roman"/>
                <w:sz w:val="18"/>
                <w:szCs w:val="18"/>
              </w:rPr>
            </w:pPr>
          </w:p>
        </w:tc>
      </w:tr>
      <w:tr w:rsidR="00544646" w:rsidRPr="00834165" w14:paraId="3AF038B1" w14:textId="77777777" w:rsidTr="008E6973">
        <w:tc>
          <w:tcPr>
            <w:tcW w:w="5529" w:type="dxa"/>
            <w:shd w:val="clear" w:color="auto" w:fill="F2F2F2" w:themeFill="background1" w:themeFillShade="F2"/>
          </w:tcPr>
          <w:p w14:paraId="5E3B12EA" w14:textId="1C19ADBE" w:rsidR="00544646" w:rsidRPr="00A25D86" w:rsidRDefault="00544646" w:rsidP="00544646">
            <w:pPr>
              <w:jc w:val="both"/>
              <w:rPr>
                <w:rFonts w:ascii="Times New Roman" w:hAnsi="Times New Roman" w:cs="Times New Roman"/>
                <w:sz w:val="18"/>
                <w:szCs w:val="18"/>
              </w:rPr>
            </w:pPr>
            <w:r w:rsidRPr="00A25D86">
              <w:rPr>
                <w:rFonts w:ascii="Times New Roman" w:hAnsi="Times New Roman" w:cs="Times New Roman"/>
                <w:sz w:val="18"/>
                <w:szCs w:val="18"/>
              </w:rPr>
              <w:t>GM1 ORO.FTL.110(j) Operator responsibilities – Operational Robustness of Rosters</w:t>
            </w:r>
          </w:p>
        </w:tc>
        <w:tc>
          <w:tcPr>
            <w:tcW w:w="1701" w:type="dxa"/>
            <w:shd w:val="clear" w:color="auto" w:fill="FFFFFF" w:themeFill="background1"/>
          </w:tcPr>
          <w:p w14:paraId="1B51881B" w14:textId="5942539C" w:rsidR="00544646" w:rsidRPr="00A25D86" w:rsidRDefault="00544646" w:rsidP="00544646">
            <w:pPr>
              <w:jc w:val="both"/>
              <w:rPr>
                <w:rFonts w:ascii="Times New Roman" w:hAnsi="Times New Roman" w:cs="Times New Roman"/>
                <w:sz w:val="18"/>
                <w:szCs w:val="18"/>
              </w:rPr>
            </w:pPr>
          </w:p>
        </w:tc>
        <w:tc>
          <w:tcPr>
            <w:tcW w:w="2409" w:type="dxa"/>
            <w:shd w:val="clear" w:color="auto" w:fill="FFFFFF" w:themeFill="background1"/>
          </w:tcPr>
          <w:p w14:paraId="4C858FF3" w14:textId="77777777" w:rsidR="00544646" w:rsidRPr="00A25D86" w:rsidRDefault="00544646" w:rsidP="00544646">
            <w:pPr>
              <w:rPr>
                <w:rFonts w:ascii="Times New Roman" w:hAnsi="Times New Roman" w:cs="Times New Roman"/>
                <w:sz w:val="18"/>
                <w:szCs w:val="18"/>
              </w:rPr>
            </w:pPr>
          </w:p>
        </w:tc>
      </w:tr>
      <w:tr w:rsidR="00D15512" w:rsidRPr="00834165" w14:paraId="3D5A8D6B" w14:textId="77777777" w:rsidTr="008E6973">
        <w:tc>
          <w:tcPr>
            <w:tcW w:w="9639" w:type="dxa"/>
            <w:gridSpan w:val="3"/>
            <w:shd w:val="clear" w:color="auto" w:fill="FFFFFF" w:themeFill="background1"/>
          </w:tcPr>
          <w:p w14:paraId="5B0080D0" w14:textId="77777777" w:rsidR="00D15512" w:rsidRPr="00A25D86" w:rsidRDefault="00D15512" w:rsidP="00544646">
            <w:pPr>
              <w:rPr>
                <w:rFonts w:ascii="Times New Roman" w:hAnsi="Times New Roman" w:cs="Times New Roman"/>
                <w:sz w:val="18"/>
                <w:szCs w:val="18"/>
              </w:rPr>
            </w:pPr>
          </w:p>
        </w:tc>
      </w:tr>
      <w:tr w:rsidR="00544646" w:rsidRPr="00834165" w14:paraId="788379DE" w14:textId="77777777" w:rsidTr="008E6973">
        <w:tc>
          <w:tcPr>
            <w:tcW w:w="5529" w:type="dxa"/>
            <w:shd w:val="clear" w:color="auto" w:fill="F2F2F2" w:themeFill="background1" w:themeFillShade="F2"/>
          </w:tcPr>
          <w:p w14:paraId="55F02440" w14:textId="546A74F8" w:rsidR="00544646" w:rsidRPr="00A25D86" w:rsidRDefault="007A0023" w:rsidP="00544646">
            <w:pPr>
              <w:jc w:val="both"/>
              <w:rPr>
                <w:rFonts w:ascii="Times New Roman" w:hAnsi="Times New Roman" w:cs="Times New Roman"/>
                <w:sz w:val="18"/>
                <w:szCs w:val="18"/>
              </w:rPr>
            </w:pPr>
            <w:r w:rsidRPr="00A25D86">
              <w:rPr>
                <w:rFonts w:ascii="Times New Roman" w:hAnsi="Times New Roman" w:cs="Times New Roman"/>
                <w:sz w:val="18"/>
                <w:szCs w:val="18"/>
              </w:rPr>
              <w:t>ORO.FTL.115 Crew member responsibilities</w:t>
            </w:r>
          </w:p>
        </w:tc>
        <w:tc>
          <w:tcPr>
            <w:tcW w:w="1701" w:type="dxa"/>
            <w:shd w:val="clear" w:color="auto" w:fill="FFFFFF" w:themeFill="background1"/>
          </w:tcPr>
          <w:p w14:paraId="78AB980B" w14:textId="76F1B53A" w:rsidR="00544646" w:rsidRPr="00A25D86" w:rsidRDefault="00544646" w:rsidP="00544646">
            <w:pPr>
              <w:jc w:val="both"/>
              <w:rPr>
                <w:rFonts w:ascii="Times New Roman" w:hAnsi="Times New Roman" w:cs="Times New Roman"/>
                <w:sz w:val="18"/>
                <w:szCs w:val="18"/>
              </w:rPr>
            </w:pPr>
          </w:p>
        </w:tc>
        <w:tc>
          <w:tcPr>
            <w:tcW w:w="2409" w:type="dxa"/>
            <w:shd w:val="clear" w:color="auto" w:fill="FFFFFF" w:themeFill="background1"/>
          </w:tcPr>
          <w:p w14:paraId="39E3F038" w14:textId="77777777" w:rsidR="00544646" w:rsidRPr="00A25D86" w:rsidRDefault="00544646" w:rsidP="00544646">
            <w:pPr>
              <w:rPr>
                <w:rFonts w:ascii="Times New Roman" w:hAnsi="Times New Roman" w:cs="Times New Roman"/>
                <w:sz w:val="18"/>
                <w:szCs w:val="18"/>
              </w:rPr>
            </w:pPr>
          </w:p>
        </w:tc>
      </w:tr>
      <w:tr w:rsidR="00D15512" w:rsidRPr="00834165" w14:paraId="7A80C1AA" w14:textId="77777777" w:rsidTr="008E6973">
        <w:tc>
          <w:tcPr>
            <w:tcW w:w="9639" w:type="dxa"/>
            <w:gridSpan w:val="3"/>
            <w:shd w:val="clear" w:color="auto" w:fill="FFFFFF" w:themeFill="background1"/>
          </w:tcPr>
          <w:p w14:paraId="6BCEE053" w14:textId="77777777" w:rsidR="00D15512" w:rsidRPr="00A25D86" w:rsidRDefault="00D15512" w:rsidP="00544646">
            <w:pPr>
              <w:rPr>
                <w:rFonts w:ascii="Times New Roman" w:hAnsi="Times New Roman" w:cs="Times New Roman"/>
                <w:sz w:val="18"/>
                <w:szCs w:val="18"/>
              </w:rPr>
            </w:pPr>
          </w:p>
        </w:tc>
      </w:tr>
      <w:tr w:rsidR="00D15512" w:rsidRPr="00834165" w14:paraId="7EA920E9" w14:textId="77777777" w:rsidTr="008E6973">
        <w:tc>
          <w:tcPr>
            <w:tcW w:w="5529" w:type="dxa"/>
            <w:shd w:val="clear" w:color="auto" w:fill="F2F2F2" w:themeFill="background1" w:themeFillShade="F2"/>
          </w:tcPr>
          <w:p w14:paraId="38929E27" w14:textId="06B91874" w:rsidR="00D15512" w:rsidRPr="00A25D86" w:rsidRDefault="00D15512" w:rsidP="00D15512">
            <w:pPr>
              <w:jc w:val="both"/>
              <w:rPr>
                <w:rFonts w:ascii="Times New Roman" w:hAnsi="Times New Roman" w:cs="Times New Roman"/>
                <w:sz w:val="18"/>
                <w:szCs w:val="18"/>
              </w:rPr>
            </w:pPr>
            <w:r w:rsidRPr="00A25D86">
              <w:rPr>
                <w:rFonts w:ascii="Times New Roman" w:hAnsi="Times New Roman" w:cs="Times New Roman"/>
                <w:sz w:val="18"/>
                <w:szCs w:val="18"/>
              </w:rPr>
              <w:t>ORO.FTL.120 Fatigue risk management (FRM)</w:t>
            </w:r>
          </w:p>
        </w:tc>
        <w:tc>
          <w:tcPr>
            <w:tcW w:w="1701" w:type="dxa"/>
            <w:shd w:val="clear" w:color="auto" w:fill="FFFFFF" w:themeFill="background1"/>
          </w:tcPr>
          <w:p w14:paraId="6BCA20B2" w14:textId="098C5FD9" w:rsidR="00D15512" w:rsidRPr="00A25D86" w:rsidRDefault="00D15512" w:rsidP="00D15512">
            <w:pPr>
              <w:jc w:val="both"/>
              <w:rPr>
                <w:rFonts w:ascii="Times New Roman" w:hAnsi="Times New Roman" w:cs="Times New Roman"/>
                <w:sz w:val="18"/>
                <w:szCs w:val="18"/>
              </w:rPr>
            </w:pPr>
          </w:p>
        </w:tc>
        <w:tc>
          <w:tcPr>
            <w:tcW w:w="2409" w:type="dxa"/>
            <w:shd w:val="clear" w:color="auto" w:fill="FFFFFF" w:themeFill="background1"/>
          </w:tcPr>
          <w:p w14:paraId="34215AE7" w14:textId="77777777" w:rsidR="00D15512" w:rsidRPr="00A25D86" w:rsidRDefault="00D15512" w:rsidP="00D15512">
            <w:pPr>
              <w:rPr>
                <w:rFonts w:ascii="Times New Roman" w:hAnsi="Times New Roman" w:cs="Times New Roman"/>
                <w:sz w:val="18"/>
                <w:szCs w:val="18"/>
              </w:rPr>
            </w:pPr>
          </w:p>
        </w:tc>
      </w:tr>
      <w:tr w:rsidR="00D15512" w:rsidRPr="00834165" w14:paraId="4B42E71B" w14:textId="77777777" w:rsidTr="008E6973">
        <w:tc>
          <w:tcPr>
            <w:tcW w:w="5529" w:type="dxa"/>
            <w:shd w:val="clear" w:color="auto" w:fill="F2F2F2" w:themeFill="background1" w:themeFillShade="F2"/>
          </w:tcPr>
          <w:p w14:paraId="0A8209D7" w14:textId="05EBC501" w:rsidR="00D15512" w:rsidRPr="00A25D86" w:rsidRDefault="00D15512" w:rsidP="00D15512">
            <w:pPr>
              <w:jc w:val="both"/>
              <w:rPr>
                <w:rFonts w:ascii="Times New Roman" w:hAnsi="Times New Roman" w:cs="Times New Roman"/>
                <w:sz w:val="18"/>
                <w:szCs w:val="18"/>
              </w:rPr>
            </w:pPr>
            <w:r w:rsidRPr="00A25D86">
              <w:rPr>
                <w:rFonts w:ascii="Times New Roman" w:hAnsi="Times New Roman" w:cs="Times New Roman"/>
                <w:sz w:val="18"/>
                <w:szCs w:val="18"/>
              </w:rPr>
              <w:t>AMC1 ORO.FTL.120(b)(1) Fatigue risk management (FRM) – Commercial Air Transport Operators FRM Policy</w:t>
            </w:r>
          </w:p>
        </w:tc>
        <w:tc>
          <w:tcPr>
            <w:tcW w:w="1701" w:type="dxa"/>
            <w:shd w:val="clear" w:color="auto" w:fill="FFFFFF" w:themeFill="background1"/>
          </w:tcPr>
          <w:p w14:paraId="39C02D49" w14:textId="3651934A" w:rsidR="00D15512" w:rsidRPr="00A25D86" w:rsidRDefault="00D15512" w:rsidP="00D15512">
            <w:pPr>
              <w:jc w:val="both"/>
              <w:rPr>
                <w:rFonts w:ascii="Times New Roman" w:hAnsi="Times New Roman" w:cs="Times New Roman"/>
                <w:sz w:val="18"/>
                <w:szCs w:val="18"/>
              </w:rPr>
            </w:pPr>
          </w:p>
        </w:tc>
        <w:tc>
          <w:tcPr>
            <w:tcW w:w="2409" w:type="dxa"/>
            <w:shd w:val="clear" w:color="auto" w:fill="FFFFFF" w:themeFill="background1"/>
          </w:tcPr>
          <w:p w14:paraId="1293CD97" w14:textId="77777777" w:rsidR="00D15512" w:rsidRPr="00A25D86" w:rsidRDefault="00D15512" w:rsidP="00D15512">
            <w:pPr>
              <w:rPr>
                <w:rFonts w:ascii="Times New Roman" w:hAnsi="Times New Roman" w:cs="Times New Roman"/>
                <w:sz w:val="18"/>
                <w:szCs w:val="18"/>
              </w:rPr>
            </w:pPr>
          </w:p>
        </w:tc>
      </w:tr>
      <w:tr w:rsidR="00D15512" w:rsidRPr="00834165" w14:paraId="19395AAF" w14:textId="77777777" w:rsidTr="008E6973">
        <w:tc>
          <w:tcPr>
            <w:tcW w:w="5529" w:type="dxa"/>
            <w:shd w:val="clear" w:color="auto" w:fill="F2F2F2" w:themeFill="background1" w:themeFillShade="F2"/>
          </w:tcPr>
          <w:p w14:paraId="60A8DB10" w14:textId="40F166F1" w:rsidR="00D15512" w:rsidRPr="00A25D86" w:rsidRDefault="00D15512" w:rsidP="00D15512">
            <w:pPr>
              <w:jc w:val="both"/>
              <w:rPr>
                <w:rFonts w:ascii="Times New Roman" w:hAnsi="Times New Roman" w:cs="Times New Roman"/>
                <w:sz w:val="18"/>
                <w:szCs w:val="18"/>
              </w:rPr>
            </w:pPr>
            <w:r w:rsidRPr="00A25D86">
              <w:rPr>
                <w:rFonts w:ascii="Times New Roman" w:hAnsi="Times New Roman" w:cs="Times New Roman"/>
                <w:sz w:val="18"/>
                <w:szCs w:val="18"/>
              </w:rPr>
              <w:t>AMC2 ORO.FTL.120(b)(2) Fatigue risk management (FRM) – Commercial Air Transport Operators FRM Documentation</w:t>
            </w:r>
          </w:p>
        </w:tc>
        <w:tc>
          <w:tcPr>
            <w:tcW w:w="1701" w:type="dxa"/>
            <w:shd w:val="clear" w:color="auto" w:fill="FFFFFF" w:themeFill="background1"/>
          </w:tcPr>
          <w:p w14:paraId="48E8D000" w14:textId="0D2804B8" w:rsidR="00D15512" w:rsidRPr="00A25D86" w:rsidRDefault="00D15512" w:rsidP="00D15512">
            <w:pPr>
              <w:jc w:val="both"/>
              <w:rPr>
                <w:rFonts w:ascii="Times New Roman" w:hAnsi="Times New Roman" w:cs="Times New Roman"/>
                <w:sz w:val="18"/>
                <w:szCs w:val="18"/>
              </w:rPr>
            </w:pPr>
          </w:p>
        </w:tc>
        <w:tc>
          <w:tcPr>
            <w:tcW w:w="2409" w:type="dxa"/>
            <w:shd w:val="clear" w:color="auto" w:fill="FFFFFF" w:themeFill="background1"/>
          </w:tcPr>
          <w:p w14:paraId="072E6084" w14:textId="77777777" w:rsidR="00D15512" w:rsidRPr="00A25D86" w:rsidRDefault="00D15512" w:rsidP="00D15512">
            <w:pPr>
              <w:rPr>
                <w:rFonts w:ascii="Times New Roman" w:hAnsi="Times New Roman" w:cs="Times New Roman"/>
                <w:sz w:val="18"/>
                <w:szCs w:val="18"/>
              </w:rPr>
            </w:pPr>
          </w:p>
        </w:tc>
      </w:tr>
      <w:tr w:rsidR="00D15512" w:rsidRPr="00834165" w14:paraId="186B3C98" w14:textId="77777777" w:rsidTr="008E6973">
        <w:tc>
          <w:tcPr>
            <w:tcW w:w="5529" w:type="dxa"/>
            <w:shd w:val="clear" w:color="auto" w:fill="F2F2F2" w:themeFill="background1" w:themeFillShade="F2"/>
          </w:tcPr>
          <w:p w14:paraId="679BAE30" w14:textId="08071282" w:rsidR="00D15512" w:rsidRPr="00A25D86" w:rsidRDefault="00D15512" w:rsidP="00D15512">
            <w:pPr>
              <w:jc w:val="both"/>
              <w:rPr>
                <w:rFonts w:ascii="Times New Roman" w:hAnsi="Times New Roman" w:cs="Times New Roman"/>
                <w:sz w:val="18"/>
                <w:szCs w:val="18"/>
              </w:rPr>
            </w:pPr>
            <w:r w:rsidRPr="00A25D86">
              <w:rPr>
                <w:rFonts w:ascii="Times New Roman" w:hAnsi="Times New Roman" w:cs="Times New Roman"/>
                <w:sz w:val="18"/>
                <w:szCs w:val="18"/>
              </w:rPr>
              <w:t>AMC1 ORO.FTL.120(b)(4) Fatigue risk management (FRM) – Commercial Air Transport Operators Identification of Hazards</w:t>
            </w:r>
          </w:p>
        </w:tc>
        <w:tc>
          <w:tcPr>
            <w:tcW w:w="1701" w:type="dxa"/>
            <w:shd w:val="clear" w:color="auto" w:fill="FFFFFF" w:themeFill="background1"/>
          </w:tcPr>
          <w:p w14:paraId="5A766158" w14:textId="2157B1A3" w:rsidR="00D15512" w:rsidRPr="00A25D86" w:rsidRDefault="00D15512" w:rsidP="00D15512">
            <w:pPr>
              <w:jc w:val="both"/>
              <w:rPr>
                <w:rFonts w:ascii="Times New Roman" w:hAnsi="Times New Roman" w:cs="Times New Roman"/>
                <w:sz w:val="18"/>
                <w:szCs w:val="18"/>
              </w:rPr>
            </w:pPr>
          </w:p>
        </w:tc>
        <w:tc>
          <w:tcPr>
            <w:tcW w:w="2409" w:type="dxa"/>
            <w:shd w:val="clear" w:color="auto" w:fill="FFFFFF" w:themeFill="background1"/>
          </w:tcPr>
          <w:p w14:paraId="229710C6" w14:textId="77777777" w:rsidR="00D15512" w:rsidRPr="00A25D86" w:rsidRDefault="00D15512" w:rsidP="00D15512">
            <w:pPr>
              <w:rPr>
                <w:rFonts w:ascii="Times New Roman" w:hAnsi="Times New Roman" w:cs="Times New Roman"/>
                <w:sz w:val="18"/>
                <w:szCs w:val="18"/>
              </w:rPr>
            </w:pPr>
          </w:p>
        </w:tc>
      </w:tr>
      <w:tr w:rsidR="00D15512" w:rsidRPr="00834165" w14:paraId="159BA5F4" w14:textId="77777777" w:rsidTr="008E6973">
        <w:tc>
          <w:tcPr>
            <w:tcW w:w="5529" w:type="dxa"/>
            <w:shd w:val="clear" w:color="auto" w:fill="F2F2F2" w:themeFill="background1" w:themeFillShade="F2"/>
          </w:tcPr>
          <w:p w14:paraId="100FCEDD" w14:textId="125DA85F" w:rsidR="00D15512" w:rsidRPr="00A25D86" w:rsidRDefault="00D15512" w:rsidP="00D15512">
            <w:pPr>
              <w:jc w:val="both"/>
              <w:rPr>
                <w:rFonts w:ascii="Times New Roman" w:hAnsi="Times New Roman" w:cs="Times New Roman"/>
                <w:sz w:val="18"/>
                <w:szCs w:val="18"/>
              </w:rPr>
            </w:pPr>
            <w:r w:rsidRPr="00A25D86">
              <w:rPr>
                <w:rFonts w:ascii="Times New Roman" w:hAnsi="Times New Roman" w:cs="Times New Roman"/>
                <w:sz w:val="18"/>
                <w:szCs w:val="18"/>
              </w:rPr>
              <w:t>AMC2 ORO.FTL.120(b)(4) Fatigue risk management (FRM) – Commercial Air Transport Operators Risk Assessment</w:t>
            </w:r>
          </w:p>
        </w:tc>
        <w:tc>
          <w:tcPr>
            <w:tcW w:w="1701" w:type="dxa"/>
            <w:shd w:val="clear" w:color="auto" w:fill="FFFFFF" w:themeFill="background1"/>
          </w:tcPr>
          <w:p w14:paraId="497FAEE1" w14:textId="77777777" w:rsidR="00D15512" w:rsidRPr="00A25D86" w:rsidRDefault="00D15512" w:rsidP="00D15512">
            <w:pPr>
              <w:jc w:val="both"/>
              <w:rPr>
                <w:rFonts w:ascii="Times New Roman" w:hAnsi="Times New Roman" w:cs="Times New Roman"/>
                <w:sz w:val="18"/>
                <w:szCs w:val="18"/>
              </w:rPr>
            </w:pPr>
          </w:p>
        </w:tc>
        <w:tc>
          <w:tcPr>
            <w:tcW w:w="2409" w:type="dxa"/>
            <w:shd w:val="clear" w:color="auto" w:fill="FFFFFF" w:themeFill="background1"/>
          </w:tcPr>
          <w:p w14:paraId="23C69DAC" w14:textId="77777777" w:rsidR="00D15512" w:rsidRPr="00A25D86" w:rsidRDefault="00D15512" w:rsidP="00D15512">
            <w:pPr>
              <w:rPr>
                <w:rFonts w:ascii="Times New Roman" w:hAnsi="Times New Roman" w:cs="Times New Roman"/>
                <w:sz w:val="18"/>
                <w:szCs w:val="18"/>
              </w:rPr>
            </w:pPr>
          </w:p>
        </w:tc>
      </w:tr>
      <w:tr w:rsidR="00D15512" w:rsidRPr="00834165" w14:paraId="3B133A67" w14:textId="77777777" w:rsidTr="008E6973">
        <w:tc>
          <w:tcPr>
            <w:tcW w:w="5529" w:type="dxa"/>
            <w:shd w:val="clear" w:color="auto" w:fill="F2F2F2" w:themeFill="background1" w:themeFillShade="F2"/>
          </w:tcPr>
          <w:p w14:paraId="0F3A4CA6" w14:textId="2E10FF42" w:rsidR="00D15512" w:rsidRPr="00A25D86" w:rsidRDefault="00D15512" w:rsidP="00D15512">
            <w:pPr>
              <w:jc w:val="both"/>
              <w:rPr>
                <w:rFonts w:ascii="Times New Roman" w:hAnsi="Times New Roman" w:cs="Times New Roman"/>
                <w:sz w:val="18"/>
                <w:szCs w:val="18"/>
              </w:rPr>
            </w:pPr>
            <w:r w:rsidRPr="00A25D86">
              <w:rPr>
                <w:rFonts w:ascii="Times New Roman" w:hAnsi="Times New Roman" w:cs="Times New Roman"/>
                <w:sz w:val="18"/>
                <w:szCs w:val="18"/>
              </w:rPr>
              <w:t>AMC1 ORO.FTL.120(b)(5) Fatigue risk management (FRM) – Commercial Air Transport Risk Mitigation</w:t>
            </w:r>
          </w:p>
        </w:tc>
        <w:tc>
          <w:tcPr>
            <w:tcW w:w="1701" w:type="dxa"/>
            <w:shd w:val="clear" w:color="auto" w:fill="FFFFFF" w:themeFill="background1"/>
          </w:tcPr>
          <w:p w14:paraId="4A9B28F6" w14:textId="5D7DC770" w:rsidR="00D15512" w:rsidRPr="00A25D86" w:rsidRDefault="00D15512" w:rsidP="00D15512">
            <w:pPr>
              <w:autoSpaceDE w:val="0"/>
              <w:autoSpaceDN w:val="0"/>
              <w:adjustRightInd w:val="0"/>
              <w:jc w:val="both"/>
              <w:rPr>
                <w:rFonts w:ascii="Times New Roman" w:hAnsi="Times New Roman" w:cs="Times New Roman"/>
                <w:sz w:val="18"/>
                <w:szCs w:val="18"/>
              </w:rPr>
            </w:pPr>
          </w:p>
        </w:tc>
        <w:tc>
          <w:tcPr>
            <w:tcW w:w="2409" w:type="dxa"/>
            <w:shd w:val="clear" w:color="auto" w:fill="FFFFFF" w:themeFill="background1"/>
          </w:tcPr>
          <w:p w14:paraId="1E40E80F" w14:textId="77777777" w:rsidR="00D15512" w:rsidRPr="00A25D86" w:rsidRDefault="00D15512" w:rsidP="00D15512">
            <w:pPr>
              <w:rPr>
                <w:rFonts w:ascii="Times New Roman" w:hAnsi="Times New Roman" w:cs="Times New Roman"/>
                <w:sz w:val="18"/>
                <w:szCs w:val="18"/>
              </w:rPr>
            </w:pPr>
          </w:p>
        </w:tc>
      </w:tr>
      <w:tr w:rsidR="00D15512" w:rsidRPr="00834165" w14:paraId="4D1B0244" w14:textId="77777777" w:rsidTr="008E6973">
        <w:tc>
          <w:tcPr>
            <w:tcW w:w="5529" w:type="dxa"/>
            <w:shd w:val="clear" w:color="auto" w:fill="F2F2F2" w:themeFill="background1" w:themeFillShade="F2"/>
          </w:tcPr>
          <w:p w14:paraId="10592A12" w14:textId="5D1D4A09" w:rsidR="00D15512" w:rsidRPr="00A25D86" w:rsidRDefault="00D15512" w:rsidP="00D15512">
            <w:pPr>
              <w:jc w:val="both"/>
              <w:rPr>
                <w:rFonts w:ascii="Times New Roman" w:hAnsi="Times New Roman" w:cs="Times New Roman"/>
                <w:sz w:val="18"/>
                <w:szCs w:val="18"/>
              </w:rPr>
            </w:pPr>
            <w:r w:rsidRPr="00A25D86">
              <w:rPr>
                <w:rFonts w:ascii="Times New Roman" w:hAnsi="Times New Roman" w:cs="Times New Roman"/>
                <w:sz w:val="18"/>
                <w:szCs w:val="18"/>
              </w:rPr>
              <w:t>AMC1 ORO.FTL.120(b)(8) Fatigue risk management (FRM) – Commercial Air Transport FRM Safety Assurance Processes</w:t>
            </w:r>
          </w:p>
        </w:tc>
        <w:tc>
          <w:tcPr>
            <w:tcW w:w="1701" w:type="dxa"/>
            <w:shd w:val="clear" w:color="auto" w:fill="FFFFFF" w:themeFill="background1"/>
          </w:tcPr>
          <w:p w14:paraId="47AFB3DA" w14:textId="1A2108C0" w:rsidR="00D15512" w:rsidRPr="00A25D86" w:rsidRDefault="00D15512" w:rsidP="00D15512">
            <w:pPr>
              <w:jc w:val="both"/>
              <w:rPr>
                <w:rFonts w:ascii="Times New Roman" w:hAnsi="Times New Roman" w:cs="Times New Roman"/>
                <w:sz w:val="18"/>
                <w:szCs w:val="18"/>
              </w:rPr>
            </w:pPr>
          </w:p>
        </w:tc>
        <w:tc>
          <w:tcPr>
            <w:tcW w:w="2409" w:type="dxa"/>
            <w:shd w:val="clear" w:color="auto" w:fill="FFFFFF" w:themeFill="background1"/>
          </w:tcPr>
          <w:p w14:paraId="2C4423B8" w14:textId="77777777" w:rsidR="00D15512" w:rsidRPr="00A25D86" w:rsidRDefault="00D15512" w:rsidP="00D15512">
            <w:pPr>
              <w:rPr>
                <w:rFonts w:ascii="Times New Roman" w:hAnsi="Times New Roman" w:cs="Times New Roman"/>
                <w:sz w:val="18"/>
                <w:szCs w:val="18"/>
              </w:rPr>
            </w:pPr>
          </w:p>
        </w:tc>
      </w:tr>
      <w:tr w:rsidR="00D15512" w:rsidRPr="00834165" w14:paraId="357CDD25" w14:textId="77777777" w:rsidTr="008E6973">
        <w:tc>
          <w:tcPr>
            <w:tcW w:w="5529" w:type="dxa"/>
            <w:shd w:val="clear" w:color="auto" w:fill="F2F2F2" w:themeFill="background1" w:themeFillShade="F2"/>
          </w:tcPr>
          <w:p w14:paraId="503BEF72" w14:textId="47AE2AEA" w:rsidR="00D15512" w:rsidRPr="00A25D86" w:rsidRDefault="00D15512" w:rsidP="00D15512">
            <w:pPr>
              <w:jc w:val="both"/>
              <w:rPr>
                <w:rFonts w:ascii="Times New Roman" w:hAnsi="Times New Roman" w:cs="Times New Roman"/>
                <w:sz w:val="18"/>
                <w:szCs w:val="18"/>
              </w:rPr>
            </w:pPr>
            <w:r w:rsidRPr="00A25D86">
              <w:rPr>
                <w:rFonts w:ascii="Times New Roman" w:hAnsi="Times New Roman" w:cs="Times New Roman"/>
                <w:sz w:val="18"/>
                <w:szCs w:val="18"/>
              </w:rPr>
              <w:lastRenderedPageBreak/>
              <w:t>AMC1 ORO.FTL.120(b)(9) Fatigue risk management (FRM) – Commercial Air Transport FRM Promotion Process</w:t>
            </w:r>
          </w:p>
        </w:tc>
        <w:tc>
          <w:tcPr>
            <w:tcW w:w="1701" w:type="dxa"/>
            <w:shd w:val="clear" w:color="auto" w:fill="FFFFFF" w:themeFill="background1"/>
          </w:tcPr>
          <w:p w14:paraId="265DD80F" w14:textId="095B987E" w:rsidR="00D15512" w:rsidRPr="00A25D86" w:rsidRDefault="00D15512" w:rsidP="00D15512">
            <w:pPr>
              <w:jc w:val="both"/>
              <w:rPr>
                <w:rFonts w:ascii="Times New Roman" w:hAnsi="Times New Roman" w:cs="Times New Roman"/>
                <w:sz w:val="18"/>
                <w:szCs w:val="18"/>
              </w:rPr>
            </w:pPr>
          </w:p>
        </w:tc>
        <w:tc>
          <w:tcPr>
            <w:tcW w:w="2409" w:type="dxa"/>
            <w:shd w:val="clear" w:color="auto" w:fill="FFFFFF" w:themeFill="background1"/>
          </w:tcPr>
          <w:p w14:paraId="3D16F9E0" w14:textId="77777777" w:rsidR="00D15512" w:rsidRPr="00A25D86" w:rsidRDefault="00D15512" w:rsidP="00D15512">
            <w:pPr>
              <w:rPr>
                <w:rFonts w:ascii="Times New Roman" w:hAnsi="Times New Roman" w:cs="Times New Roman"/>
                <w:sz w:val="18"/>
                <w:szCs w:val="18"/>
              </w:rPr>
            </w:pPr>
          </w:p>
        </w:tc>
      </w:tr>
      <w:tr w:rsidR="001C4C70" w:rsidRPr="00834165" w14:paraId="7571D748" w14:textId="77777777" w:rsidTr="008E6973">
        <w:tc>
          <w:tcPr>
            <w:tcW w:w="9639" w:type="dxa"/>
            <w:gridSpan w:val="3"/>
            <w:shd w:val="clear" w:color="auto" w:fill="FFFFFF" w:themeFill="background1"/>
          </w:tcPr>
          <w:p w14:paraId="5AA134C2" w14:textId="77777777" w:rsidR="001C4C70" w:rsidRPr="00A25D86" w:rsidRDefault="001C4C70" w:rsidP="00D15512">
            <w:pPr>
              <w:rPr>
                <w:rFonts w:ascii="Times New Roman" w:hAnsi="Times New Roman" w:cs="Times New Roman"/>
                <w:sz w:val="18"/>
                <w:szCs w:val="18"/>
              </w:rPr>
            </w:pPr>
          </w:p>
        </w:tc>
      </w:tr>
      <w:tr w:rsidR="008E3655" w:rsidRPr="00834165" w14:paraId="71227246" w14:textId="77777777" w:rsidTr="008E6973">
        <w:tc>
          <w:tcPr>
            <w:tcW w:w="5529" w:type="dxa"/>
            <w:shd w:val="clear" w:color="auto" w:fill="F2F2F2" w:themeFill="background1" w:themeFillShade="F2"/>
          </w:tcPr>
          <w:p w14:paraId="2E13697A" w14:textId="2AA70578" w:rsidR="008E3655" w:rsidRPr="00A25D86" w:rsidRDefault="002B5510" w:rsidP="00D15512">
            <w:pPr>
              <w:jc w:val="both"/>
              <w:rPr>
                <w:rFonts w:ascii="Times New Roman" w:hAnsi="Times New Roman" w:cs="Times New Roman"/>
                <w:sz w:val="18"/>
                <w:szCs w:val="18"/>
              </w:rPr>
            </w:pPr>
            <w:r w:rsidRPr="00A25D86">
              <w:rPr>
                <w:rFonts w:ascii="Times New Roman" w:hAnsi="Times New Roman" w:cs="Times New Roman"/>
                <w:sz w:val="18"/>
                <w:szCs w:val="18"/>
              </w:rPr>
              <w:t>ORO.FTL.125 Flight time specification schemes</w:t>
            </w:r>
          </w:p>
        </w:tc>
        <w:tc>
          <w:tcPr>
            <w:tcW w:w="1701" w:type="dxa"/>
            <w:shd w:val="clear" w:color="auto" w:fill="FFFFFF" w:themeFill="background1"/>
          </w:tcPr>
          <w:p w14:paraId="39C238A0" w14:textId="77777777" w:rsidR="008E3655" w:rsidRPr="00A25D86" w:rsidRDefault="008E3655" w:rsidP="00D15512">
            <w:pPr>
              <w:jc w:val="both"/>
              <w:rPr>
                <w:rFonts w:ascii="Times New Roman" w:hAnsi="Times New Roman" w:cs="Times New Roman"/>
                <w:sz w:val="18"/>
                <w:szCs w:val="18"/>
              </w:rPr>
            </w:pPr>
          </w:p>
        </w:tc>
        <w:tc>
          <w:tcPr>
            <w:tcW w:w="2409" w:type="dxa"/>
            <w:shd w:val="clear" w:color="auto" w:fill="FFFFFF" w:themeFill="background1"/>
          </w:tcPr>
          <w:p w14:paraId="6B031AA7" w14:textId="77777777" w:rsidR="008E3655" w:rsidRPr="00A25D86" w:rsidRDefault="008E3655" w:rsidP="00D15512">
            <w:pPr>
              <w:rPr>
                <w:rFonts w:ascii="Times New Roman" w:hAnsi="Times New Roman" w:cs="Times New Roman"/>
                <w:sz w:val="18"/>
                <w:szCs w:val="18"/>
              </w:rPr>
            </w:pPr>
          </w:p>
        </w:tc>
      </w:tr>
      <w:tr w:rsidR="001C4C70" w:rsidRPr="00834165" w14:paraId="79C36760" w14:textId="77777777" w:rsidTr="008E6973">
        <w:tc>
          <w:tcPr>
            <w:tcW w:w="9639" w:type="dxa"/>
            <w:gridSpan w:val="3"/>
            <w:shd w:val="clear" w:color="auto" w:fill="FFFFFF" w:themeFill="background1"/>
          </w:tcPr>
          <w:p w14:paraId="5A2287DF" w14:textId="77777777" w:rsidR="001C4C70" w:rsidRPr="00A25D86" w:rsidRDefault="001C4C70" w:rsidP="00D15512">
            <w:pPr>
              <w:rPr>
                <w:rFonts w:ascii="Times New Roman" w:hAnsi="Times New Roman" w:cs="Times New Roman"/>
                <w:sz w:val="18"/>
                <w:szCs w:val="18"/>
              </w:rPr>
            </w:pPr>
          </w:p>
        </w:tc>
      </w:tr>
      <w:tr w:rsidR="000241F6" w:rsidRPr="00834165" w14:paraId="17715F8B" w14:textId="77777777" w:rsidTr="008E6973">
        <w:tc>
          <w:tcPr>
            <w:tcW w:w="5529" w:type="dxa"/>
            <w:shd w:val="clear" w:color="auto" w:fill="F2F2F2" w:themeFill="background1" w:themeFillShade="F2"/>
          </w:tcPr>
          <w:p w14:paraId="5861C742" w14:textId="57713406" w:rsidR="000241F6" w:rsidRPr="00A25D86" w:rsidRDefault="000241F6" w:rsidP="000241F6">
            <w:pPr>
              <w:jc w:val="both"/>
              <w:rPr>
                <w:rFonts w:ascii="Times New Roman" w:hAnsi="Times New Roman" w:cs="Times New Roman"/>
                <w:sz w:val="18"/>
                <w:szCs w:val="18"/>
              </w:rPr>
            </w:pPr>
            <w:r w:rsidRPr="00A25D86">
              <w:rPr>
                <w:rFonts w:ascii="Times New Roman" w:hAnsi="Times New Roman" w:cs="Times New Roman"/>
                <w:sz w:val="18"/>
                <w:szCs w:val="18"/>
              </w:rPr>
              <w:t>ORO.FTL.200 Home base</w:t>
            </w:r>
          </w:p>
        </w:tc>
        <w:tc>
          <w:tcPr>
            <w:tcW w:w="1701" w:type="dxa"/>
            <w:shd w:val="clear" w:color="auto" w:fill="FFFFFF" w:themeFill="background1"/>
          </w:tcPr>
          <w:p w14:paraId="3A2612B5" w14:textId="77777777" w:rsidR="000241F6" w:rsidRPr="00A25D86" w:rsidRDefault="000241F6" w:rsidP="000241F6">
            <w:pPr>
              <w:jc w:val="both"/>
              <w:rPr>
                <w:rFonts w:ascii="Times New Roman" w:hAnsi="Times New Roman" w:cs="Times New Roman"/>
                <w:sz w:val="18"/>
                <w:szCs w:val="18"/>
              </w:rPr>
            </w:pPr>
          </w:p>
        </w:tc>
        <w:tc>
          <w:tcPr>
            <w:tcW w:w="2409" w:type="dxa"/>
            <w:shd w:val="clear" w:color="auto" w:fill="FFFFFF" w:themeFill="background1"/>
          </w:tcPr>
          <w:p w14:paraId="61A87A86" w14:textId="77777777" w:rsidR="000241F6" w:rsidRPr="00A25D86" w:rsidRDefault="000241F6" w:rsidP="000241F6">
            <w:pPr>
              <w:rPr>
                <w:rFonts w:ascii="Times New Roman" w:hAnsi="Times New Roman" w:cs="Times New Roman"/>
                <w:sz w:val="18"/>
                <w:szCs w:val="18"/>
              </w:rPr>
            </w:pPr>
          </w:p>
        </w:tc>
      </w:tr>
      <w:tr w:rsidR="000241F6" w:rsidRPr="00834165" w14:paraId="57FEA8FD" w14:textId="77777777" w:rsidTr="008E6973">
        <w:tc>
          <w:tcPr>
            <w:tcW w:w="5529" w:type="dxa"/>
            <w:shd w:val="clear" w:color="auto" w:fill="F2F2F2" w:themeFill="background1" w:themeFillShade="F2"/>
          </w:tcPr>
          <w:p w14:paraId="736B0A72" w14:textId="2CE5A55E" w:rsidR="000241F6" w:rsidRPr="00A25D86" w:rsidRDefault="000241F6" w:rsidP="000241F6">
            <w:pPr>
              <w:jc w:val="both"/>
              <w:rPr>
                <w:rFonts w:ascii="Times New Roman" w:hAnsi="Times New Roman" w:cs="Times New Roman"/>
                <w:sz w:val="18"/>
                <w:szCs w:val="18"/>
              </w:rPr>
            </w:pPr>
            <w:r w:rsidRPr="00A25D86">
              <w:rPr>
                <w:rFonts w:ascii="Times New Roman" w:hAnsi="Times New Roman" w:cs="Times New Roman"/>
                <w:sz w:val="18"/>
                <w:szCs w:val="18"/>
              </w:rPr>
              <w:t>CS FTL.1.200 Home base</w:t>
            </w:r>
          </w:p>
        </w:tc>
        <w:tc>
          <w:tcPr>
            <w:tcW w:w="1701" w:type="dxa"/>
            <w:shd w:val="clear" w:color="auto" w:fill="FFFFFF" w:themeFill="background1"/>
          </w:tcPr>
          <w:p w14:paraId="6C7CA508" w14:textId="77777777" w:rsidR="000241F6" w:rsidRPr="00A25D86" w:rsidRDefault="000241F6" w:rsidP="000241F6">
            <w:pPr>
              <w:jc w:val="both"/>
              <w:rPr>
                <w:rFonts w:ascii="Times New Roman" w:hAnsi="Times New Roman" w:cs="Times New Roman"/>
                <w:sz w:val="18"/>
                <w:szCs w:val="18"/>
              </w:rPr>
            </w:pPr>
          </w:p>
        </w:tc>
        <w:tc>
          <w:tcPr>
            <w:tcW w:w="2409" w:type="dxa"/>
            <w:shd w:val="clear" w:color="auto" w:fill="FFFFFF" w:themeFill="background1"/>
          </w:tcPr>
          <w:p w14:paraId="04D41A39" w14:textId="77777777" w:rsidR="000241F6" w:rsidRPr="00A25D86" w:rsidRDefault="000241F6" w:rsidP="000241F6">
            <w:pPr>
              <w:rPr>
                <w:rFonts w:ascii="Times New Roman" w:hAnsi="Times New Roman" w:cs="Times New Roman"/>
                <w:sz w:val="18"/>
                <w:szCs w:val="18"/>
              </w:rPr>
            </w:pPr>
          </w:p>
        </w:tc>
      </w:tr>
      <w:tr w:rsidR="000241F6" w:rsidRPr="00834165" w14:paraId="79344AA4" w14:textId="77777777" w:rsidTr="008E6973">
        <w:tc>
          <w:tcPr>
            <w:tcW w:w="5529" w:type="dxa"/>
            <w:shd w:val="clear" w:color="auto" w:fill="F2F2F2" w:themeFill="background1" w:themeFillShade="F2"/>
          </w:tcPr>
          <w:p w14:paraId="5FA5D929" w14:textId="0105E32A" w:rsidR="000241F6" w:rsidRPr="00A25D86" w:rsidRDefault="000241F6" w:rsidP="000241F6">
            <w:pPr>
              <w:jc w:val="both"/>
              <w:rPr>
                <w:rFonts w:ascii="Times New Roman" w:hAnsi="Times New Roman" w:cs="Times New Roman"/>
                <w:sz w:val="18"/>
                <w:szCs w:val="18"/>
              </w:rPr>
            </w:pPr>
            <w:r w:rsidRPr="00A25D86">
              <w:rPr>
                <w:rFonts w:ascii="Times New Roman" w:hAnsi="Times New Roman" w:cs="Times New Roman"/>
                <w:sz w:val="18"/>
                <w:szCs w:val="18"/>
              </w:rPr>
              <w:t>GM1 CS FTL.1.200 Home base – Travelling time</w:t>
            </w:r>
          </w:p>
        </w:tc>
        <w:tc>
          <w:tcPr>
            <w:tcW w:w="1701" w:type="dxa"/>
            <w:shd w:val="clear" w:color="auto" w:fill="FFFFFF" w:themeFill="background1"/>
          </w:tcPr>
          <w:p w14:paraId="7888DF45" w14:textId="77777777" w:rsidR="000241F6" w:rsidRPr="00A25D86" w:rsidRDefault="000241F6" w:rsidP="000241F6">
            <w:pPr>
              <w:jc w:val="both"/>
              <w:rPr>
                <w:rFonts w:ascii="Times New Roman" w:hAnsi="Times New Roman" w:cs="Times New Roman"/>
                <w:sz w:val="18"/>
                <w:szCs w:val="18"/>
              </w:rPr>
            </w:pPr>
          </w:p>
        </w:tc>
        <w:tc>
          <w:tcPr>
            <w:tcW w:w="2409" w:type="dxa"/>
            <w:shd w:val="clear" w:color="auto" w:fill="FFFFFF" w:themeFill="background1"/>
          </w:tcPr>
          <w:p w14:paraId="35EA510E" w14:textId="77777777" w:rsidR="000241F6" w:rsidRPr="00A25D86" w:rsidRDefault="000241F6" w:rsidP="000241F6">
            <w:pPr>
              <w:rPr>
                <w:rFonts w:ascii="Times New Roman" w:hAnsi="Times New Roman" w:cs="Times New Roman"/>
                <w:sz w:val="18"/>
                <w:szCs w:val="18"/>
              </w:rPr>
            </w:pPr>
          </w:p>
        </w:tc>
      </w:tr>
      <w:tr w:rsidR="000241F6" w:rsidRPr="00834165" w14:paraId="54ECE12C" w14:textId="77777777" w:rsidTr="008E6973">
        <w:tc>
          <w:tcPr>
            <w:tcW w:w="9639" w:type="dxa"/>
            <w:gridSpan w:val="3"/>
            <w:shd w:val="clear" w:color="auto" w:fill="FFFFFF" w:themeFill="background1"/>
          </w:tcPr>
          <w:p w14:paraId="22D80963" w14:textId="77777777" w:rsidR="000241F6" w:rsidRPr="00A25D86" w:rsidRDefault="000241F6" w:rsidP="000241F6">
            <w:pPr>
              <w:rPr>
                <w:rFonts w:ascii="Times New Roman" w:hAnsi="Times New Roman" w:cs="Times New Roman"/>
                <w:sz w:val="18"/>
                <w:szCs w:val="18"/>
              </w:rPr>
            </w:pPr>
          </w:p>
        </w:tc>
      </w:tr>
      <w:tr w:rsidR="00233697" w:rsidRPr="00834165" w14:paraId="546AA233" w14:textId="77777777" w:rsidTr="008E6973">
        <w:tc>
          <w:tcPr>
            <w:tcW w:w="5529" w:type="dxa"/>
            <w:shd w:val="clear" w:color="auto" w:fill="F2F2F2" w:themeFill="background1" w:themeFillShade="F2"/>
          </w:tcPr>
          <w:p w14:paraId="1E873665" w14:textId="7E956EB3" w:rsidR="00233697" w:rsidRPr="00A25D86" w:rsidRDefault="00233697" w:rsidP="00233697">
            <w:pPr>
              <w:jc w:val="both"/>
              <w:rPr>
                <w:rFonts w:ascii="Times New Roman" w:hAnsi="Times New Roman" w:cs="Times New Roman"/>
                <w:sz w:val="18"/>
                <w:szCs w:val="18"/>
              </w:rPr>
            </w:pPr>
            <w:r w:rsidRPr="00A25D86">
              <w:rPr>
                <w:rFonts w:ascii="Times New Roman" w:hAnsi="Times New Roman" w:cs="Times New Roman"/>
                <w:sz w:val="18"/>
                <w:szCs w:val="18"/>
              </w:rPr>
              <w:t>ORO.FTL.205 Flight duty period (FDP)</w:t>
            </w:r>
          </w:p>
        </w:tc>
        <w:tc>
          <w:tcPr>
            <w:tcW w:w="1701" w:type="dxa"/>
            <w:shd w:val="clear" w:color="auto" w:fill="FFFFFF" w:themeFill="background1"/>
          </w:tcPr>
          <w:p w14:paraId="443E7943" w14:textId="77777777" w:rsidR="00233697" w:rsidRPr="00A25D86" w:rsidRDefault="00233697" w:rsidP="00233697">
            <w:pPr>
              <w:jc w:val="both"/>
              <w:rPr>
                <w:rFonts w:ascii="Times New Roman" w:hAnsi="Times New Roman" w:cs="Times New Roman"/>
                <w:sz w:val="18"/>
                <w:szCs w:val="18"/>
              </w:rPr>
            </w:pPr>
          </w:p>
        </w:tc>
        <w:tc>
          <w:tcPr>
            <w:tcW w:w="2409" w:type="dxa"/>
            <w:shd w:val="clear" w:color="auto" w:fill="FFFFFF" w:themeFill="background1"/>
          </w:tcPr>
          <w:p w14:paraId="2BBEDE80" w14:textId="77777777" w:rsidR="00233697" w:rsidRPr="00A25D86" w:rsidRDefault="00233697" w:rsidP="00233697">
            <w:pPr>
              <w:rPr>
                <w:rFonts w:ascii="Times New Roman" w:hAnsi="Times New Roman" w:cs="Times New Roman"/>
                <w:sz w:val="18"/>
                <w:szCs w:val="18"/>
              </w:rPr>
            </w:pPr>
          </w:p>
        </w:tc>
      </w:tr>
      <w:tr w:rsidR="00233697" w:rsidRPr="00834165" w14:paraId="7F44B885" w14:textId="77777777" w:rsidTr="008E6973">
        <w:tc>
          <w:tcPr>
            <w:tcW w:w="5529" w:type="dxa"/>
            <w:shd w:val="clear" w:color="auto" w:fill="F2F2F2" w:themeFill="background1" w:themeFillShade="F2"/>
          </w:tcPr>
          <w:p w14:paraId="2653982E" w14:textId="45C4C363" w:rsidR="00233697" w:rsidRPr="00A25D86" w:rsidRDefault="00233697" w:rsidP="00233697">
            <w:pPr>
              <w:jc w:val="both"/>
              <w:rPr>
                <w:rFonts w:ascii="Times New Roman" w:hAnsi="Times New Roman" w:cs="Times New Roman"/>
                <w:sz w:val="18"/>
                <w:szCs w:val="18"/>
              </w:rPr>
            </w:pPr>
            <w:r w:rsidRPr="00A25D86">
              <w:rPr>
                <w:rFonts w:ascii="Times New Roman" w:hAnsi="Times New Roman" w:cs="Times New Roman"/>
                <w:sz w:val="18"/>
                <w:szCs w:val="18"/>
              </w:rPr>
              <w:t>CS FTL.1.205 Flight duty period (FDP)</w:t>
            </w:r>
          </w:p>
        </w:tc>
        <w:tc>
          <w:tcPr>
            <w:tcW w:w="1701" w:type="dxa"/>
            <w:shd w:val="clear" w:color="auto" w:fill="FFFFFF" w:themeFill="background1"/>
          </w:tcPr>
          <w:p w14:paraId="7001D1AF" w14:textId="77777777" w:rsidR="00233697" w:rsidRPr="00A25D86" w:rsidRDefault="00233697" w:rsidP="00233697">
            <w:pPr>
              <w:jc w:val="both"/>
              <w:rPr>
                <w:rFonts w:ascii="Times New Roman" w:hAnsi="Times New Roman" w:cs="Times New Roman"/>
                <w:sz w:val="18"/>
                <w:szCs w:val="18"/>
              </w:rPr>
            </w:pPr>
          </w:p>
        </w:tc>
        <w:tc>
          <w:tcPr>
            <w:tcW w:w="2409" w:type="dxa"/>
            <w:shd w:val="clear" w:color="auto" w:fill="FFFFFF" w:themeFill="background1"/>
          </w:tcPr>
          <w:p w14:paraId="10D61087" w14:textId="77777777" w:rsidR="00233697" w:rsidRPr="00A25D86" w:rsidRDefault="00233697" w:rsidP="00233697">
            <w:pPr>
              <w:rPr>
                <w:rFonts w:ascii="Times New Roman" w:hAnsi="Times New Roman" w:cs="Times New Roman"/>
                <w:sz w:val="18"/>
                <w:szCs w:val="18"/>
              </w:rPr>
            </w:pPr>
          </w:p>
        </w:tc>
      </w:tr>
      <w:tr w:rsidR="00233697" w:rsidRPr="00834165" w14:paraId="0584E28C" w14:textId="77777777" w:rsidTr="008E6973">
        <w:tc>
          <w:tcPr>
            <w:tcW w:w="5529" w:type="dxa"/>
            <w:shd w:val="clear" w:color="auto" w:fill="F2F2F2" w:themeFill="background1" w:themeFillShade="F2"/>
          </w:tcPr>
          <w:p w14:paraId="0A67D057" w14:textId="28887845" w:rsidR="00233697" w:rsidRPr="00A25D86" w:rsidRDefault="00233697" w:rsidP="00233697">
            <w:pPr>
              <w:jc w:val="both"/>
              <w:rPr>
                <w:rFonts w:ascii="Times New Roman" w:hAnsi="Times New Roman" w:cs="Times New Roman"/>
                <w:sz w:val="18"/>
                <w:szCs w:val="18"/>
              </w:rPr>
            </w:pPr>
            <w:r w:rsidRPr="00A25D86">
              <w:rPr>
                <w:rFonts w:ascii="Times New Roman" w:hAnsi="Times New Roman" w:cs="Times New Roman"/>
                <w:sz w:val="18"/>
                <w:szCs w:val="18"/>
              </w:rPr>
              <w:t>AMC1 ORO.FTL.205(f) Flight duty period (FDP) – Unforeseen Circumstances in Actual Flight Operations – Commander’s Discretion</w:t>
            </w:r>
          </w:p>
        </w:tc>
        <w:tc>
          <w:tcPr>
            <w:tcW w:w="1701" w:type="dxa"/>
            <w:shd w:val="clear" w:color="auto" w:fill="FFFFFF" w:themeFill="background1"/>
          </w:tcPr>
          <w:p w14:paraId="4BB03D32" w14:textId="77777777" w:rsidR="00233697" w:rsidRPr="00A25D86" w:rsidRDefault="00233697" w:rsidP="00233697">
            <w:pPr>
              <w:jc w:val="both"/>
              <w:rPr>
                <w:rFonts w:ascii="Times New Roman" w:hAnsi="Times New Roman" w:cs="Times New Roman"/>
                <w:sz w:val="18"/>
                <w:szCs w:val="18"/>
              </w:rPr>
            </w:pPr>
          </w:p>
        </w:tc>
        <w:tc>
          <w:tcPr>
            <w:tcW w:w="2409" w:type="dxa"/>
            <w:shd w:val="clear" w:color="auto" w:fill="FFFFFF" w:themeFill="background1"/>
          </w:tcPr>
          <w:p w14:paraId="43288BB8" w14:textId="77777777" w:rsidR="00233697" w:rsidRPr="00A25D86" w:rsidRDefault="00233697" w:rsidP="00233697">
            <w:pPr>
              <w:rPr>
                <w:rFonts w:ascii="Times New Roman" w:hAnsi="Times New Roman" w:cs="Times New Roman"/>
                <w:sz w:val="18"/>
                <w:szCs w:val="18"/>
              </w:rPr>
            </w:pPr>
          </w:p>
        </w:tc>
      </w:tr>
      <w:tr w:rsidR="00233697" w:rsidRPr="00834165" w14:paraId="29657E8E" w14:textId="77777777" w:rsidTr="008E6973">
        <w:tc>
          <w:tcPr>
            <w:tcW w:w="5529" w:type="dxa"/>
            <w:shd w:val="clear" w:color="auto" w:fill="F2F2F2" w:themeFill="background1" w:themeFillShade="F2"/>
          </w:tcPr>
          <w:p w14:paraId="55F3BA06" w14:textId="167AB79A" w:rsidR="00233697" w:rsidRPr="00A25D86" w:rsidRDefault="00233697" w:rsidP="00233697">
            <w:pPr>
              <w:jc w:val="both"/>
              <w:rPr>
                <w:rFonts w:ascii="Times New Roman" w:hAnsi="Times New Roman" w:cs="Times New Roman"/>
                <w:sz w:val="18"/>
                <w:szCs w:val="18"/>
              </w:rPr>
            </w:pPr>
            <w:r w:rsidRPr="00A25D86">
              <w:rPr>
                <w:rFonts w:ascii="Times New Roman" w:hAnsi="Times New Roman" w:cs="Times New Roman"/>
                <w:sz w:val="18"/>
                <w:szCs w:val="18"/>
              </w:rPr>
              <w:t>GM1 CS FTL.1.205(a)(2) Flight duty period (FDP) – Night Duties – Appropriate Fatigue Risk Management</w:t>
            </w:r>
          </w:p>
        </w:tc>
        <w:tc>
          <w:tcPr>
            <w:tcW w:w="1701" w:type="dxa"/>
            <w:shd w:val="clear" w:color="auto" w:fill="FFFFFF" w:themeFill="background1"/>
          </w:tcPr>
          <w:p w14:paraId="0234559F" w14:textId="77777777" w:rsidR="00233697" w:rsidRPr="00A25D86" w:rsidRDefault="00233697" w:rsidP="00233697">
            <w:pPr>
              <w:jc w:val="both"/>
              <w:rPr>
                <w:rFonts w:ascii="Times New Roman" w:hAnsi="Times New Roman" w:cs="Times New Roman"/>
                <w:sz w:val="18"/>
                <w:szCs w:val="18"/>
              </w:rPr>
            </w:pPr>
          </w:p>
        </w:tc>
        <w:tc>
          <w:tcPr>
            <w:tcW w:w="2409" w:type="dxa"/>
            <w:shd w:val="clear" w:color="auto" w:fill="FFFFFF" w:themeFill="background1"/>
          </w:tcPr>
          <w:p w14:paraId="2CC55548" w14:textId="77777777" w:rsidR="00233697" w:rsidRPr="00A25D86" w:rsidRDefault="00233697" w:rsidP="00233697">
            <w:pPr>
              <w:rPr>
                <w:rFonts w:ascii="Times New Roman" w:hAnsi="Times New Roman" w:cs="Times New Roman"/>
                <w:sz w:val="18"/>
                <w:szCs w:val="18"/>
              </w:rPr>
            </w:pPr>
          </w:p>
        </w:tc>
      </w:tr>
      <w:tr w:rsidR="00233697" w:rsidRPr="00834165" w14:paraId="0694507A" w14:textId="77777777" w:rsidTr="008E6973">
        <w:tc>
          <w:tcPr>
            <w:tcW w:w="5529" w:type="dxa"/>
            <w:shd w:val="clear" w:color="auto" w:fill="F2F2F2" w:themeFill="background1" w:themeFillShade="F2"/>
          </w:tcPr>
          <w:p w14:paraId="35B4DE6F" w14:textId="7CE23BD3" w:rsidR="00233697" w:rsidRPr="00A25D86" w:rsidRDefault="00233697" w:rsidP="00233697">
            <w:pPr>
              <w:jc w:val="both"/>
              <w:rPr>
                <w:rFonts w:ascii="Times New Roman" w:hAnsi="Times New Roman" w:cs="Times New Roman"/>
                <w:sz w:val="18"/>
                <w:szCs w:val="18"/>
              </w:rPr>
            </w:pPr>
            <w:r w:rsidRPr="00A25D86">
              <w:rPr>
                <w:rFonts w:ascii="Times New Roman" w:hAnsi="Times New Roman" w:cs="Times New Roman"/>
                <w:sz w:val="18"/>
                <w:szCs w:val="18"/>
              </w:rPr>
              <w:t>GM1 CS FTL.1.205(c)(1)(ii) Flight duty period (FDP) – In-Flight Rest</w:t>
            </w:r>
          </w:p>
        </w:tc>
        <w:tc>
          <w:tcPr>
            <w:tcW w:w="1701" w:type="dxa"/>
            <w:shd w:val="clear" w:color="auto" w:fill="FFFFFF" w:themeFill="background1"/>
          </w:tcPr>
          <w:p w14:paraId="76C621C9" w14:textId="77777777" w:rsidR="00233697" w:rsidRPr="00A25D86" w:rsidRDefault="00233697" w:rsidP="00233697">
            <w:pPr>
              <w:jc w:val="both"/>
              <w:rPr>
                <w:rFonts w:ascii="Times New Roman" w:hAnsi="Times New Roman" w:cs="Times New Roman"/>
                <w:sz w:val="18"/>
                <w:szCs w:val="18"/>
              </w:rPr>
            </w:pPr>
          </w:p>
        </w:tc>
        <w:tc>
          <w:tcPr>
            <w:tcW w:w="2409" w:type="dxa"/>
            <w:shd w:val="clear" w:color="auto" w:fill="FFFFFF" w:themeFill="background1"/>
          </w:tcPr>
          <w:p w14:paraId="2A0B1794" w14:textId="77777777" w:rsidR="00233697" w:rsidRPr="00A25D86" w:rsidRDefault="00233697" w:rsidP="00233697">
            <w:pPr>
              <w:rPr>
                <w:rFonts w:ascii="Times New Roman" w:hAnsi="Times New Roman" w:cs="Times New Roman"/>
                <w:sz w:val="18"/>
                <w:szCs w:val="18"/>
              </w:rPr>
            </w:pPr>
          </w:p>
        </w:tc>
      </w:tr>
      <w:tr w:rsidR="00233697" w:rsidRPr="00834165" w14:paraId="17F9ABF3" w14:textId="77777777" w:rsidTr="008E6973">
        <w:tc>
          <w:tcPr>
            <w:tcW w:w="5529" w:type="dxa"/>
            <w:shd w:val="clear" w:color="auto" w:fill="F2F2F2" w:themeFill="background1" w:themeFillShade="F2"/>
          </w:tcPr>
          <w:p w14:paraId="02E00548" w14:textId="0E1E064A" w:rsidR="00233697" w:rsidRPr="00A25D86" w:rsidRDefault="00233697" w:rsidP="00233697">
            <w:pPr>
              <w:jc w:val="both"/>
              <w:rPr>
                <w:rFonts w:ascii="Times New Roman" w:hAnsi="Times New Roman" w:cs="Times New Roman"/>
                <w:sz w:val="18"/>
                <w:szCs w:val="18"/>
              </w:rPr>
            </w:pPr>
            <w:r w:rsidRPr="00A25D86">
              <w:rPr>
                <w:rFonts w:ascii="Times New Roman" w:hAnsi="Times New Roman" w:cs="Times New Roman"/>
                <w:sz w:val="18"/>
                <w:szCs w:val="18"/>
              </w:rPr>
              <w:t>GM2 CS FTL.1.205(c)(1)(ii) Flight duty period (FDP) – In-Flight Rest</w:t>
            </w:r>
          </w:p>
        </w:tc>
        <w:tc>
          <w:tcPr>
            <w:tcW w:w="1701" w:type="dxa"/>
            <w:shd w:val="clear" w:color="auto" w:fill="FFFFFF" w:themeFill="background1"/>
          </w:tcPr>
          <w:p w14:paraId="67374E08" w14:textId="77777777" w:rsidR="00233697" w:rsidRPr="00A25D86" w:rsidRDefault="00233697" w:rsidP="00233697">
            <w:pPr>
              <w:jc w:val="both"/>
              <w:rPr>
                <w:rFonts w:ascii="Times New Roman" w:hAnsi="Times New Roman" w:cs="Times New Roman"/>
                <w:sz w:val="18"/>
                <w:szCs w:val="18"/>
              </w:rPr>
            </w:pPr>
          </w:p>
        </w:tc>
        <w:tc>
          <w:tcPr>
            <w:tcW w:w="2409" w:type="dxa"/>
            <w:shd w:val="clear" w:color="auto" w:fill="FFFFFF" w:themeFill="background1"/>
          </w:tcPr>
          <w:p w14:paraId="4FB96F8F" w14:textId="77777777" w:rsidR="00233697" w:rsidRPr="00A25D86" w:rsidRDefault="00233697" w:rsidP="00233697">
            <w:pPr>
              <w:rPr>
                <w:rFonts w:ascii="Times New Roman" w:hAnsi="Times New Roman" w:cs="Times New Roman"/>
                <w:sz w:val="18"/>
                <w:szCs w:val="18"/>
              </w:rPr>
            </w:pPr>
          </w:p>
        </w:tc>
      </w:tr>
      <w:tr w:rsidR="00233697" w:rsidRPr="00834165" w14:paraId="3C839B1D" w14:textId="77777777" w:rsidTr="008E6973">
        <w:tc>
          <w:tcPr>
            <w:tcW w:w="5529" w:type="dxa"/>
            <w:shd w:val="clear" w:color="auto" w:fill="F2F2F2" w:themeFill="background1" w:themeFillShade="F2"/>
          </w:tcPr>
          <w:p w14:paraId="60464B70" w14:textId="30E40972" w:rsidR="00233697" w:rsidRPr="00A25D86" w:rsidRDefault="00233697" w:rsidP="00233697">
            <w:pPr>
              <w:jc w:val="both"/>
              <w:rPr>
                <w:rFonts w:ascii="Times New Roman" w:hAnsi="Times New Roman" w:cs="Times New Roman"/>
                <w:sz w:val="18"/>
                <w:szCs w:val="18"/>
              </w:rPr>
            </w:pPr>
            <w:r w:rsidRPr="00A25D86">
              <w:rPr>
                <w:rFonts w:ascii="Times New Roman" w:hAnsi="Times New Roman" w:cs="Times New Roman"/>
                <w:sz w:val="18"/>
                <w:szCs w:val="18"/>
              </w:rPr>
              <w:t>GM1 CS FTL.1.205(d) Flight duty period (FDP) – Delayed Reporting</w:t>
            </w:r>
          </w:p>
        </w:tc>
        <w:tc>
          <w:tcPr>
            <w:tcW w:w="1701" w:type="dxa"/>
            <w:shd w:val="clear" w:color="auto" w:fill="FFFFFF" w:themeFill="background1"/>
          </w:tcPr>
          <w:p w14:paraId="03C8F071" w14:textId="77777777" w:rsidR="00233697" w:rsidRPr="00A25D86" w:rsidRDefault="00233697" w:rsidP="00233697">
            <w:pPr>
              <w:jc w:val="both"/>
              <w:rPr>
                <w:rFonts w:ascii="Times New Roman" w:hAnsi="Times New Roman" w:cs="Times New Roman"/>
                <w:sz w:val="18"/>
                <w:szCs w:val="18"/>
              </w:rPr>
            </w:pPr>
          </w:p>
        </w:tc>
        <w:tc>
          <w:tcPr>
            <w:tcW w:w="2409" w:type="dxa"/>
            <w:shd w:val="clear" w:color="auto" w:fill="FFFFFF" w:themeFill="background1"/>
          </w:tcPr>
          <w:p w14:paraId="4EBCCFFA" w14:textId="77777777" w:rsidR="00233697" w:rsidRPr="00A25D86" w:rsidRDefault="00233697" w:rsidP="00233697">
            <w:pPr>
              <w:rPr>
                <w:rFonts w:ascii="Times New Roman" w:hAnsi="Times New Roman" w:cs="Times New Roman"/>
                <w:sz w:val="18"/>
                <w:szCs w:val="18"/>
              </w:rPr>
            </w:pPr>
          </w:p>
        </w:tc>
      </w:tr>
      <w:tr w:rsidR="00233697" w:rsidRPr="00834165" w14:paraId="2DF31D2B" w14:textId="77777777" w:rsidTr="008E6973">
        <w:tc>
          <w:tcPr>
            <w:tcW w:w="5529" w:type="dxa"/>
            <w:shd w:val="clear" w:color="auto" w:fill="F2F2F2" w:themeFill="background1" w:themeFillShade="F2"/>
          </w:tcPr>
          <w:p w14:paraId="1FE27397" w14:textId="374B159C" w:rsidR="00233697" w:rsidRPr="00A25D86" w:rsidRDefault="00233697" w:rsidP="00233697">
            <w:pPr>
              <w:jc w:val="both"/>
              <w:rPr>
                <w:rFonts w:ascii="Times New Roman" w:hAnsi="Times New Roman" w:cs="Times New Roman"/>
                <w:sz w:val="18"/>
                <w:szCs w:val="18"/>
              </w:rPr>
            </w:pPr>
            <w:r w:rsidRPr="00A25D86">
              <w:rPr>
                <w:rFonts w:ascii="Times New Roman" w:hAnsi="Times New Roman" w:cs="Times New Roman"/>
                <w:sz w:val="18"/>
                <w:szCs w:val="18"/>
              </w:rPr>
              <w:t>GM1 ORO.FTL.205(a)(1) Flight duty period (FDP) – Reporting Times</w:t>
            </w:r>
          </w:p>
        </w:tc>
        <w:tc>
          <w:tcPr>
            <w:tcW w:w="1701" w:type="dxa"/>
            <w:shd w:val="clear" w:color="auto" w:fill="FFFFFF" w:themeFill="background1"/>
          </w:tcPr>
          <w:p w14:paraId="4D792958" w14:textId="77777777" w:rsidR="00233697" w:rsidRPr="00A25D86" w:rsidRDefault="00233697" w:rsidP="00233697">
            <w:pPr>
              <w:jc w:val="both"/>
              <w:rPr>
                <w:rFonts w:ascii="Times New Roman" w:hAnsi="Times New Roman" w:cs="Times New Roman"/>
                <w:sz w:val="18"/>
                <w:szCs w:val="18"/>
              </w:rPr>
            </w:pPr>
          </w:p>
        </w:tc>
        <w:tc>
          <w:tcPr>
            <w:tcW w:w="2409" w:type="dxa"/>
            <w:shd w:val="clear" w:color="auto" w:fill="FFFFFF" w:themeFill="background1"/>
          </w:tcPr>
          <w:p w14:paraId="3C33E55E" w14:textId="77777777" w:rsidR="00233697" w:rsidRPr="00A25D86" w:rsidRDefault="00233697" w:rsidP="00233697">
            <w:pPr>
              <w:rPr>
                <w:rFonts w:ascii="Times New Roman" w:hAnsi="Times New Roman" w:cs="Times New Roman"/>
                <w:sz w:val="18"/>
                <w:szCs w:val="18"/>
              </w:rPr>
            </w:pPr>
          </w:p>
        </w:tc>
      </w:tr>
      <w:tr w:rsidR="00233697" w:rsidRPr="00834165" w14:paraId="38BCD249" w14:textId="77777777" w:rsidTr="008E6973">
        <w:tc>
          <w:tcPr>
            <w:tcW w:w="5529" w:type="dxa"/>
            <w:shd w:val="clear" w:color="auto" w:fill="F2F2F2" w:themeFill="background1" w:themeFillShade="F2"/>
          </w:tcPr>
          <w:p w14:paraId="7A2D2080" w14:textId="5688C82E" w:rsidR="00233697" w:rsidRPr="00A25D86" w:rsidRDefault="00233697" w:rsidP="00233697">
            <w:pPr>
              <w:jc w:val="both"/>
              <w:rPr>
                <w:rFonts w:ascii="Times New Roman" w:hAnsi="Times New Roman" w:cs="Times New Roman"/>
                <w:sz w:val="18"/>
                <w:szCs w:val="18"/>
              </w:rPr>
            </w:pPr>
            <w:r w:rsidRPr="00A25D86">
              <w:rPr>
                <w:rFonts w:ascii="Times New Roman" w:hAnsi="Times New Roman" w:cs="Times New Roman"/>
                <w:sz w:val="18"/>
                <w:szCs w:val="18"/>
              </w:rPr>
              <w:t>GM1 ORO.FTL.205(b)(1) Flight duty period (FDP) – Reference Time</w:t>
            </w:r>
          </w:p>
        </w:tc>
        <w:tc>
          <w:tcPr>
            <w:tcW w:w="1701" w:type="dxa"/>
            <w:shd w:val="clear" w:color="auto" w:fill="FFFFFF" w:themeFill="background1"/>
          </w:tcPr>
          <w:p w14:paraId="3044D6DF" w14:textId="77777777" w:rsidR="00233697" w:rsidRPr="00A25D86" w:rsidRDefault="00233697" w:rsidP="00233697">
            <w:pPr>
              <w:jc w:val="both"/>
              <w:rPr>
                <w:rFonts w:ascii="Times New Roman" w:hAnsi="Times New Roman" w:cs="Times New Roman"/>
                <w:sz w:val="18"/>
                <w:szCs w:val="18"/>
              </w:rPr>
            </w:pPr>
          </w:p>
        </w:tc>
        <w:tc>
          <w:tcPr>
            <w:tcW w:w="2409" w:type="dxa"/>
            <w:shd w:val="clear" w:color="auto" w:fill="FFFFFF" w:themeFill="background1"/>
          </w:tcPr>
          <w:p w14:paraId="5BF3F2F7" w14:textId="77777777" w:rsidR="00233697" w:rsidRPr="00A25D86" w:rsidRDefault="00233697" w:rsidP="00233697">
            <w:pPr>
              <w:rPr>
                <w:rFonts w:ascii="Times New Roman" w:hAnsi="Times New Roman" w:cs="Times New Roman"/>
                <w:sz w:val="18"/>
                <w:szCs w:val="18"/>
              </w:rPr>
            </w:pPr>
          </w:p>
        </w:tc>
      </w:tr>
      <w:tr w:rsidR="00233697" w:rsidRPr="00834165" w14:paraId="05D748AA" w14:textId="77777777" w:rsidTr="008E6973">
        <w:tc>
          <w:tcPr>
            <w:tcW w:w="5529" w:type="dxa"/>
            <w:shd w:val="clear" w:color="auto" w:fill="F2F2F2" w:themeFill="background1" w:themeFillShade="F2"/>
          </w:tcPr>
          <w:p w14:paraId="3EDC0B38" w14:textId="587463A0" w:rsidR="00233697" w:rsidRPr="00A25D86" w:rsidRDefault="00233697" w:rsidP="00233697">
            <w:pPr>
              <w:jc w:val="both"/>
              <w:rPr>
                <w:rFonts w:ascii="Times New Roman" w:hAnsi="Times New Roman" w:cs="Times New Roman"/>
                <w:sz w:val="18"/>
                <w:szCs w:val="18"/>
              </w:rPr>
            </w:pPr>
            <w:r w:rsidRPr="00A25D86">
              <w:rPr>
                <w:rFonts w:ascii="Times New Roman" w:hAnsi="Times New Roman" w:cs="Times New Roman"/>
                <w:sz w:val="18"/>
                <w:szCs w:val="18"/>
              </w:rPr>
              <w:t>GM1 ORO.FTL.205(f)(1)(i) Flight duty period (FDP) – Commander’s Discretion</w:t>
            </w:r>
          </w:p>
        </w:tc>
        <w:tc>
          <w:tcPr>
            <w:tcW w:w="1701" w:type="dxa"/>
            <w:shd w:val="clear" w:color="auto" w:fill="FFFFFF" w:themeFill="background1"/>
          </w:tcPr>
          <w:p w14:paraId="1AA72EE0" w14:textId="77777777" w:rsidR="00233697" w:rsidRPr="00A25D86" w:rsidRDefault="00233697" w:rsidP="00233697">
            <w:pPr>
              <w:jc w:val="both"/>
              <w:rPr>
                <w:rFonts w:ascii="Times New Roman" w:hAnsi="Times New Roman" w:cs="Times New Roman"/>
                <w:sz w:val="18"/>
                <w:szCs w:val="18"/>
              </w:rPr>
            </w:pPr>
          </w:p>
        </w:tc>
        <w:tc>
          <w:tcPr>
            <w:tcW w:w="2409" w:type="dxa"/>
            <w:shd w:val="clear" w:color="auto" w:fill="FFFFFF" w:themeFill="background1"/>
          </w:tcPr>
          <w:p w14:paraId="1ABDFE73" w14:textId="77777777" w:rsidR="00233697" w:rsidRPr="00A25D86" w:rsidRDefault="00233697" w:rsidP="00233697">
            <w:pPr>
              <w:rPr>
                <w:rFonts w:ascii="Times New Roman" w:hAnsi="Times New Roman" w:cs="Times New Roman"/>
                <w:sz w:val="18"/>
                <w:szCs w:val="18"/>
              </w:rPr>
            </w:pPr>
          </w:p>
        </w:tc>
      </w:tr>
      <w:tr w:rsidR="00233697" w:rsidRPr="00834165" w14:paraId="10CDD456" w14:textId="77777777" w:rsidTr="008E6973">
        <w:tc>
          <w:tcPr>
            <w:tcW w:w="9639" w:type="dxa"/>
            <w:gridSpan w:val="3"/>
            <w:shd w:val="clear" w:color="auto" w:fill="FFFFFF" w:themeFill="background1"/>
          </w:tcPr>
          <w:p w14:paraId="5BC43263" w14:textId="77777777" w:rsidR="00233697" w:rsidRPr="00A25D86" w:rsidRDefault="00233697" w:rsidP="00233697">
            <w:pPr>
              <w:rPr>
                <w:rFonts w:ascii="Times New Roman" w:hAnsi="Times New Roman" w:cs="Times New Roman"/>
                <w:sz w:val="18"/>
                <w:szCs w:val="18"/>
              </w:rPr>
            </w:pPr>
          </w:p>
        </w:tc>
      </w:tr>
      <w:tr w:rsidR="00E01BD3" w:rsidRPr="00834165" w14:paraId="37E797F1" w14:textId="77777777" w:rsidTr="008E6973">
        <w:tc>
          <w:tcPr>
            <w:tcW w:w="5529" w:type="dxa"/>
            <w:shd w:val="clear" w:color="auto" w:fill="F2F2F2" w:themeFill="background1" w:themeFillShade="F2"/>
          </w:tcPr>
          <w:p w14:paraId="4357AEF3" w14:textId="23B4894B" w:rsidR="00E01BD3" w:rsidRPr="00A25D86" w:rsidRDefault="00E01BD3" w:rsidP="00E01BD3">
            <w:pPr>
              <w:jc w:val="both"/>
              <w:rPr>
                <w:rFonts w:ascii="Times New Roman" w:hAnsi="Times New Roman" w:cs="Times New Roman"/>
                <w:sz w:val="18"/>
                <w:szCs w:val="18"/>
              </w:rPr>
            </w:pPr>
            <w:r w:rsidRPr="00A25D86">
              <w:rPr>
                <w:rFonts w:ascii="Times New Roman" w:hAnsi="Times New Roman" w:cs="Times New Roman"/>
                <w:sz w:val="18"/>
                <w:szCs w:val="18"/>
              </w:rPr>
              <w:t>ORO.FTL.210 Flight times and duty periods</w:t>
            </w:r>
          </w:p>
        </w:tc>
        <w:tc>
          <w:tcPr>
            <w:tcW w:w="1701" w:type="dxa"/>
            <w:shd w:val="clear" w:color="auto" w:fill="FFFFFF" w:themeFill="background1"/>
          </w:tcPr>
          <w:p w14:paraId="15DF739A" w14:textId="77777777" w:rsidR="00E01BD3" w:rsidRPr="00A25D86" w:rsidRDefault="00E01BD3" w:rsidP="00E01BD3">
            <w:pPr>
              <w:jc w:val="both"/>
              <w:rPr>
                <w:rFonts w:ascii="Times New Roman" w:hAnsi="Times New Roman" w:cs="Times New Roman"/>
                <w:sz w:val="18"/>
                <w:szCs w:val="18"/>
              </w:rPr>
            </w:pPr>
          </w:p>
        </w:tc>
        <w:tc>
          <w:tcPr>
            <w:tcW w:w="2409" w:type="dxa"/>
            <w:shd w:val="clear" w:color="auto" w:fill="FFFFFF" w:themeFill="background1"/>
          </w:tcPr>
          <w:p w14:paraId="38628DD3" w14:textId="77777777" w:rsidR="00E01BD3" w:rsidRPr="00A25D86" w:rsidRDefault="00E01BD3" w:rsidP="00E01BD3">
            <w:pPr>
              <w:rPr>
                <w:rFonts w:ascii="Times New Roman" w:hAnsi="Times New Roman" w:cs="Times New Roman"/>
                <w:sz w:val="18"/>
                <w:szCs w:val="18"/>
              </w:rPr>
            </w:pPr>
          </w:p>
        </w:tc>
      </w:tr>
      <w:tr w:rsidR="00E01BD3" w:rsidRPr="00834165" w14:paraId="676707BC" w14:textId="77777777" w:rsidTr="008E6973">
        <w:tc>
          <w:tcPr>
            <w:tcW w:w="5529" w:type="dxa"/>
            <w:shd w:val="clear" w:color="auto" w:fill="F2F2F2" w:themeFill="background1" w:themeFillShade="F2"/>
          </w:tcPr>
          <w:p w14:paraId="6003C801" w14:textId="77777777" w:rsidR="00E01BD3" w:rsidRPr="00A25D86" w:rsidRDefault="00E01BD3" w:rsidP="00E01BD3">
            <w:pPr>
              <w:rPr>
                <w:rFonts w:ascii="Times New Roman" w:hAnsi="Times New Roman" w:cs="Times New Roman"/>
                <w:sz w:val="18"/>
                <w:szCs w:val="18"/>
              </w:rPr>
            </w:pPr>
            <w:r w:rsidRPr="00A25D86">
              <w:rPr>
                <w:rFonts w:ascii="Times New Roman" w:hAnsi="Times New Roman" w:cs="Times New Roman"/>
                <w:sz w:val="18"/>
                <w:szCs w:val="18"/>
              </w:rPr>
              <w:t>AMC1 ORO.FTL.210(c) Flight Times and Duty Periods – Post-Flight</w:t>
            </w:r>
          </w:p>
          <w:p w14:paraId="4ABCCC8C" w14:textId="0C1CAC54" w:rsidR="00E01BD3" w:rsidRPr="00A25D86" w:rsidRDefault="00E01BD3" w:rsidP="00E01BD3">
            <w:pPr>
              <w:jc w:val="both"/>
              <w:rPr>
                <w:rFonts w:ascii="Times New Roman" w:hAnsi="Times New Roman" w:cs="Times New Roman"/>
                <w:sz w:val="18"/>
                <w:szCs w:val="18"/>
              </w:rPr>
            </w:pPr>
            <w:r w:rsidRPr="00A25D86">
              <w:rPr>
                <w:rFonts w:ascii="Times New Roman" w:hAnsi="Times New Roman" w:cs="Times New Roman"/>
                <w:sz w:val="18"/>
                <w:szCs w:val="18"/>
              </w:rPr>
              <w:t>Duties</w:t>
            </w:r>
          </w:p>
        </w:tc>
        <w:tc>
          <w:tcPr>
            <w:tcW w:w="1701" w:type="dxa"/>
            <w:shd w:val="clear" w:color="auto" w:fill="FFFFFF" w:themeFill="background1"/>
          </w:tcPr>
          <w:p w14:paraId="47FFE216" w14:textId="77777777" w:rsidR="00E01BD3" w:rsidRPr="00A25D86" w:rsidRDefault="00E01BD3" w:rsidP="00E01BD3">
            <w:pPr>
              <w:jc w:val="both"/>
              <w:rPr>
                <w:rFonts w:ascii="Times New Roman" w:hAnsi="Times New Roman" w:cs="Times New Roman"/>
                <w:sz w:val="18"/>
                <w:szCs w:val="18"/>
              </w:rPr>
            </w:pPr>
          </w:p>
        </w:tc>
        <w:tc>
          <w:tcPr>
            <w:tcW w:w="2409" w:type="dxa"/>
            <w:shd w:val="clear" w:color="auto" w:fill="FFFFFF" w:themeFill="background1"/>
          </w:tcPr>
          <w:p w14:paraId="3E914DEB" w14:textId="77777777" w:rsidR="00E01BD3" w:rsidRPr="00A25D86" w:rsidRDefault="00E01BD3" w:rsidP="00E01BD3">
            <w:pPr>
              <w:rPr>
                <w:rFonts w:ascii="Times New Roman" w:hAnsi="Times New Roman" w:cs="Times New Roman"/>
                <w:sz w:val="18"/>
                <w:szCs w:val="18"/>
              </w:rPr>
            </w:pPr>
          </w:p>
        </w:tc>
      </w:tr>
      <w:tr w:rsidR="00E01BD3" w:rsidRPr="00834165" w14:paraId="17939B9C" w14:textId="77777777" w:rsidTr="008E6973">
        <w:tc>
          <w:tcPr>
            <w:tcW w:w="9639" w:type="dxa"/>
            <w:gridSpan w:val="3"/>
            <w:shd w:val="clear" w:color="auto" w:fill="FFFFFF" w:themeFill="background1"/>
          </w:tcPr>
          <w:p w14:paraId="60D647F6" w14:textId="77777777" w:rsidR="00E01BD3" w:rsidRPr="00A25D86" w:rsidRDefault="00E01BD3" w:rsidP="00E01BD3">
            <w:pPr>
              <w:rPr>
                <w:rFonts w:ascii="Times New Roman" w:hAnsi="Times New Roman" w:cs="Times New Roman"/>
                <w:sz w:val="18"/>
                <w:szCs w:val="18"/>
              </w:rPr>
            </w:pPr>
          </w:p>
        </w:tc>
      </w:tr>
      <w:tr w:rsidR="00E01BD3" w:rsidRPr="00834165" w14:paraId="59422121" w14:textId="77777777" w:rsidTr="008E6973">
        <w:tc>
          <w:tcPr>
            <w:tcW w:w="5529" w:type="dxa"/>
            <w:shd w:val="clear" w:color="auto" w:fill="F2F2F2" w:themeFill="background1" w:themeFillShade="F2"/>
          </w:tcPr>
          <w:p w14:paraId="14C57116" w14:textId="6558810F" w:rsidR="00E01BD3" w:rsidRPr="00A25D86" w:rsidRDefault="00862706" w:rsidP="00E01BD3">
            <w:pPr>
              <w:jc w:val="both"/>
              <w:rPr>
                <w:rFonts w:ascii="Times New Roman" w:hAnsi="Times New Roman" w:cs="Times New Roman"/>
                <w:sz w:val="18"/>
                <w:szCs w:val="18"/>
              </w:rPr>
            </w:pPr>
            <w:r w:rsidRPr="00A25D86">
              <w:rPr>
                <w:rFonts w:ascii="Times New Roman" w:hAnsi="Times New Roman" w:cs="Times New Roman"/>
                <w:sz w:val="18"/>
                <w:szCs w:val="18"/>
              </w:rPr>
              <w:t>ORO.FTL.215 Positioning</w:t>
            </w:r>
          </w:p>
        </w:tc>
        <w:tc>
          <w:tcPr>
            <w:tcW w:w="1701" w:type="dxa"/>
            <w:shd w:val="clear" w:color="auto" w:fill="FFFFFF" w:themeFill="background1"/>
          </w:tcPr>
          <w:p w14:paraId="7590226B" w14:textId="77777777" w:rsidR="00E01BD3" w:rsidRPr="00A25D86" w:rsidRDefault="00E01BD3" w:rsidP="00E01BD3">
            <w:pPr>
              <w:jc w:val="both"/>
              <w:rPr>
                <w:rFonts w:ascii="Times New Roman" w:hAnsi="Times New Roman" w:cs="Times New Roman"/>
                <w:sz w:val="18"/>
                <w:szCs w:val="18"/>
              </w:rPr>
            </w:pPr>
          </w:p>
        </w:tc>
        <w:tc>
          <w:tcPr>
            <w:tcW w:w="2409" w:type="dxa"/>
            <w:shd w:val="clear" w:color="auto" w:fill="FFFFFF" w:themeFill="background1"/>
          </w:tcPr>
          <w:p w14:paraId="35856360" w14:textId="77777777" w:rsidR="00E01BD3" w:rsidRPr="00A25D86" w:rsidRDefault="00E01BD3" w:rsidP="00E01BD3">
            <w:pPr>
              <w:rPr>
                <w:rFonts w:ascii="Times New Roman" w:hAnsi="Times New Roman" w:cs="Times New Roman"/>
                <w:sz w:val="18"/>
                <w:szCs w:val="18"/>
              </w:rPr>
            </w:pPr>
          </w:p>
        </w:tc>
      </w:tr>
      <w:tr w:rsidR="00373C3E" w:rsidRPr="00834165" w14:paraId="0DA45F7E" w14:textId="77777777" w:rsidTr="008E6973">
        <w:tc>
          <w:tcPr>
            <w:tcW w:w="9639" w:type="dxa"/>
            <w:gridSpan w:val="3"/>
            <w:shd w:val="clear" w:color="auto" w:fill="FFFFFF" w:themeFill="background1"/>
          </w:tcPr>
          <w:p w14:paraId="23479ED0" w14:textId="77777777" w:rsidR="00373C3E" w:rsidRPr="00A25D86" w:rsidRDefault="00373C3E" w:rsidP="00E01BD3">
            <w:pPr>
              <w:rPr>
                <w:rFonts w:ascii="Times New Roman" w:hAnsi="Times New Roman" w:cs="Times New Roman"/>
                <w:sz w:val="18"/>
                <w:szCs w:val="18"/>
              </w:rPr>
            </w:pPr>
          </w:p>
        </w:tc>
      </w:tr>
      <w:tr w:rsidR="00A008BD" w:rsidRPr="00834165" w14:paraId="15466ADD" w14:textId="77777777" w:rsidTr="008E6973">
        <w:tc>
          <w:tcPr>
            <w:tcW w:w="5529" w:type="dxa"/>
            <w:shd w:val="clear" w:color="auto" w:fill="F2F2F2" w:themeFill="background1" w:themeFillShade="F2"/>
          </w:tcPr>
          <w:p w14:paraId="75F014A6" w14:textId="18E3F55B" w:rsidR="00A008BD" w:rsidRPr="00A25D86" w:rsidRDefault="00A008BD" w:rsidP="00A008BD">
            <w:pPr>
              <w:jc w:val="both"/>
              <w:rPr>
                <w:rFonts w:ascii="Times New Roman" w:hAnsi="Times New Roman" w:cs="Times New Roman"/>
                <w:sz w:val="18"/>
                <w:szCs w:val="18"/>
              </w:rPr>
            </w:pPr>
            <w:r w:rsidRPr="00A25D86">
              <w:rPr>
                <w:rFonts w:ascii="Times New Roman" w:hAnsi="Times New Roman" w:cs="Times New Roman"/>
                <w:sz w:val="18"/>
                <w:szCs w:val="18"/>
              </w:rPr>
              <w:t>ORO.FTL.220 Split duty</w:t>
            </w:r>
          </w:p>
        </w:tc>
        <w:tc>
          <w:tcPr>
            <w:tcW w:w="1701" w:type="dxa"/>
            <w:shd w:val="clear" w:color="auto" w:fill="FFFFFF" w:themeFill="background1"/>
          </w:tcPr>
          <w:p w14:paraId="16552722" w14:textId="77777777" w:rsidR="00A008BD" w:rsidRPr="00A25D86" w:rsidRDefault="00A008BD" w:rsidP="00A008BD">
            <w:pPr>
              <w:jc w:val="both"/>
              <w:rPr>
                <w:rFonts w:ascii="Times New Roman" w:hAnsi="Times New Roman" w:cs="Times New Roman"/>
                <w:sz w:val="18"/>
                <w:szCs w:val="18"/>
              </w:rPr>
            </w:pPr>
          </w:p>
        </w:tc>
        <w:tc>
          <w:tcPr>
            <w:tcW w:w="2409" w:type="dxa"/>
            <w:shd w:val="clear" w:color="auto" w:fill="FFFFFF" w:themeFill="background1"/>
          </w:tcPr>
          <w:p w14:paraId="5BCAFC85" w14:textId="77777777" w:rsidR="00A008BD" w:rsidRPr="00A25D86" w:rsidRDefault="00A008BD" w:rsidP="00A008BD">
            <w:pPr>
              <w:rPr>
                <w:rFonts w:ascii="Times New Roman" w:hAnsi="Times New Roman" w:cs="Times New Roman"/>
                <w:sz w:val="18"/>
                <w:szCs w:val="18"/>
              </w:rPr>
            </w:pPr>
          </w:p>
        </w:tc>
      </w:tr>
      <w:tr w:rsidR="00A008BD" w:rsidRPr="00834165" w14:paraId="7BFA0428" w14:textId="77777777" w:rsidTr="008E6973">
        <w:tc>
          <w:tcPr>
            <w:tcW w:w="5529" w:type="dxa"/>
            <w:shd w:val="clear" w:color="auto" w:fill="F2F2F2" w:themeFill="background1" w:themeFillShade="F2"/>
          </w:tcPr>
          <w:p w14:paraId="497E4D04" w14:textId="7C486BFD" w:rsidR="00A008BD" w:rsidRPr="00A25D86" w:rsidRDefault="00A008BD" w:rsidP="00A008BD">
            <w:pPr>
              <w:jc w:val="both"/>
              <w:rPr>
                <w:rFonts w:ascii="Times New Roman" w:hAnsi="Times New Roman" w:cs="Times New Roman"/>
                <w:sz w:val="18"/>
                <w:szCs w:val="18"/>
              </w:rPr>
            </w:pPr>
            <w:r w:rsidRPr="00A25D86">
              <w:rPr>
                <w:rFonts w:ascii="Times New Roman" w:hAnsi="Times New Roman" w:cs="Times New Roman"/>
                <w:sz w:val="18"/>
                <w:szCs w:val="18"/>
              </w:rPr>
              <w:t>CS FTL.1.220 Split Duty</w:t>
            </w:r>
          </w:p>
        </w:tc>
        <w:tc>
          <w:tcPr>
            <w:tcW w:w="1701" w:type="dxa"/>
            <w:shd w:val="clear" w:color="auto" w:fill="FFFFFF" w:themeFill="background1"/>
          </w:tcPr>
          <w:p w14:paraId="0D5D7D28" w14:textId="77777777" w:rsidR="00A008BD" w:rsidRPr="00A25D86" w:rsidRDefault="00A008BD" w:rsidP="00A008BD">
            <w:pPr>
              <w:jc w:val="both"/>
              <w:rPr>
                <w:rFonts w:ascii="Times New Roman" w:hAnsi="Times New Roman" w:cs="Times New Roman"/>
                <w:sz w:val="18"/>
                <w:szCs w:val="18"/>
              </w:rPr>
            </w:pPr>
          </w:p>
        </w:tc>
        <w:tc>
          <w:tcPr>
            <w:tcW w:w="2409" w:type="dxa"/>
            <w:shd w:val="clear" w:color="auto" w:fill="FFFFFF" w:themeFill="background1"/>
          </w:tcPr>
          <w:p w14:paraId="56970DD2" w14:textId="77777777" w:rsidR="00A008BD" w:rsidRPr="00A25D86" w:rsidRDefault="00A008BD" w:rsidP="00A008BD">
            <w:pPr>
              <w:rPr>
                <w:rFonts w:ascii="Times New Roman" w:hAnsi="Times New Roman" w:cs="Times New Roman"/>
                <w:sz w:val="18"/>
                <w:szCs w:val="18"/>
              </w:rPr>
            </w:pPr>
          </w:p>
        </w:tc>
      </w:tr>
      <w:tr w:rsidR="00A008BD" w:rsidRPr="00834165" w14:paraId="0469D838" w14:textId="77777777" w:rsidTr="008E6973">
        <w:tc>
          <w:tcPr>
            <w:tcW w:w="5529" w:type="dxa"/>
            <w:shd w:val="clear" w:color="auto" w:fill="F2F2F2" w:themeFill="background1" w:themeFillShade="F2"/>
          </w:tcPr>
          <w:p w14:paraId="417E6EB0" w14:textId="0163B124" w:rsidR="00A008BD" w:rsidRPr="00A25D86" w:rsidRDefault="00A008BD" w:rsidP="00A008BD">
            <w:pPr>
              <w:jc w:val="both"/>
              <w:rPr>
                <w:rFonts w:ascii="Times New Roman" w:hAnsi="Times New Roman" w:cs="Times New Roman"/>
                <w:sz w:val="18"/>
                <w:szCs w:val="18"/>
              </w:rPr>
            </w:pPr>
            <w:r w:rsidRPr="00A25D86">
              <w:rPr>
                <w:rFonts w:ascii="Times New Roman" w:hAnsi="Times New Roman" w:cs="Times New Roman"/>
                <w:sz w:val="18"/>
                <w:szCs w:val="18"/>
              </w:rPr>
              <w:t>GM1 CS FTL.1.220(b) Split Duty – Post, Pre-Flight Duty and Travelling Times</w:t>
            </w:r>
          </w:p>
        </w:tc>
        <w:tc>
          <w:tcPr>
            <w:tcW w:w="1701" w:type="dxa"/>
            <w:shd w:val="clear" w:color="auto" w:fill="FFFFFF" w:themeFill="background1"/>
          </w:tcPr>
          <w:p w14:paraId="2A692F07" w14:textId="77777777" w:rsidR="00A008BD" w:rsidRPr="00A25D86" w:rsidRDefault="00A008BD" w:rsidP="00A008BD">
            <w:pPr>
              <w:jc w:val="both"/>
              <w:rPr>
                <w:rFonts w:ascii="Times New Roman" w:hAnsi="Times New Roman" w:cs="Times New Roman"/>
                <w:sz w:val="18"/>
                <w:szCs w:val="18"/>
              </w:rPr>
            </w:pPr>
          </w:p>
        </w:tc>
        <w:tc>
          <w:tcPr>
            <w:tcW w:w="2409" w:type="dxa"/>
            <w:shd w:val="clear" w:color="auto" w:fill="FFFFFF" w:themeFill="background1"/>
          </w:tcPr>
          <w:p w14:paraId="203DF843" w14:textId="77777777" w:rsidR="00A008BD" w:rsidRPr="00A25D86" w:rsidRDefault="00A008BD" w:rsidP="00A008BD">
            <w:pPr>
              <w:rPr>
                <w:rFonts w:ascii="Times New Roman" w:hAnsi="Times New Roman" w:cs="Times New Roman"/>
                <w:sz w:val="18"/>
                <w:szCs w:val="18"/>
              </w:rPr>
            </w:pPr>
          </w:p>
        </w:tc>
      </w:tr>
      <w:tr w:rsidR="00373C3E" w:rsidRPr="00834165" w14:paraId="5E80C101" w14:textId="77777777" w:rsidTr="008E6973">
        <w:tc>
          <w:tcPr>
            <w:tcW w:w="9639" w:type="dxa"/>
            <w:gridSpan w:val="3"/>
            <w:shd w:val="clear" w:color="auto" w:fill="FFFFFF" w:themeFill="background1"/>
          </w:tcPr>
          <w:p w14:paraId="0C16B740" w14:textId="77777777" w:rsidR="00373C3E" w:rsidRPr="00A25D86" w:rsidRDefault="00373C3E" w:rsidP="00A008BD">
            <w:pPr>
              <w:rPr>
                <w:rFonts w:ascii="Times New Roman" w:hAnsi="Times New Roman" w:cs="Times New Roman"/>
                <w:sz w:val="18"/>
                <w:szCs w:val="18"/>
              </w:rPr>
            </w:pPr>
          </w:p>
        </w:tc>
      </w:tr>
      <w:tr w:rsidR="00D303A9" w:rsidRPr="00834165" w14:paraId="79AE914D" w14:textId="77777777" w:rsidTr="008E6973">
        <w:tc>
          <w:tcPr>
            <w:tcW w:w="5529" w:type="dxa"/>
            <w:shd w:val="clear" w:color="auto" w:fill="F2F2F2" w:themeFill="background1" w:themeFillShade="F2"/>
          </w:tcPr>
          <w:p w14:paraId="0C792A65" w14:textId="1132018F" w:rsidR="00D303A9" w:rsidRPr="00A25D86" w:rsidRDefault="00D303A9" w:rsidP="00D303A9">
            <w:pPr>
              <w:jc w:val="both"/>
              <w:rPr>
                <w:rFonts w:ascii="Times New Roman" w:hAnsi="Times New Roman" w:cs="Times New Roman"/>
                <w:sz w:val="18"/>
                <w:szCs w:val="18"/>
              </w:rPr>
            </w:pPr>
            <w:r w:rsidRPr="00A25D86">
              <w:rPr>
                <w:rFonts w:ascii="Times New Roman" w:hAnsi="Times New Roman" w:cs="Times New Roman"/>
                <w:sz w:val="18"/>
                <w:szCs w:val="18"/>
              </w:rPr>
              <w:t>ORO.FTL.225 Standby and duties at the airport</w:t>
            </w:r>
          </w:p>
        </w:tc>
        <w:tc>
          <w:tcPr>
            <w:tcW w:w="1701" w:type="dxa"/>
            <w:shd w:val="clear" w:color="auto" w:fill="FFFFFF" w:themeFill="background1"/>
          </w:tcPr>
          <w:p w14:paraId="1F5C0ECE" w14:textId="77777777" w:rsidR="00D303A9" w:rsidRPr="00A25D86" w:rsidRDefault="00D303A9" w:rsidP="00D303A9">
            <w:pPr>
              <w:jc w:val="both"/>
              <w:rPr>
                <w:rFonts w:ascii="Times New Roman" w:hAnsi="Times New Roman" w:cs="Times New Roman"/>
                <w:sz w:val="18"/>
                <w:szCs w:val="18"/>
              </w:rPr>
            </w:pPr>
          </w:p>
        </w:tc>
        <w:tc>
          <w:tcPr>
            <w:tcW w:w="2409" w:type="dxa"/>
            <w:shd w:val="clear" w:color="auto" w:fill="FFFFFF" w:themeFill="background1"/>
          </w:tcPr>
          <w:p w14:paraId="29B0AB76" w14:textId="77777777" w:rsidR="00D303A9" w:rsidRPr="00A25D86" w:rsidRDefault="00D303A9" w:rsidP="00D303A9">
            <w:pPr>
              <w:rPr>
                <w:rFonts w:ascii="Times New Roman" w:hAnsi="Times New Roman" w:cs="Times New Roman"/>
                <w:sz w:val="18"/>
                <w:szCs w:val="18"/>
              </w:rPr>
            </w:pPr>
          </w:p>
        </w:tc>
      </w:tr>
      <w:tr w:rsidR="00D303A9" w:rsidRPr="00834165" w14:paraId="36EFEB07" w14:textId="77777777" w:rsidTr="008E6973">
        <w:tc>
          <w:tcPr>
            <w:tcW w:w="5529" w:type="dxa"/>
            <w:shd w:val="clear" w:color="auto" w:fill="F2F2F2" w:themeFill="background1" w:themeFillShade="F2"/>
          </w:tcPr>
          <w:p w14:paraId="39092318" w14:textId="46728265" w:rsidR="00D303A9" w:rsidRPr="00A25D86" w:rsidRDefault="00D303A9" w:rsidP="00D303A9">
            <w:pPr>
              <w:jc w:val="both"/>
              <w:rPr>
                <w:rFonts w:ascii="Times New Roman" w:hAnsi="Times New Roman" w:cs="Times New Roman"/>
                <w:sz w:val="18"/>
                <w:szCs w:val="18"/>
              </w:rPr>
            </w:pPr>
            <w:r w:rsidRPr="00A25D86">
              <w:rPr>
                <w:rFonts w:ascii="Times New Roman" w:hAnsi="Times New Roman" w:cs="Times New Roman"/>
                <w:sz w:val="18"/>
                <w:szCs w:val="18"/>
              </w:rPr>
              <w:t>CS FTL.1.225 Standby</w:t>
            </w:r>
          </w:p>
        </w:tc>
        <w:tc>
          <w:tcPr>
            <w:tcW w:w="1701" w:type="dxa"/>
            <w:shd w:val="clear" w:color="auto" w:fill="FFFFFF" w:themeFill="background1"/>
          </w:tcPr>
          <w:p w14:paraId="2E942DC1" w14:textId="77777777" w:rsidR="00D303A9" w:rsidRPr="00A25D86" w:rsidRDefault="00D303A9" w:rsidP="00D303A9">
            <w:pPr>
              <w:jc w:val="both"/>
              <w:rPr>
                <w:rFonts w:ascii="Times New Roman" w:hAnsi="Times New Roman" w:cs="Times New Roman"/>
                <w:sz w:val="18"/>
                <w:szCs w:val="18"/>
              </w:rPr>
            </w:pPr>
          </w:p>
        </w:tc>
        <w:tc>
          <w:tcPr>
            <w:tcW w:w="2409" w:type="dxa"/>
            <w:shd w:val="clear" w:color="auto" w:fill="FFFFFF" w:themeFill="background1"/>
          </w:tcPr>
          <w:p w14:paraId="05AC1D62" w14:textId="77777777" w:rsidR="00D303A9" w:rsidRPr="00A25D86" w:rsidRDefault="00D303A9" w:rsidP="00D303A9">
            <w:pPr>
              <w:rPr>
                <w:rFonts w:ascii="Times New Roman" w:hAnsi="Times New Roman" w:cs="Times New Roman"/>
                <w:sz w:val="18"/>
                <w:szCs w:val="18"/>
              </w:rPr>
            </w:pPr>
          </w:p>
        </w:tc>
      </w:tr>
      <w:tr w:rsidR="00D303A9" w:rsidRPr="00834165" w14:paraId="23ED8B54" w14:textId="77777777" w:rsidTr="008E6973">
        <w:tc>
          <w:tcPr>
            <w:tcW w:w="5529" w:type="dxa"/>
            <w:shd w:val="clear" w:color="auto" w:fill="F2F2F2" w:themeFill="background1" w:themeFillShade="F2"/>
          </w:tcPr>
          <w:p w14:paraId="76EA0412" w14:textId="3201466B" w:rsidR="00D303A9" w:rsidRPr="00A25D86" w:rsidRDefault="00D303A9" w:rsidP="00D303A9">
            <w:pPr>
              <w:jc w:val="both"/>
              <w:rPr>
                <w:rFonts w:ascii="Times New Roman" w:hAnsi="Times New Roman" w:cs="Times New Roman"/>
                <w:sz w:val="18"/>
                <w:szCs w:val="18"/>
              </w:rPr>
            </w:pPr>
            <w:r w:rsidRPr="00A25D86">
              <w:rPr>
                <w:rFonts w:ascii="Times New Roman" w:hAnsi="Times New Roman" w:cs="Times New Roman"/>
                <w:sz w:val="18"/>
                <w:szCs w:val="18"/>
              </w:rPr>
              <w:t>GM1 CS FTL.1.225 Standby – Minimum Rest and Standby</w:t>
            </w:r>
          </w:p>
        </w:tc>
        <w:tc>
          <w:tcPr>
            <w:tcW w:w="1701" w:type="dxa"/>
            <w:shd w:val="clear" w:color="auto" w:fill="FFFFFF" w:themeFill="background1"/>
          </w:tcPr>
          <w:p w14:paraId="0AAB204D" w14:textId="77777777" w:rsidR="00D303A9" w:rsidRPr="00A25D86" w:rsidRDefault="00D303A9" w:rsidP="00D303A9">
            <w:pPr>
              <w:jc w:val="both"/>
              <w:rPr>
                <w:rFonts w:ascii="Times New Roman" w:hAnsi="Times New Roman" w:cs="Times New Roman"/>
                <w:sz w:val="18"/>
                <w:szCs w:val="18"/>
              </w:rPr>
            </w:pPr>
          </w:p>
        </w:tc>
        <w:tc>
          <w:tcPr>
            <w:tcW w:w="2409" w:type="dxa"/>
            <w:shd w:val="clear" w:color="auto" w:fill="FFFFFF" w:themeFill="background1"/>
          </w:tcPr>
          <w:p w14:paraId="6202E3E4" w14:textId="77777777" w:rsidR="00D303A9" w:rsidRPr="00A25D86" w:rsidRDefault="00D303A9" w:rsidP="00D303A9">
            <w:pPr>
              <w:rPr>
                <w:rFonts w:ascii="Times New Roman" w:hAnsi="Times New Roman" w:cs="Times New Roman"/>
                <w:sz w:val="18"/>
                <w:szCs w:val="18"/>
              </w:rPr>
            </w:pPr>
          </w:p>
        </w:tc>
      </w:tr>
      <w:tr w:rsidR="00D303A9" w:rsidRPr="00834165" w14:paraId="3E2DA62B" w14:textId="77777777" w:rsidTr="008E6973">
        <w:tc>
          <w:tcPr>
            <w:tcW w:w="5529" w:type="dxa"/>
            <w:shd w:val="clear" w:color="auto" w:fill="F2F2F2" w:themeFill="background1" w:themeFillShade="F2"/>
          </w:tcPr>
          <w:p w14:paraId="6B06E5C3" w14:textId="75F735A8" w:rsidR="00D303A9" w:rsidRPr="00A25D86" w:rsidRDefault="00D303A9" w:rsidP="00D303A9">
            <w:pPr>
              <w:jc w:val="both"/>
              <w:rPr>
                <w:rFonts w:ascii="Times New Roman" w:hAnsi="Times New Roman" w:cs="Times New Roman"/>
                <w:sz w:val="18"/>
                <w:szCs w:val="18"/>
              </w:rPr>
            </w:pPr>
            <w:r w:rsidRPr="00A25D86">
              <w:rPr>
                <w:rFonts w:ascii="Times New Roman" w:hAnsi="Times New Roman" w:cs="Times New Roman"/>
                <w:sz w:val="18"/>
                <w:szCs w:val="18"/>
              </w:rPr>
              <w:t>GM1 CS FTL.1.225(b) Standby – Standby Other than Airport Standby Notification</w:t>
            </w:r>
          </w:p>
        </w:tc>
        <w:tc>
          <w:tcPr>
            <w:tcW w:w="1701" w:type="dxa"/>
            <w:shd w:val="clear" w:color="auto" w:fill="FFFFFF" w:themeFill="background1"/>
          </w:tcPr>
          <w:p w14:paraId="02A9584A" w14:textId="77777777" w:rsidR="00D303A9" w:rsidRPr="00A25D86" w:rsidRDefault="00D303A9" w:rsidP="00D303A9">
            <w:pPr>
              <w:jc w:val="both"/>
              <w:rPr>
                <w:rFonts w:ascii="Times New Roman" w:hAnsi="Times New Roman" w:cs="Times New Roman"/>
                <w:sz w:val="18"/>
                <w:szCs w:val="18"/>
              </w:rPr>
            </w:pPr>
          </w:p>
        </w:tc>
        <w:tc>
          <w:tcPr>
            <w:tcW w:w="2409" w:type="dxa"/>
            <w:shd w:val="clear" w:color="auto" w:fill="FFFFFF" w:themeFill="background1"/>
          </w:tcPr>
          <w:p w14:paraId="35ACB878" w14:textId="77777777" w:rsidR="00D303A9" w:rsidRPr="00A25D86" w:rsidRDefault="00D303A9" w:rsidP="00D303A9">
            <w:pPr>
              <w:rPr>
                <w:rFonts w:ascii="Times New Roman" w:hAnsi="Times New Roman" w:cs="Times New Roman"/>
                <w:sz w:val="18"/>
                <w:szCs w:val="18"/>
              </w:rPr>
            </w:pPr>
          </w:p>
        </w:tc>
      </w:tr>
      <w:tr w:rsidR="00D303A9" w:rsidRPr="00834165" w14:paraId="035C02A6" w14:textId="77777777" w:rsidTr="008E6973">
        <w:tc>
          <w:tcPr>
            <w:tcW w:w="5529" w:type="dxa"/>
            <w:shd w:val="clear" w:color="auto" w:fill="F2F2F2" w:themeFill="background1" w:themeFillShade="F2"/>
          </w:tcPr>
          <w:p w14:paraId="784C908A" w14:textId="27D2767A" w:rsidR="00D303A9" w:rsidRPr="00A25D86" w:rsidRDefault="00D303A9" w:rsidP="00D303A9">
            <w:pPr>
              <w:jc w:val="both"/>
              <w:rPr>
                <w:rFonts w:ascii="Times New Roman" w:hAnsi="Times New Roman" w:cs="Times New Roman"/>
                <w:sz w:val="18"/>
                <w:szCs w:val="18"/>
              </w:rPr>
            </w:pPr>
            <w:r w:rsidRPr="00A25D86">
              <w:rPr>
                <w:rFonts w:ascii="Times New Roman" w:hAnsi="Times New Roman" w:cs="Times New Roman"/>
                <w:sz w:val="18"/>
                <w:szCs w:val="18"/>
              </w:rPr>
              <w:lastRenderedPageBreak/>
              <w:t>GM1 CS FTL.1.225(b)(2) Standby – Awake Time</w:t>
            </w:r>
          </w:p>
        </w:tc>
        <w:tc>
          <w:tcPr>
            <w:tcW w:w="1701" w:type="dxa"/>
            <w:shd w:val="clear" w:color="auto" w:fill="FFFFFF" w:themeFill="background1"/>
          </w:tcPr>
          <w:p w14:paraId="2C5204EE" w14:textId="77777777" w:rsidR="00D303A9" w:rsidRPr="00A25D86" w:rsidRDefault="00D303A9" w:rsidP="00D303A9">
            <w:pPr>
              <w:jc w:val="both"/>
              <w:rPr>
                <w:rFonts w:ascii="Times New Roman" w:hAnsi="Times New Roman" w:cs="Times New Roman"/>
                <w:sz w:val="18"/>
                <w:szCs w:val="18"/>
              </w:rPr>
            </w:pPr>
          </w:p>
        </w:tc>
        <w:tc>
          <w:tcPr>
            <w:tcW w:w="2409" w:type="dxa"/>
            <w:shd w:val="clear" w:color="auto" w:fill="FFFFFF" w:themeFill="background1"/>
          </w:tcPr>
          <w:p w14:paraId="6193EF9B" w14:textId="77777777" w:rsidR="00D303A9" w:rsidRPr="00A25D86" w:rsidRDefault="00D303A9" w:rsidP="00D303A9">
            <w:pPr>
              <w:rPr>
                <w:rFonts w:ascii="Times New Roman" w:hAnsi="Times New Roman" w:cs="Times New Roman"/>
                <w:sz w:val="18"/>
                <w:szCs w:val="18"/>
              </w:rPr>
            </w:pPr>
          </w:p>
        </w:tc>
      </w:tr>
      <w:tr w:rsidR="00D303A9" w:rsidRPr="00834165" w14:paraId="60B10F24" w14:textId="77777777" w:rsidTr="008E6973">
        <w:tc>
          <w:tcPr>
            <w:tcW w:w="9639" w:type="dxa"/>
            <w:gridSpan w:val="3"/>
            <w:shd w:val="clear" w:color="auto" w:fill="FFFFFF" w:themeFill="background1"/>
          </w:tcPr>
          <w:p w14:paraId="3A4769C2" w14:textId="77777777" w:rsidR="00D303A9" w:rsidRPr="00A25D86" w:rsidRDefault="00D303A9" w:rsidP="00D303A9">
            <w:pPr>
              <w:rPr>
                <w:rFonts w:ascii="Times New Roman" w:hAnsi="Times New Roman" w:cs="Times New Roman"/>
                <w:sz w:val="18"/>
                <w:szCs w:val="18"/>
              </w:rPr>
            </w:pPr>
          </w:p>
        </w:tc>
      </w:tr>
      <w:tr w:rsidR="002250AD" w:rsidRPr="00834165" w14:paraId="7942A333" w14:textId="77777777" w:rsidTr="008E6973">
        <w:tc>
          <w:tcPr>
            <w:tcW w:w="5529" w:type="dxa"/>
            <w:shd w:val="clear" w:color="auto" w:fill="F2F2F2" w:themeFill="background1" w:themeFillShade="F2"/>
          </w:tcPr>
          <w:p w14:paraId="039EC5DA" w14:textId="2BF393D3" w:rsidR="002250AD" w:rsidRPr="00A25D86" w:rsidRDefault="002250AD" w:rsidP="002250AD">
            <w:pPr>
              <w:jc w:val="both"/>
              <w:rPr>
                <w:rFonts w:ascii="Times New Roman" w:hAnsi="Times New Roman" w:cs="Times New Roman"/>
                <w:sz w:val="18"/>
                <w:szCs w:val="18"/>
              </w:rPr>
            </w:pPr>
            <w:r w:rsidRPr="00A25D86">
              <w:rPr>
                <w:rFonts w:ascii="Times New Roman" w:hAnsi="Times New Roman" w:cs="Times New Roman"/>
                <w:sz w:val="18"/>
                <w:szCs w:val="18"/>
              </w:rPr>
              <w:t>ORO.FTL.230 Reserve</w:t>
            </w:r>
          </w:p>
        </w:tc>
        <w:tc>
          <w:tcPr>
            <w:tcW w:w="1701" w:type="dxa"/>
            <w:shd w:val="clear" w:color="auto" w:fill="FFFFFF" w:themeFill="background1"/>
          </w:tcPr>
          <w:p w14:paraId="7D18F3A4" w14:textId="77777777" w:rsidR="002250AD" w:rsidRPr="00A25D86" w:rsidRDefault="002250AD" w:rsidP="002250AD">
            <w:pPr>
              <w:jc w:val="both"/>
              <w:rPr>
                <w:rFonts w:ascii="Times New Roman" w:hAnsi="Times New Roman" w:cs="Times New Roman"/>
                <w:sz w:val="18"/>
                <w:szCs w:val="18"/>
              </w:rPr>
            </w:pPr>
          </w:p>
        </w:tc>
        <w:tc>
          <w:tcPr>
            <w:tcW w:w="2409" w:type="dxa"/>
            <w:shd w:val="clear" w:color="auto" w:fill="FFFFFF" w:themeFill="background1"/>
          </w:tcPr>
          <w:p w14:paraId="4147C44D" w14:textId="77777777" w:rsidR="002250AD" w:rsidRPr="00A25D86" w:rsidRDefault="002250AD" w:rsidP="002250AD">
            <w:pPr>
              <w:rPr>
                <w:rFonts w:ascii="Times New Roman" w:hAnsi="Times New Roman" w:cs="Times New Roman"/>
                <w:sz w:val="18"/>
                <w:szCs w:val="18"/>
              </w:rPr>
            </w:pPr>
          </w:p>
        </w:tc>
      </w:tr>
      <w:tr w:rsidR="002250AD" w:rsidRPr="00834165" w14:paraId="18D3A362" w14:textId="77777777" w:rsidTr="008E6973">
        <w:tc>
          <w:tcPr>
            <w:tcW w:w="5529" w:type="dxa"/>
            <w:shd w:val="clear" w:color="auto" w:fill="F2F2F2" w:themeFill="background1" w:themeFillShade="F2"/>
          </w:tcPr>
          <w:p w14:paraId="0C7BC495" w14:textId="3A7AE1BD" w:rsidR="002250AD" w:rsidRPr="00A25D86" w:rsidRDefault="002250AD" w:rsidP="002250AD">
            <w:pPr>
              <w:jc w:val="both"/>
              <w:rPr>
                <w:rFonts w:ascii="Times New Roman" w:hAnsi="Times New Roman" w:cs="Times New Roman"/>
                <w:sz w:val="18"/>
                <w:szCs w:val="18"/>
              </w:rPr>
            </w:pPr>
            <w:r w:rsidRPr="00A25D86">
              <w:rPr>
                <w:rFonts w:ascii="Times New Roman" w:hAnsi="Times New Roman" w:cs="Times New Roman"/>
                <w:sz w:val="18"/>
                <w:szCs w:val="18"/>
              </w:rPr>
              <w:t>CS FTL.1.230 Reserve</w:t>
            </w:r>
          </w:p>
        </w:tc>
        <w:tc>
          <w:tcPr>
            <w:tcW w:w="1701" w:type="dxa"/>
            <w:shd w:val="clear" w:color="auto" w:fill="FFFFFF" w:themeFill="background1"/>
          </w:tcPr>
          <w:p w14:paraId="03312EB9" w14:textId="77777777" w:rsidR="002250AD" w:rsidRPr="00A25D86" w:rsidRDefault="002250AD" w:rsidP="002250AD">
            <w:pPr>
              <w:jc w:val="both"/>
              <w:rPr>
                <w:rFonts w:ascii="Times New Roman" w:hAnsi="Times New Roman" w:cs="Times New Roman"/>
                <w:sz w:val="18"/>
                <w:szCs w:val="18"/>
              </w:rPr>
            </w:pPr>
          </w:p>
        </w:tc>
        <w:tc>
          <w:tcPr>
            <w:tcW w:w="2409" w:type="dxa"/>
            <w:shd w:val="clear" w:color="auto" w:fill="FFFFFF" w:themeFill="background1"/>
          </w:tcPr>
          <w:p w14:paraId="10DA113A" w14:textId="77777777" w:rsidR="002250AD" w:rsidRPr="00A25D86" w:rsidRDefault="002250AD" w:rsidP="002250AD">
            <w:pPr>
              <w:rPr>
                <w:rFonts w:ascii="Times New Roman" w:hAnsi="Times New Roman" w:cs="Times New Roman"/>
                <w:sz w:val="18"/>
                <w:szCs w:val="18"/>
              </w:rPr>
            </w:pPr>
          </w:p>
        </w:tc>
      </w:tr>
      <w:tr w:rsidR="002250AD" w:rsidRPr="00834165" w14:paraId="3A29DE11" w14:textId="77777777" w:rsidTr="008E6973">
        <w:tc>
          <w:tcPr>
            <w:tcW w:w="5529" w:type="dxa"/>
            <w:shd w:val="clear" w:color="auto" w:fill="F2F2F2" w:themeFill="background1" w:themeFillShade="F2"/>
          </w:tcPr>
          <w:p w14:paraId="0A2FB1C2" w14:textId="1732F291" w:rsidR="002250AD" w:rsidRPr="00A25D86" w:rsidRDefault="002250AD" w:rsidP="002250AD">
            <w:pPr>
              <w:jc w:val="both"/>
              <w:rPr>
                <w:rFonts w:ascii="Times New Roman" w:hAnsi="Times New Roman" w:cs="Times New Roman"/>
                <w:sz w:val="18"/>
                <w:szCs w:val="18"/>
              </w:rPr>
            </w:pPr>
            <w:r w:rsidRPr="00A25D86">
              <w:rPr>
                <w:rFonts w:ascii="Times New Roman" w:hAnsi="Times New Roman" w:cs="Times New Roman"/>
                <w:sz w:val="18"/>
                <w:szCs w:val="18"/>
              </w:rPr>
              <w:t>GM1 CS.FTL.1.230 Reserve – Reserve Notification</w:t>
            </w:r>
          </w:p>
        </w:tc>
        <w:tc>
          <w:tcPr>
            <w:tcW w:w="1701" w:type="dxa"/>
            <w:shd w:val="clear" w:color="auto" w:fill="FFFFFF" w:themeFill="background1"/>
          </w:tcPr>
          <w:p w14:paraId="62C31A12" w14:textId="77777777" w:rsidR="002250AD" w:rsidRPr="00A25D86" w:rsidRDefault="002250AD" w:rsidP="002250AD">
            <w:pPr>
              <w:jc w:val="both"/>
              <w:rPr>
                <w:rFonts w:ascii="Times New Roman" w:hAnsi="Times New Roman" w:cs="Times New Roman"/>
                <w:sz w:val="18"/>
                <w:szCs w:val="18"/>
              </w:rPr>
            </w:pPr>
          </w:p>
        </w:tc>
        <w:tc>
          <w:tcPr>
            <w:tcW w:w="2409" w:type="dxa"/>
            <w:shd w:val="clear" w:color="auto" w:fill="FFFFFF" w:themeFill="background1"/>
          </w:tcPr>
          <w:p w14:paraId="71CC0006" w14:textId="77777777" w:rsidR="002250AD" w:rsidRPr="00A25D86" w:rsidRDefault="002250AD" w:rsidP="002250AD">
            <w:pPr>
              <w:rPr>
                <w:rFonts w:ascii="Times New Roman" w:hAnsi="Times New Roman" w:cs="Times New Roman"/>
                <w:sz w:val="18"/>
                <w:szCs w:val="18"/>
              </w:rPr>
            </w:pPr>
          </w:p>
        </w:tc>
      </w:tr>
      <w:tr w:rsidR="002250AD" w:rsidRPr="00834165" w14:paraId="45C33090" w14:textId="77777777" w:rsidTr="008E6973">
        <w:tc>
          <w:tcPr>
            <w:tcW w:w="5529" w:type="dxa"/>
            <w:shd w:val="clear" w:color="auto" w:fill="F2F2F2" w:themeFill="background1" w:themeFillShade="F2"/>
          </w:tcPr>
          <w:p w14:paraId="7338FDA0" w14:textId="18907587" w:rsidR="002250AD" w:rsidRPr="00A25D86" w:rsidRDefault="002250AD" w:rsidP="002250AD">
            <w:pPr>
              <w:jc w:val="both"/>
              <w:rPr>
                <w:rFonts w:ascii="Times New Roman" w:hAnsi="Times New Roman" w:cs="Times New Roman"/>
                <w:sz w:val="18"/>
                <w:szCs w:val="18"/>
              </w:rPr>
            </w:pPr>
            <w:r w:rsidRPr="00A25D86">
              <w:rPr>
                <w:rFonts w:ascii="Times New Roman" w:hAnsi="Times New Roman" w:cs="Times New Roman"/>
                <w:sz w:val="18"/>
                <w:szCs w:val="18"/>
              </w:rPr>
              <w:t>GM2 CS.FTL.1.230 Reserve – Notification in Advance</w:t>
            </w:r>
          </w:p>
        </w:tc>
        <w:tc>
          <w:tcPr>
            <w:tcW w:w="1701" w:type="dxa"/>
            <w:shd w:val="clear" w:color="auto" w:fill="FFFFFF" w:themeFill="background1"/>
          </w:tcPr>
          <w:p w14:paraId="6C66DFF4" w14:textId="77777777" w:rsidR="002250AD" w:rsidRPr="00A25D86" w:rsidRDefault="002250AD" w:rsidP="002250AD">
            <w:pPr>
              <w:jc w:val="both"/>
              <w:rPr>
                <w:rFonts w:ascii="Times New Roman" w:hAnsi="Times New Roman" w:cs="Times New Roman"/>
                <w:sz w:val="18"/>
                <w:szCs w:val="18"/>
              </w:rPr>
            </w:pPr>
          </w:p>
        </w:tc>
        <w:tc>
          <w:tcPr>
            <w:tcW w:w="2409" w:type="dxa"/>
            <w:shd w:val="clear" w:color="auto" w:fill="FFFFFF" w:themeFill="background1"/>
          </w:tcPr>
          <w:p w14:paraId="41AA8528" w14:textId="77777777" w:rsidR="002250AD" w:rsidRPr="00A25D86" w:rsidRDefault="002250AD" w:rsidP="002250AD">
            <w:pPr>
              <w:rPr>
                <w:rFonts w:ascii="Times New Roman" w:hAnsi="Times New Roman" w:cs="Times New Roman"/>
                <w:sz w:val="18"/>
                <w:szCs w:val="18"/>
              </w:rPr>
            </w:pPr>
          </w:p>
        </w:tc>
      </w:tr>
      <w:tr w:rsidR="002250AD" w:rsidRPr="00834165" w14:paraId="5A01F18D" w14:textId="77777777" w:rsidTr="008E6973">
        <w:tc>
          <w:tcPr>
            <w:tcW w:w="5529" w:type="dxa"/>
            <w:shd w:val="clear" w:color="auto" w:fill="F2F2F2" w:themeFill="background1" w:themeFillShade="F2"/>
          </w:tcPr>
          <w:p w14:paraId="6C2AE6C4" w14:textId="78F96F24" w:rsidR="002250AD" w:rsidRPr="00A25D86" w:rsidRDefault="002250AD" w:rsidP="002250AD">
            <w:pPr>
              <w:jc w:val="both"/>
              <w:rPr>
                <w:rFonts w:ascii="Times New Roman" w:hAnsi="Times New Roman" w:cs="Times New Roman"/>
                <w:sz w:val="18"/>
                <w:szCs w:val="18"/>
              </w:rPr>
            </w:pPr>
            <w:r w:rsidRPr="00A25D86">
              <w:rPr>
                <w:rFonts w:ascii="Times New Roman" w:hAnsi="Times New Roman" w:cs="Times New Roman"/>
                <w:sz w:val="18"/>
                <w:szCs w:val="18"/>
              </w:rPr>
              <w:t>GM1 CS FTL1.230(c) Reserve – Recurrent Extended Recovery Rest</w:t>
            </w:r>
          </w:p>
        </w:tc>
        <w:tc>
          <w:tcPr>
            <w:tcW w:w="1701" w:type="dxa"/>
            <w:shd w:val="clear" w:color="auto" w:fill="FFFFFF" w:themeFill="background1"/>
          </w:tcPr>
          <w:p w14:paraId="44E3E0F8" w14:textId="77777777" w:rsidR="002250AD" w:rsidRPr="00A25D86" w:rsidRDefault="002250AD" w:rsidP="002250AD">
            <w:pPr>
              <w:jc w:val="both"/>
              <w:rPr>
                <w:rFonts w:ascii="Times New Roman" w:hAnsi="Times New Roman" w:cs="Times New Roman"/>
                <w:sz w:val="18"/>
                <w:szCs w:val="18"/>
              </w:rPr>
            </w:pPr>
          </w:p>
        </w:tc>
        <w:tc>
          <w:tcPr>
            <w:tcW w:w="2409" w:type="dxa"/>
            <w:shd w:val="clear" w:color="auto" w:fill="FFFFFF" w:themeFill="background1"/>
          </w:tcPr>
          <w:p w14:paraId="753A55FE" w14:textId="77777777" w:rsidR="002250AD" w:rsidRPr="00A25D86" w:rsidRDefault="002250AD" w:rsidP="002250AD">
            <w:pPr>
              <w:rPr>
                <w:rFonts w:ascii="Times New Roman" w:hAnsi="Times New Roman" w:cs="Times New Roman"/>
                <w:sz w:val="18"/>
                <w:szCs w:val="18"/>
              </w:rPr>
            </w:pPr>
          </w:p>
        </w:tc>
      </w:tr>
      <w:tr w:rsidR="002250AD" w:rsidRPr="00834165" w14:paraId="46F360BE" w14:textId="77777777" w:rsidTr="008E6973">
        <w:tc>
          <w:tcPr>
            <w:tcW w:w="5529" w:type="dxa"/>
            <w:shd w:val="clear" w:color="auto" w:fill="F2F2F2" w:themeFill="background1" w:themeFillShade="F2"/>
          </w:tcPr>
          <w:p w14:paraId="179C86DE" w14:textId="1429B3A3" w:rsidR="002250AD" w:rsidRPr="00A25D86" w:rsidRDefault="002250AD" w:rsidP="002250AD">
            <w:pPr>
              <w:jc w:val="both"/>
              <w:rPr>
                <w:rFonts w:ascii="Times New Roman" w:hAnsi="Times New Roman" w:cs="Times New Roman"/>
                <w:sz w:val="18"/>
                <w:szCs w:val="18"/>
              </w:rPr>
            </w:pPr>
            <w:r w:rsidRPr="00A25D86">
              <w:rPr>
                <w:rFonts w:ascii="Times New Roman" w:hAnsi="Times New Roman" w:cs="Times New Roman"/>
                <w:sz w:val="18"/>
                <w:szCs w:val="18"/>
              </w:rPr>
              <w:t>GM1 ORO.FTL.230(a) Reserve – Rostering of Reserve</w:t>
            </w:r>
          </w:p>
        </w:tc>
        <w:tc>
          <w:tcPr>
            <w:tcW w:w="1701" w:type="dxa"/>
            <w:shd w:val="clear" w:color="auto" w:fill="FFFFFF" w:themeFill="background1"/>
          </w:tcPr>
          <w:p w14:paraId="6AEEA18D" w14:textId="77777777" w:rsidR="002250AD" w:rsidRPr="00A25D86" w:rsidRDefault="002250AD" w:rsidP="002250AD">
            <w:pPr>
              <w:jc w:val="both"/>
              <w:rPr>
                <w:rFonts w:ascii="Times New Roman" w:hAnsi="Times New Roman" w:cs="Times New Roman"/>
                <w:sz w:val="18"/>
                <w:szCs w:val="18"/>
              </w:rPr>
            </w:pPr>
          </w:p>
        </w:tc>
        <w:tc>
          <w:tcPr>
            <w:tcW w:w="2409" w:type="dxa"/>
            <w:shd w:val="clear" w:color="auto" w:fill="FFFFFF" w:themeFill="background1"/>
          </w:tcPr>
          <w:p w14:paraId="5FB8932F" w14:textId="77777777" w:rsidR="002250AD" w:rsidRPr="00A25D86" w:rsidRDefault="002250AD" w:rsidP="002250AD">
            <w:pPr>
              <w:rPr>
                <w:rFonts w:ascii="Times New Roman" w:hAnsi="Times New Roman" w:cs="Times New Roman"/>
                <w:sz w:val="18"/>
                <w:szCs w:val="18"/>
              </w:rPr>
            </w:pPr>
          </w:p>
        </w:tc>
      </w:tr>
      <w:tr w:rsidR="002250AD" w:rsidRPr="00834165" w14:paraId="056A6653" w14:textId="77777777" w:rsidTr="008E6973">
        <w:tc>
          <w:tcPr>
            <w:tcW w:w="9639" w:type="dxa"/>
            <w:gridSpan w:val="3"/>
            <w:shd w:val="clear" w:color="auto" w:fill="FFFFFF" w:themeFill="background1"/>
          </w:tcPr>
          <w:p w14:paraId="6AF99F8A" w14:textId="77777777" w:rsidR="002250AD" w:rsidRPr="00A25D86" w:rsidRDefault="002250AD" w:rsidP="002250AD">
            <w:pPr>
              <w:rPr>
                <w:rFonts w:ascii="Times New Roman" w:hAnsi="Times New Roman" w:cs="Times New Roman"/>
                <w:sz w:val="18"/>
                <w:szCs w:val="18"/>
              </w:rPr>
            </w:pPr>
          </w:p>
        </w:tc>
      </w:tr>
      <w:tr w:rsidR="00C80E7D" w:rsidRPr="00834165" w14:paraId="7738C4AA" w14:textId="77777777" w:rsidTr="008E6973">
        <w:tc>
          <w:tcPr>
            <w:tcW w:w="5529" w:type="dxa"/>
            <w:shd w:val="clear" w:color="auto" w:fill="F2F2F2" w:themeFill="background1" w:themeFillShade="F2"/>
          </w:tcPr>
          <w:p w14:paraId="5DE434EC" w14:textId="1432382F" w:rsidR="00C80E7D" w:rsidRPr="00A25D86" w:rsidRDefault="00C80E7D" w:rsidP="00C80E7D">
            <w:pPr>
              <w:jc w:val="both"/>
              <w:rPr>
                <w:rFonts w:ascii="Times New Roman" w:hAnsi="Times New Roman" w:cs="Times New Roman"/>
                <w:sz w:val="18"/>
                <w:szCs w:val="18"/>
              </w:rPr>
            </w:pPr>
            <w:r w:rsidRPr="00A25D86">
              <w:rPr>
                <w:rFonts w:ascii="Times New Roman" w:hAnsi="Times New Roman" w:cs="Times New Roman"/>
                <w:sz w:val="18"/>
                <w:szCs w:val="18"/>
              </w:rPr>
              <w:t>ORO.FTL.235 Rest periods</w:t>
            </w:r>
          </w:p>
        </w:tc>
        <w:tc>
          <w:tcPr>
            <w:tcW w:w="1701" w:type="dxa"/>
            <w:shd w:val="clear" w:color="auto" w:fill="FFFFFF" w:themeFill="background1"/>
          </w:tcPr>
          <w:p w14:paraId="16CF3979" w14:textId="77777777" w:rsidR="00C80E7D" w:rsidRPr="00A25D86" w:rsidRDefault="00C80E7D" w:rsidP="00C80E7D">
            <w:pPr>
              <w:jc w:val="both"/>
              <w:rPr>
                <w:rFonts w:ascii="Times New Roman" w:hAnsi="Times New Roman" w:cs="Times New Roman"/>
                <w:sz w:val="18"/>
                <w:szCs w:val="18"/>
              </w:rPr>
            </w:pPr>
          </w:p>
        </w:tc>
        <w:tc>
          <w:tcPr>
            <w:tcW w:w="2409" w:type="dxa"/>
            <w:shd w:val="clear" w:color="auto" w:fill="FFFFFF" w:themeFill="background1"/>
          </w:tcPr>
          <w:p w14:paraId="26DC947A" w14:textId="77777777" w:rsidR="00C80E7D" w:rsidRPr="00A25D86" w:rsidRDefault="00C80E7D" w:rsidP="00C80E7D">
            <w:pPr>
              <w:rPr>
                <w:rFonts w:ascii="Times New Roman" w:hAnsi="Times New Roman" w:cs="Times New Roman"/>
                <w:sz w:val="18"/>
                <w:szCs w:val="18"/>
              </w:rPr>
            </w:pPr>
          </w:p>
        </w:tc>
      </w:tr>
      <w:tr w:rsidR="00C80E7D" w:rsidRPr="00834165" w14:paraId="67711145" w14:textId="77777777" w:rsidTr="008E6973">
        <w:tc>
          <w:tcPr>
            <w:tcW w:w="5529" w:type="dxa"/>
            <w:shd w:val="clear" w:color="auto" w:fill="F2F2F2" w:themeFill="background1" w:themeFillShade="F2"/>
          </w:tcPr>
          <w:p w14:paraId="57DD9E60" w14:textId="65A223A9" w:rsidR="00C80E7D" w:rsidRPr="00A25D86" w:rsidRDefault="00C80E7D" w:rsidP="00C80E7D">
            <w:pPr>
              <w:jc w:val="both"/>
              <w:rPr>
                <w:rFonts w:ascii="Times New Roman" w:hAnsi="Times New Roman" w:cs="Times New Roman"/>
                <w:sz w:val="18"/>
                <w:szCs w:val="18"/>
              </w:rPr>
            </w:pPr>
            <w:r w:rsidRPr="00A25D86">
              <w:rPr>
                <w:rFonts w:ascii="Times New Roman" w:hAnsi="Times New Roman" w:cs="Times New Roman"/>
                <w:sz w:val="18"/>
                <w:szCs w:val="18"/>
              </w:rPr>
              <w:t>CS FTL.1.235 Rest periods</w:t>
            </w:r>
          </w:p>
        </w:tc>
        <w:tc>
          <w:tcPr>
            <w:tcW w:w="1701" w:type="dxa"/>
            <w:shd w:val="clear" w:color="auto" w:fill="FFFFFF" w:themeFill="background1"/>
          </w:tcPr>
          <w:p w14:paraId="6C11A303" w14:textId="77777777" w:rsidR="00C80E7D" w:rsidRPr="00A25D86" w:rsidRDefault="00C80E7D" w:rsidP="00C80E7D">
            <w:pPr>
              <w:jc w:val="both"/>
              <w:rPr>
                <w:rFonts w:ascii="Times New Roman" w:hAnsi="Times New Roman" w:cs="Times New Roman"/>
                <w:sz w:val="18"/>
                <w:szCs w:val="18"/>
              </w:rPr>
            </w:pPr>
          </w:p>
        </w:tc>
        <w:tc>
          <w:tcPr>
            <w:tcW w:w="2409" w:type="dxa"/>
            <w:shd w:val="clear" w:color="auto" w:fill="FFFFFF" w:themeFill="background1"/>
          </w:tcPr>
          <w:p w14:paraId="7BA797A2" w14:textId="77777777" w:rsidR="00C80E7D" w:rsidRPr="00A25D86" w:rsidRDefault="00C80E7D" w:rsidP="00C80E7D">
            <w:pPr>
              <w:rPr>
                <w:rFonts w:ascii="Times New Roman" w:hAnsi="Times New Roman" w:cs="Times New Roman"/>
                <w:sz w:val="18"/>
                <w:szCs w:val="18"/>
              </w:rPr>
            </w:pPr>
          </w:p>
        </w:tc>
      </w:tr>
      <w:tr w:rsidR="00C80E7D" w:rsidRPr="00834165" w14:paraId="62CBE30B" w14:textId="77777777" w:rsidTr="008E6973">
        <w:tc>
          <w:tcPr>
            <w:tcW w:w="5529" w:type="dxa"/>
            <w:shd w:val="clear" w:color="auto" w:fill="F2F2F2" w:themeFill="background1" w:themeFillShade="F2"/>
          </w:tcPr>
          <w:p w14:paraId="67BA5B6A" w14:textId="183EFA44" w:rsidR="00C80E7D" w:rsidRPr="00A25D86" w:rsidRDefault="00C80E7D" w:rsidP="00C80E7D">
            <w:pPr>
              <w:jc w:val="both"/>
              <w:rPr>
                <w:rFonts w:ascii="Times New Roman" w:hAnsi="Times New Roman" w:cs="Times New Roman"/>
                <w:sz w:val="18"/>
                <w:szCs w:val="18"/>
              </w:rPr>
            </w:pPr>
            <w:r w:rsidRPr="00A25D86">
              <w:rPr>
                <w:rFonts w:ascii="Times New Roman" w:hAnsi="Times New Roman" w:cs="Times New Roman"/>
                <w:sz w:val="18"/>
                <w:szCs w:val="18"/>
              </w:rPr>
              <w:t>AMC1 ORO.FTL.235(b) Rest periods – Minimum Rest Period Away from Home Base</w:t>
            </w:r>
          </w:p>
        </w:tc>
        <w:tc>
          <w:tcPr>
            <w:tcW w:w="1701" w:type="dxa"/>
            <w:shd w:val="clear" w:color="auto" w:fill="FFFFFF" w:themeFill="background1"/>
          </w:tcPr>
          <w:p w14:paraId="7351E413" w14:textId="77777777" w:rsidR="00C80E7D" w:rsidRPr="00A25D86" w:rsidRDefault="00C80E7D" w:rsidP="00C80E7D">
            <w:pPr>
              <w:jc w:val="both"/>
              <w:rPr>
                <w:rFonts w:ascii="Times New Roman" w:hAnsi="Times New Roman" w:cs="Times New Roman"/>
                <w:sz w:val="18"/>
                <w:szCs w:val="18"/>
              </w:rPr>
            </w:pPr>
          </w:p>
        </w:tc>
        <w:tc>
          <w:tcPr>
            <w:tcW w:w="2409" w:type="dxa"/>
            <w:shd w:val="clear" w:color="auto" w:fill="FFFFFF" w:themeFill="background1"/>
          </w:tcPr>
          <w:p w14:paraId="27A79355" w14:textId="77777777" w:rsidR="00C80E7D" w:rsidRPr="00A25D86" w:rsidRDefault="00C80E7D" w:rsidP="00C80E7D">
            <w:pPr>
              <w:rPr>
                <w:rFonts w:ascii="Times New Roman" w:hAnsi="Times New Roman" w:cs="Times New Roman"/>
                <w:sz w:val="18"/>
                <w:szCs w:val="18"/>
              </w:rPr>
            </w:pPr>
          </w:p>
        </w:tc>
      </w:tr>
      <w:tr w:rsidR="00C80E7D" w:rsidRPr="00834165" w14:paraId="7747FA8D" w14:textId="77777777" w:rsidTr="008E6973">
        <w:tc>
          <w:tcPr>
            <w:tcW w:w="5529" w:type="dxa"/>
            <w:shd w:val="clear" w:color="auto" w:fill="F2F2F2" w:themeFill="background1" w:themeFillShade="F2"/>
          </w:tcPr>
          <w:p w14:paraId="42D1FB8E" w14:textId="4313BD72" w:rsidR="00C80E7D" w:rsidRPr="00A25D86" w:rsidRDefault="00C80E7D" w:rsidP="00C80E7D">
            <w:pPr>
              <w:jc w:val="both"/>
              <w:rPr>
                <w:rFonts w:ascii="Times New Roman" w:hAnsi="Times New Roman" w:cs="Times New Roman"/>
                <w:sz w:val="18"/>
                <w:szCs w:val="18"/>
              </w:rPr>
            </w:pPr>
            <w:r w:rsidRPr="00A25D86">
              <w:rPr>
                <w:rFonts w:ascii="Times New Roman" w:hAnsi="Times New Roman" w:cs="Times New Roman"/>
                <w:sz w:val="18"/>
                <w:szCs w:val="18"/>
              </w:rPr>
              <w:t>GM1 CS FTL.1.235(b)(3) Rest periods – Time Elapsed Since Reporting</w:t>
            </w:r>
          </w:p>
        </w:tc>
        <w:tc>
          <w:tcPr>
            <w:tcW w:w="1701" w:type="dxa"/>
            <w:shd w:val="clear" w:color="auto" w:fill="FFFFFF" w:themeFill="background1"/>
          </w:tcPr>
          <w:p w14:paraId="0CAC5945" w14:textId="77777777" w:rsidR="00C80E7D" w:rsidRPr="00A25D86" w:rsidRDefault="00C80E7D" w:rsidP="00C80E7D">
            <w:pPr>
              <w:jc w:val="both"/>
              <w:rPr>
                <w:rFonts w:ascii="Times New Roman" w:hAnsi="Times New Roman" w:cs="Times New Roman"/>
                <w:sz w:val="18"/>
                <w:szCs w:val="18"/>
              </w:rPr>
            </w:pPr>
          </w:p>
        </w:tc>
        <w:tc>
          <w:tcPr>
            <w:tcW w:w="2409" w:type="dxa"/>
            <w:shd w:val="clear" w:color="auto" w:fill="FFFFFF" w:themeFill="background1"/>
          </w:tcPr>
          <w:p w14:paraId="4AE96802" w14:textId="77777777" w:rsidR="00C80E7D" w:rsidRPr="00A25D86" w:rsidRDefault="00C80E7D" w:rsidP="00C80E7D">
            <w:pPr>
              <w:rPr>
                <w:rFonts w:ascii="Times New Roman" w:hAnsi="Times New Roman" w:cs="Times New Roman"/>
                <w:sz w:val="18"/>
                <w:szCs w:val="18"/>
              </w:rPr>
            </w:pPr>
          </w:p>
        </w:tc>
      </w:tr>
      <w:tr w:rsidR="00C80E7D" w:rsidRPr="00834165" w14:paraId="26BDD8E6" w14:textId="77777777" w:rsidTr="008E6973">
        <w:tc>
          <w:tcPr>
            <w:tcW w:w="5529" w:type="dxa"/>
            <w:shd w:val="clear" w:color="auto" w:fill="F2F2F2" w:themeFill="background1" w:themeFillShade="F2"/>
          </w:tcPr>
          <w:p w14:paraId="1F63EDA8" w14:textId="6757A7D6" w:rsidR="00C80E7D" w:rsidRPr="00A25D86" w:rsidRDefault="00C80E7D" w:rsidP="00C80E7D">
            <w:pPr>
              <w:jc w:val="both"/>
              <w:rPr>
                <w:rFonts w:ascii="Times New Roman" w:hAnsi="Times New Roman" w:cs="Times New Roman"/>
                <w:sz w:val="18"/>
                <w:szCs w:val="18"/>
              </w:rPr>
            </w:pPr>
            <w:r w:rsidRPr="00A25D86">
              <w:rPr>
                <w:rFonts w:ascii="Times New Roman" w:hAnsi="Times New Roman" w:cs="Times New Roman"/>
                <w:sz w:val="18"/>
                <w:szCs w:val="18"/>
              </w:rPr>
              <w:t>GM1 ORO.FTL.235(a)(2) Rest periods – Minimum Rest Period at Home Base if Suitable Accommodation is Provided</w:t>
            </w:r>
          </w:p>
        </w:tc>
        <w:tc>
          <w:tcPr>
            <w:tcW w:w="1701" w:type="dxa"/>
            <w:shd w:val="clear" w:color="auto" w:fill="FFFFFF" w:themeFill="background1"/>
          </w:tcPr>
          <w:p w14:paraId="57A11860" w14:textId="77777777" w:rsidR="00C80E7D" w:rsidRPr="00A25D86" w:rsidRDefault="00C80E7D" w:rsidP="00C80E7D">
            <w:pPr>
              <w:jc w:val="both"/>
              <w:rPr>
                <w:rFonts w:ascii="Times New Roman" w:hAnsi="Times New Roman" w:cs="Times New Roman"/>
                <w:sz w:val="18"/>
                <w:szCs w:val="18"/>
              </w:rPr>
            </w:pPr>
          </w:p>
        </w:tc>
        <w:tc>
          <w:tcPr>
            <w:tcW w:w="2409" w:type="dxa"/>
            <w:shd w:val="clear" w:color="auto" w:fill="FFFFFF" w:themeFill="background1"/>
          </w:tcPr>
          <w:p w14:paraId="5A310C9D" w14:textId="77777777" w:rsidR="00C80E7D" w:rsidRPr="00A25D86" w:rsidRDefault="00C80E7D" w:rsidP="00C80E7D">
            <w:pPr>
              <w:rPr>
                <w:rFonts w:ascii="Times New Roman" w:hAnsi="Times New Roman" w:cs="Times New Roman"/>
                <w:sz w:val="18"/>
                <w:szCs w:val="18"/>
              </w:rPr>
            </w:pPr>
          </w:p>
        </w:tc>
      </w:tr>
      <w:tr w:rsidR="00C80E7D" w:rsidRPr="00834165" w14:paraId="53344594" w14:textId="77777777" w:rsidTr="008E6973">
        <w:tc>
          <w:tcPr>
            <w:tcW w:w="9639" w:type="dxa"/>
            <w:gridSpan w:val="3"/>
            <w:shd w:val="clear" w:color="auto" w:fill="FFFFFF" w:themeFill="background1"/>
          </w:tcPr>
          <w:p w14:paraId="518E17CF" w14:textId="77777777" w:rsidR="00C80E7D" w:rsidRPr="00A25D86" w:rsidRDefault="00C80E7D" w:rsidP="00C80E7D">
            <w:pPr>
              <w:rPr>
                <w:rFonts w:ascii="Times New Roman" w:hAnsi="Times New Roman" w:cs="Times New Roman"/>
                <w:sz w:val="18"/>
                <w:szCs w:val="18"/>
              </w:rPr>
            </w:pPr>
          </w:p>
        </w:tc>
      </w:tr>
      <w:tr w:rsidR="0022729A" w:rsidRPr="00834165" w14:paraId="445345B0" w14:textId="77777777" w:rsidTr="008E6973">
        <w:tc>
          <w:tcPr>
            <w:tcW w:w="5529" w:type="dxa"/>
            <w:shd w:val="clear" w:color="auto" w:fill="F2F2F2" w:themeFill="background1" w:themeFillShade="F2"/>
          </w:tcPr>
          <w:p w14:paraId="175E0F64" w14:textId="0BC0C9E5" w:rsidR="0022729A" w:rsidRPr="00A25D86" w:rsidRDefault="0022729A" w:rsidP="0022729A">
            <w:pPr>
              <w:jc w:val="both"/>
              <w:rPr>
                <w:rFonts w:ascii="Times New Roman" w:hAnsi="Times New Roman" w:cs="Times New Roman"/>
                <w:sz w:val="18"/>
                <w:szCs w:val="18"/>
              </w:rPr>
            </w:pPr>
            <w:r w:rsidRPr="00A25D86">
              <w:rPr>
                <w:rFonts w:ascii="Times New Roman" w:hAnsi="Times New Roman" w:cs="Times New Roman"/>
                <w:sz w:val="18"/>
                <w:szCs w:val="18"/>
              </w:rPr>
              <w:t>ORO.FTL.240 Nutrition</w:t>
            </w:r>
          </w:p>
        </w:tc>
        <w:tc>
          <w:tcPr>
            <w:tcW w:w="1701" w:type="dxa"/>
            <w:shd w:val="clear" w:color="auto" w:fill="FFFFFF" w:themeFill="background1"/>
          </w:tcPr>
          <w:p w14:paraId="0E8133E4" w14:textId="77777777" w:rsidR="0022729A" w:rsidRPr="00A25D86" w:rsidRDefault="0022729A" w:rsidP="0022729A">
            <w:pPr>
              <w:jc w:val="both"/>
              <w:rPr>
                <w:rFonts w:ascii="Times New Roman" w:hAnsi="Times New Roman" w:cs="Times New Roman"/>
                <w:sz w:val="18"/>
                <w:szCs w:val="18"/>
              </w:rPr>
            </w:pPr>
          </w:p>
        </w:tc>
        <w:tc>
          <w:tcPr>
            <w:tcW w:w="2409" w:type="dxa"/>
            <w:shd w:val="clear" w:color="auto" w:fill="FFFFFF" w:themeFill="background1"/>
          </w:tcPr>
          <w:p w14:paraId="0DB06D06" w14:textId="77777777" w:rsidR="0022729A" w:rsidRPr="00A25D86" w:rsidRDefault="0022729A" w:rsidP="0022729A">
            <w:pPr>
              <w:rPr>
                <w:rFonts w:ascii="Times New Roman" w:hAnsi="Times New Roman" w:cs="Times New Roman"/>
                <w:sz w:val="18"/>
                <w:szCs w:val="18"/>
              </w:rPr>
            </w:pPr>
          </w:p>
        </w:tc>
      </w:tr>
      <w:tr w:rsidR="0022729A" w:rsidRPr="00834165" w14:paraId="5E37F194" w14:textId="77777777" w:rsidTr="008E6973">
        <w:tc>
          <w:tcPr>
            <w:tcW w:w="5529" w:type="dxa"/>
            <w:shd w:val="clear" w:color="auto" w:fill="F2F2F2" w:themeFill="background1" w:themeFillShade="F2"/>
          </w:tcPr>
          <w:p w14:paraId="49A547DB" w14:textId="7E0E1281" w:rsidR="0022729A" w:rsidRPr="00A25D86" w:rsidRDefault="0022729A" w:rsidP="0022729A">
            <w:pPr>
              <w:jc w:val="both"/>
              <w:rPr>
                <w:rFonts w:ascii="Times New Roman" w:hAnsi="Times New Roman" w:cs="Times New Roman"/>
                <w:sz w:val="18"/>
                <w:szCs w:val="18"/>
              </w:rPr>
            </w:pPr>
            <w:r w:rsidRPr="00A25D86">
              <w:rPr>
                <w:rFonts w:ascii="Times New Roman" w:hAnsi="Times New Roman" w:cs="Times New Roman"/>
                <w:sz w:val="18"/>
                <w:szCs w:val="18"/>
              </w:rPr>
              <w:t>AMC1 ORO.FTL.240 Nutrition – Meal Opportunity</w:t>
            </w:r>
          </w:p>
        </w:tc>
        <w:tc>
          <w:tcPr>
            <w:tcW w:w="1701" w:type="dxa"/>
            <w:shd w:val="clear" w:color="auto" w:fill="FFFFFF" w:themeFill="background1"/>
          </w:tcPr>
          <w:p w14:paraId="64C26B02" w14:textId="77777777" w:rsidR="0022729A" w:rsidRPr="00A25D86" w:rsidRDefault="0022729A" w:rsidP="0022729A">
            <w:pPr>
              <w:jc w:val="both"/>
              <w:rPr>
                <w:rFonts w:ascii="Times New Roman" w:hAnsi="Times New Roman" w:cs="Times New Roman"/>
                <w:sz w:val="18"/>
                <w:szCs w:val="18"/>
              </w:rPr>
            </w:pPr>
          </w:p>
        </w:tc>
        <w:tc>
          <w:tcPr>
            <w:tcW w:w="2409" w:type="dxa"/>
            <w:shd w:val="clear" w:color="auto" w:fill="FFFFFF" w:themeFill="background1"/>
          </w:tcPr>
          <w:p w14:paraId="11900C63" w14:textId="77777777" w:rsidR="0022729A" w:rsidRPr="00A25D86" w:rsidRDefault="0022729A" w:rsidP="0022729A">
            <w:pPr>
              <w:rPr>
                <w:rFonts w:ascii="Times New Roman" w:hAnsi="Times New Roman" w:cs="Times New Roman"/>
                <w:sz w:val="18"/>
                <w:szCs w:val="18"/>
              </w:rPr>
            </w:pPr>
          </w:p>
        </w:tc>
      </w:tr>
      <w:tr w:rsidR="0022729A" w:rsidRPr="00834165" w14:paraId="39AF60BB" w14:textId="77777777" w:rsidTr="008E6973">
        <w:tc>
          <w:tcPr>
            <w:tcW w:w="5529" w:type="dxa"/>
            <w:shd w:val="clear" w:color="auto" w:fill="F2F2F2" w:themeFill="background1" w:themeFillShade="F2"/>
          </w:tcPr>
          <w:p w14:paraId="233B9CC6" w14:textId="77777777" w:rsidR="0022729A" w:rsidRPr="00A25D86" w:rsidRDefault="0022729A" w:rsidP="0022729A">
            <w:pPr>
              <w:jc w:val="both"/>
              <w:rPr>
                <w:rFonts w:ascii="Times New Roman" w:hAnsi="Times New Roman" w:cs="Times New Roman"/>
                <w:sz w:val="18"/>
                <w:szCs w:val="18"/>
              </w:rPr>
            </w:pPr>
          </w:p>
        </w:tc>
        <w:tc>
          <w:tcPr>
            <w:tcW w:w="1701" w:type="dxa"/>
            <w:shd w:val="clear" w:color="auto" w:fill="FFFFFF" w:themeFill="background1"/>
          </w:tcPr>
          <w:p w14:paraId="40FA21E2" w14:textId="77777777" w:rsidR="0022729A" w:rsidRPr="00A25D86" w:rsidRDefault="0022729A" w:rsidP="0022729A">
            <w:pPr>
              <w:jc w:val="both"/>
              <w:rPr>
                <w:rFonts w:ascii="Times New Roman" w:hAnsi="Times New Roman" w:cs="Times New Roman"/>
                <w:sz w:val="18"/>
                <w:szCs w:val="18"/>
              </w:rPr>
            </w:pPr>
          </w:p>
        </w:tc>
        <w:tc>
          <w:tcPr>
            <w:tcW w:w="2409" w:type="dxa"/>
            <w:shd w:val="clear" w:color="auto" w:fill="FFFFFF" w:themeFill="background1"/>
          </w:tcPr>
          <w:p w14:paraId="56F2BFA7" w14:textId="77777777" w:rsidR="0022729A" w:rsidRPr="00A25D86" w:rsidRDefault="0022729A" w:rsidP="0022729A">
            <w:pPr>
              <w:rPr>
                <w:rFonts w:ascii="Times New Roman" w:hAnsi="Times New Roman" w:cs="Times New Roman"/>
                <w:sz w:val="18"/>
                <w:szCs w:val="18"/>
              </w:rPr>
            </w:pPr>
          </w:p>
        </w:tc>
      </w:tr>
      <w:tr w:rsidR="0022729A" w:rsidRPr="00834165" w14:paraId="36DBD3E4" w14:textId="77777777" w:rsidTr="008E6973">
        <w:tc>
          <w:tcPr>
            <w:tcW w:w="5529" w:type="dxa"/>
            <w:shd w:val="clear" w:color="auto" w:fill="F2F2F2" w:themeFill="background1" w:themeFillShade="F2"/>
          </w:tcPr>
          <w:p w14:paraId="181EB177" w14:textId="019E5F50" w:rsidR="0022729A" w:rsidRPr="00A25D86" w:rsidRDefault="009917BA" w:rsidP="0022729A">
            <w:pPr>
              <w:jc w:val="both"/>
              <w:rPr>
                <w:rFonts w:ascii="Times New Roman" w:hAnsi="Times New Roman" w:cs="Times New Roman"/>
                <w:sz w:val="18"/>
                <w:szCs w:val="18"/>
              </w:rPr>
            </w:pPr>
            <w:r w:rsidRPr="00A25D86">
              <w:rPr>
                <w:rFonts w:ascii="Times New Roman" w:hAnsi="Times New Roman" w:cs="Times New Roman"/>
                <w:sz w:val="18"/>
                <w:szCs w:val="18"/>
              </w:rPr>
              <w:t>ORO.FTL.245 Records of home base, flight times, duty and rest periods</w:t>
            </w:r>
          </w:p>
        </w:tc>
        <w:tc>
          <w:tcPr>
            <w:tcW w:w="1701" w:type="dxa"/>
            <w:shd w:val="clear" w:color="auto" w:fill="FFFFFF" w:themeFill="background1"/>
          </w:tcPr>
          <w:p w14:paraId="6C8AD94D" w14:textId="77777777" w:rsidR="0022729A" w:rsidRPr="00A25D86" w:rsidRDefault="0022729A" w:rsidP="0022729A">
            <w:pPr>
              <w:jc w:val="both"/>
              <w:rPr>
                <w:rFonts w:ascii="Times New Roman" w:hAnsi="Times New Roman" w:cs="Times New Roman"/>
                <w:sz w:val="18"/>
                <w:szCs w:val="18"/>
              </w:rPr>
            </w:pPr>
          </w:p>
        </w:tc>
        <w:tc>
          <w:tcPr>
            <w:tcW w:w="2409" w:type="dxa"/>
            <w:shd w:val="clear" w:color="auto" w:fill="FFFFFF" w:themeFill="background1"/>
          </w:tcPr>
          <w:p w14:paraId="25BF4C38" w14:textId="77777777" w:rsidR="0022729A" w:rsidRPr="00A25D86" w:rsidRDefault="0022729A" w:rsidP="0022729A">
            <w:pPr>
              <w:rPr>
                <w:rFonts w:ascii="Times New Roman" w:hAnsi="Times New Roman" w:cs="Times New Roman"/>
                <w:sz w:val="18"/>
                <w:szCs w:val="18"/>
              </w:rPr>
            </w:pPr>
          </w:p>
        </w:tc>
      </w:tr>
      <w:tr w:rsidR="00B20910" w:rsidRPr="00834165" w14:paraId="7733AD12" w14:textId="77777777" w:rsidTr="008E6973">
        <w:tc>
          <w:tcPr>
            <w:tcW w:w="9639" w:type="dxa"/>
            <w:gridSpan w:val="3"/>
            <w:shd w:val="clear" w:color="auto" w:fill="FFFFFF" w:themeFill="background1"/>
          </w:tcPr>
          <w:p w14:paraId="1E9FE57D" w14:textId="77777777" w:rsidR="00B20910" w:rsidRPr="00A25D86" w:rsidRDefault="00B20910" w:rsidP="0022729A">
            <w:pPr>
              <w:rPr>
                <w:rFonts w:ascii="Times New Roman" w:hAnsi="Times New Roman" w:cs="Times New Roman"/>
                <w:sz w:val="18"/>
                <w:szCs w:val="18"/>
              </w:rPr>
            </w:pPr>
          </w:p>
        </w:tc>
      </w:tr>
      <w:tr w:rsidR="00B20910" w:rsidRPr="00834165" w14:paraId="57CF10BF" w14:textId="77777777" w:rsidTr="008E6973">
        <w:tc>
          <w:tcPr>
            <w:tcW w:w="5529" w:type="dxa"/>
            <w:shd w:val="clear" w:color="auto" w:fill="F2F2F2" w:themeFill="background1" w:themeFillShade="F2"/>
          </w:tcPr>
          <w:p w14:paraId="14838261" w14:textId="133BB929" w:rsidR="00B20910" w:rsidRPr="00A25D86" w:rsidRDefault="00B20910" w:rsidP="00B20910">
            <w:pPr>
              <w:jc w:val="both"/>
              <w:rPr>
                <w:rFonts w:ascii="Times New Roman" w:hAnsi="Times New Roman" w:cs="Times New Roman"/>
                <w:sz w:val="18"/>
                <w:szCs w:val="18"/>
              </w:rPr>
            </w:pPr>
            <w:r w:rsidRPr="00A25D86">
              <w:rPr>
                <w:rFonts w:ascii="Times New Roman" w:hAnsi="Times New Roman" w:cs="Times New Roman"/>
                <w:sz w:val="18"/>
                <w:szCs w:val="18"/>
              </w:rPr>
              <w:t>ORO.FTL.250 Fatigue management training</w:t>
            </w:r>
          </w:p>
        </w:tc>
        <w:tc>
          <w:tcPr>
            <w:tcW w:w="1701" w:type="dxa"/>
            <w:shd w:val="clear" w:color="auto" w:fill="FFFFFF" w:themeFill="background1"/>
          </w:tcPr>
          <w:p w14:paraId="142D7A04" w14:textId="77777777" w:rsidR="00B20910" w:rsidRPr="00A25D86" w:rsidRDefault="00B20910" w:rsidP="00B20910">
            <w:pPr>
              <w:jc w:val="both"/>
              <w:rPr>
                <w:rFonts w:ascii="Times New Roman" w:hAnsi="Times New Roman" w:cs="Times New Roman"/>
                <w:sz w:val="18"/>
                <w:szCs w:val="18"/>
              </w:rPr>
            </w:pPr>
          </w:p>
        </w:tc>
        <w:tc>
          <w:tcPr>
            <w:tcW w:w="2409" w:type="dxa"/>
            <w:shd w:val="clear" w:color="auto" w:fill="FFFFFF" w:themeFill="background1"/>
          </w:tcPr>
          <w:p w14:paraId="2FAE9677" w14:textId="77777777" w:rsidR="00B20910" w:rsidRPr="00A25D86" w:rsidRDefault="00B20910" w:rsidP="00B20910">
            <w:pPr>
              <w:rPr>
                <w:rFonts w:ascii="Times New Roman" w:hAnsi="Times New Roman" w:cs="Times New Roman"/>
                <w:sz w:val="18"/>
                <w:szCs w:val="18"/>
              </w:rPr>
            </w:pPr>
          </w:p>
        </w:tc>
      </w:tr>
      <w:tr w:rsidR="00B20910" w:rsidRPr="00834165" w14:paraId="3D5C56EA" w14:textId="77777777" w:rsidTr="008E6973">
        <w:tc>
          <w:tcPr>
            <w:tcW w:w="5529" w:type="dxa"/>
            <w:tcBorders>
              <w:bottom w:val="single" w:sz="4" w:space="0" w:color="auto"/>
            </w:tcBorders>
            <w:shd w:val="clear" w:color="auto" w:fill="F2F2F2" w:themeFill="background1" w:themeFillShade="F2"/>
          </w:tcPr>
          <w:p w14:paraId="3DC24E19" w14:textId="753B1C81" w:rsidR="00B20910" w:rsidRPr="00A25D86" w:rsidRDefault="00B20910" w:rsidP="00B20910">
            <w:pPr>
              <w:jc w:val="both"/>
              <w:rPr>
                <w:rFonts w:ascii="Times New Roman" w:hAnsi="Times New Roman" w:cs="Times New Roman"/>
                <w:sz w:val="18"/>
                <w:szCs w:val="18"/>
              </w:rPr>
            </w:pPr>
            <w:r w:rsidRPr="00A25D86">
              <w:rPr>
                <w:rFonts w:ascii="Times New Roman" w:hAnsi="Times New Roman" w:cs="Times New Roman"/>
                <w:sz w:val="18"/>
                <w:szCs w:val="18"/>
              </w:rPr>
              <w:t>AMC1 ORO.FTL.250 Fatigue management training – Training Syllabus Fatigue Management Training</w:t>
            </w:r>
          </w:p>
        </w:tc>
        <w:tc>
          <w:tcPr>
            <w:tcW w:w="1701" w:type="dxa"/>
            <w:tcBorders>
              <w:bottom w:val="single" w:sz="4" w:space="0" w:color="auto"/>
            </w:tcBorders>
            <w:shd w:val="clear" w:color="auto" w:fill="FFFFFF" w:themeFill="background1"/>
          </w:tcPr>
          <w:p w14:paraId="623ADF56" w14:textId="77777777" w:rsidR="00B20910" w:rsidRPr="00A25D86" w:rsidRDefault="00B20910" w:rsidP="00B20910">
            <w:pPr>
              <w:jc w:val="both"/>
              <w:rPr>
                <w:rFonts w:ascii="Times New Roman" w:hAnsi="Times New Roman" w:cs="Times New Roman"/>
                <w:sz w:val="18"/>
                <w:szCs w:val="18"/>
              </w:rPr>
            </w:pPr>
          </w:p>
        </w:tc>
        <w:tc>
          <w:tcPr>
            <w:tcW w:w="2409" w:type="dxa"/>
            <w:tcBorders>
              <w:bottom w:val="single" w:sz="4" w:space="0" w:color="auto"/>
            </w:tcBorders>
            <w:shd w:val="clear" w:color="auto" w:fill="FFFFFF" w:themeFill="background1"/>
          </w:tcPr>
          <w:p w14:paraId="0796C04F" w14:textId="77777777" w:rsidR="00B20910" w:rsidRPr="00A25D86" w:rsidRDefault="00B20910" w:rsidP="00B20910">
            <w:pPr>
              <w:rPr>
                <w:rFonts w:ascii="Times New Roman" w:hAnsi="Times New Roman" w:cs="Times New Roman"/>
                <w:sz w:val="18"/>
                <w:szCs w:val="18"/>
              </w:rPr>
            </w:pPr>
          </w:p>
        </w:tc>
      </w:tr>
      <w:tr w:rsidR="00B20910" w:rsidRPr="00834165" w14:paraId="5573FD2A" w14:textId="77777777" w:rsidTr="008E6973">
        <w:tc>
          <w:tcPr>
            <w:tcW w:w="9639" w:type="dxa"/>
            <w:gridSpan w:val="3"/>
            <w:tcBorders>
              <w:left w:val="nil"/>
              <w:right w:val="nil"/>
            </w:tcBorders>
            <w:shd w:val="clear" w:color="auto" w:fill="FFFFFF" w:themeFill="background1"/>
          </w:tcPr>
          <w:p w14:paraId="12B218F4" w14:textId="77777777" w:rsidR="00B20910" w:rsidRPr="00A25D86" w:rsidRDefault="00B20910" w:rsidP="00B20910">
            <w:pPr>
              <w:rPr>
                <w:rFonts w:ascii="Times New Roman" w:hAnsi="Times New Roman" w:cs="Times New Roman"/>
                <w:sz w:val="18"/>
                <w:szCs w:val="18"/>
              </w:rPr>
            </w:pPr>
          </w:p>
        </w:tc>
      </w:tr>
      <w:tr w:rsidR="00B20910" w:rsidRPr="00834165" w14:paraId="4E00FC5B" w14:textId="77777777" w:rsidTr="008E6973">
        <w:tc>
          <w:tcPr>
            <w:tcW w:w="9639" w:type="dxa"/>
            <w:gridSpan w:val="3"/>
            <w:shd w:val="clear" w:color="auto" w:fill="D9D9D9" w:themeFill="background1" w:themeFillShade="D9"/>
          </w:tcPr>
          <w:p w14:paraId="156EC2BF" w14:textId="3DA033F7" w:rsidR="001E2349" w:rsidRPr="001E2349" w:rsidRDefault="001E2349" w:rsidP="002E0DC5">
            <w:pPr>
              <w:jc w:val="both"/>
              <w:rPr>
                <w:rFonts w:ascii="Times New Roman" w:hAnsi="Times New Roman" w:cs="Times New Roman"/>
                <w:i/>
                <w:iCs/>
                <w:sz w:val="18"/>
                <w:szCs w:val="18"/>
              </w:rPr>
            </w:pPr>
            <w:r w:rsidRPr="001E2349">
              <w:rPr>
                <w:rFonts w:ascii="Times New Roman" w:hAnsi="Times New Roman" w:cs="Times New Roman"/>
                <w:i/>
                <w:iCs/>
                <w:sz w:val="18"/>
                <w:szCs w:val="18"/>
                <w:lang w:val="en"/>
              </w:rPr>
              <w:t>The following are areas that require further detailed processes and procedures as part of the approval process. Please include reference to where the supporting procedure is documented. In order to support the processing of an operators application, operators should send in their specific processes and procedures with their application. The FTL approval will not be granted until all the processes and procedures required under the regulations have been reviewed and accepted.</w:t>
            </w:r>
          </w:p>
          <w:p w14:paraId="014EFB07" w14:textId="5531D1CF" w:rsidR="00B20910" w:rsidRPr="00A25D86" w:rsidRDefault="001E2349" w:rsidP="00592A25">
            <w:pPr>
              <w:rPr>
                <w:rFonts w:ascii="Times New Roman" w:hAnsi="Times New Roman" w:cs="Times New Roman"/>
                <w:sz w:val="18"/>
                <w:szCs w:val="18"/>
              </w:rPr>
            </w:pPr>
            <w:r w:rsidRPr="001E2349">
              <w:rPr>
                <w:rFonts w:ascii="Times New Roman" w:hAnsi="Times New Roman" w:cs="Times New Roman"/>
                <w:i/>
                <w:iCs/>
                <w:sz w:val="18"/>
                <w:szCs w:val="18"/>
                <w:lang w:val="en"/>
              </w:rPr>
              <w:t>Where FRM approval is applied for then an FRM manual will be required at the time of application.</w:t>
            </w:r>
          </w:p>
        </w:tc>
      </w:tr>
      <w:tr w:rsidR="002D4C82" w:rsidRPr="00834165" w14:paraId="4F4A8CD0" w14:textId="77777777" w:rsidTr="008E6973">
        <w:tc>
          <w:tcPr>
            <w:tcW w:w="5529" w:type="dxa"/>
            <w:shd w:val="clear" w:color="auto" w:fill="D9D9D9" w:themeFill="background1" w:themeFillShade="D9"/>
          </w:tcPr>
          <w:p w14:paraId="0E4D7DBC" w14:textId="638D5FC3" w:rsidR="002D4C82" w:rsidRPr="00A25D86" w:rsidRDefault="002D4C82" w:rsidP="002D4C82">
            <w:pPr>
              <w:rPr>
                <w:rFonts w:ascii="Times New Roman" w:hAnsi="Times New Roman" w:cs="Times New Roman"/>
                <w:sz w:val="18"/>
                <w:szCs w:val="18"/>
              </w:rPr>
            </w:pPr>
            <w:r w:rsidRPr="00A25D86">
              <w:rPr>
                <w:rFonts w:ascii="Times New Roman" w:hAnsi="Times New Roman" w:cs="Times New Roman"/>
                <w:b/>
                <w:bCs/>
                <w:sz w:val="18"/>
                <w:szCs w:val="18"/>
              </w:rPr>
              <w:t>Reference</w:t>
            </w:r>
          </w:p>
        </w:tc>
        <w:tc>
          <w:tcPr>
            <w:tcW w:w="1701" w:type="dxa"/>
            <w:shd w:val="clear" w:color="auto" w:fill="D9D9D9" w:themeFill="background1" w:themeFillShade="D9"/>
          </w:tcPr>
          <w:p w14:paraId="4DDD5D01" w14:textId="419FA9E9" w:rsidR="002D4C82" w:rsidRPr="00A25D86" w:rsidRDefault="002D4C82" w:rsidP="002D4C82">
            <w:pPr>
              <w:rPr>
                <w:rFonts w:ascii="Times New Roman" w:hAnsi="Times New Roman" w:cs="Times New Roman"/>
                <w:sz w:val="18"/>
                <w:szCs w:val="18"/>
              </w:rPr>
            </w:pPr>
            <w:r w:rsidRPr="00A25D86">
              <w:rPr>
                <w:rFonts w:ascii="Times New Roman" w:hAnsi="Times New Roman" w:cs="Times New Roman"/>
                <w:b/>
                <w:bCs/>
                <w:sz w:val="18"/>
                <w:szCs w:val="18"/>
              </w:rPr>
              <w:t>Operator OM-A Reference/ or Not Applicable</w:t>
            </w:r>
          </w:p>
        </w:tc>
        <w:tc>
          <w:tcPr>
            <w:tcW w:w="2409" w:type="dxa"/>
            <w:shd w:val="clear" w:color="auto" w:fill="D9D9D9" w:themeFill="background1" w:themeFillShade="D9"/>
          </w:tcPr>
          <w:p w14:paraId="4045C2AF" w14:textId="254622F7" w:rsidR="002D4C82" w:rsidRPr="00A25D86" w:rsidRDefault="002D4C82" w:rsidP="002D4C82">
            <w:pPr>
              <w:rPr>
                <w:rFonts w:ascii="Times New Roman" w:hAnsi="Times New Roman" w:cs="Times New Roman"/>
                <w:sz w:val="18"/>
                <w:szCs w:val="18"/>
              </w:rPr>
            </w:pPr>
            <w:r w:rsidRPr="00A25D86">
              <w:rPr>
                <w:rFonts w:ascii="Times New Roman" w:hAnsi="Times New Roman" w:cs="Times New Roman"/>
                <w:b/>
                <w:bCs/>
                <w:sz w:val="18"/>
                <w:szCs w:val="18"/>
              </w:rPr>
              <w:t>Inspector’s Comments</w:t>
            </w:r>
          </w:p>
        </w:tc>
      </w:tr>
      <w:tr w:rsidR="00BB1591" w:rsidRPr="00834165" w14:paraId="78538D27" w14:textId="77777777" w:rsidTr="008E6973">
        <w:tc>
          <w:tcPr>
            <w:tcW w:w="5529" w:type="dxa"/>
            <w:shd w:val="clear" w:color="auto" w:fill="F2F2F2" w:themeFill="background1" w:themeFillShade="F2"/>
          </w:tcPr>
          <w:p w14:paraId="7A08EE36" w14:textId="6657D80F" w:rsidR="00BB1591" w:rsidRPr="00A25D86" w:rsidRDefault="00BB1591" w:rsidP="00BB1591">
            <w:pPr>
              <w:jc w:val="both"/>
              <w:rPr>
                <w:rFonts w:ascii="Times New Roman" w:hAnsi="Times New Roman" w:cs="Times New Roman"/>
                <w:sz w:val="18"/>
                <w:szCs w:val="18"/>
              </w:rPr>
            </w:pPr>
            <w:r w:rsidRPr="00A25D86">
              <w:rPr>
                <w:rFonts w:ascii="Times New Roman" w:hAnsi="Times New Roman" w:cs="Times New Roman"/>
                <w:sz w:val="18"/>
                <w:szCs w:val="18"/>
              </w:rPr>
              <w:t>ORO.FTL.110 Operator Responsibilities (all elements)</w:t>
            </w:r>
          </w:p>
        </w:tc>
        <w:tc>
          <w:tcPr>
            <w:tcW w:w="1701" w:type="dxa"/>
            <w:shd w:val="clear" w:color="auto" w:fill="FFFFFF" w:themeFill="background1"/>
          </w:tcPr>
          <w:p w14:paraId="43A787FA" w14:textId="77777777" w:rsidR="00BB1591" w:rsidRPr="00A25D86" w:rsidRDefault="00BB1591" w:rsidP="00BB1591">
            <w:pPr>
              <w:jc w:val="both"/>
              <w:rPr>
                <w:rFonts w:ascii="Times New Roman" w:hAnsi="Times New Roman" w:cs="Times New Roman"/>
                <w:sz w:val="18"/>
                <w:szCs w:val="18"/>
              </w:rPr>
            </w:pPr>
          </w:p>
        </w:tc>
        <w:tc>
          <w:tcPr>
            <w:tcW w:w="2409" w:type="dxa"/>
            <w:shd w:val="clear" w:color="auto" w:fill="FFFFFF" w:themeFill="background1"/>
          </w:tcPr>
          <w:p w14:paraId="0D184D20" w14:textId="77777777" w:rsidR="00BB1591" w:rsidRPr="00A25D86" w:rsidRDefault="00BB1591" w:rsidP="00BB1591">
            <w:pPr>
              <w:rPr>
                <w:rFonts w:ascii="Times New Roman" w:hAnsi="Times New Roman" w:cs="Times New Roman"/>
                <w:sz w:val="18"/>
                <w:szCs w:val="18"/>
              </w:rPr>
            </w:pPr>
          </w:p>
        </w:tc>
      </w:tr>
      <w:tr w:rsidR="001C1F9C" w:rsidRPr="00834165" w14:paraId="26DEA281" w14:textId="77777777" w:rsidTr="008E6973">
        <w:tc>
          <w:tcPr>
            <w:tcW w:w="9639" w:type="dxa"/>
            <w:gridSpan w:val="3"/>
            <w:shd w:val="clear" w:color="auto" w:fill="FFFFFF" w:themeFill="background1"/>
          </w:tcPr>
          <w:p w14:paraId="39D7CCF5" w14:textId="77777777" w:rsidR="001C1F9C" w:rsidRPr="00A25D86" w:rsidRDefault="001C1F9C" w:rsidP="00BB1591">
            <w:pPr>
              <w:rPr>
                <w:rFonts w:ascii="Times New Roman" w:hAnsi="Times New Roman" w:cs="Times New Roman"/>
                <w:sz w:val="18"/>
                <w:szCs w:val="18"/>
              </w:rPr>
            </w:pPr>
          </w:p>
        </w:tc>
      </w:tr>
      <w:tr w:rsidR="00BB1591" w:rsidRPr="00834165" w14:paraId="27F63A46" w14:textId="77777777" w:rsidTr="008E6973">
        <w:tc>
          <w:tcPr>
            <w:tcW w:w="5529" w:type="dxa"/>
            <w:shd w:val="clear" w:color="auto" w:fill="F2F2F2" w:themeFill="background1" w:themeFillShade="F2"/>
          </w:tcPr>
          <w:p w14:paraId="460CFDFD" w14:textId="2561F8E1" w:rsidR="00BB1591" w:rsidRPr="00A25D86" w:rsidRDefault="00827E5A" w:rsidP="00BB1591">
            <w:pPr>
              <w:jc w:val="both"/>
              <w:rPr>
                <w:rFonts w:ascii="Times New Roman" w:hAnsi="Times New Roman" w:cs="Times New Roman"/>
                <w:sz w:val="18"/>
                <w:szCs w:val="18"/>
              </w:rPr>
            </w:pPr>
            <w:r w:rsidRPr="00A25D86">
              <w:rPr>
                <w:rFonts w:ascii="Times New Roman" w:hAnsi="Times New Roman" w:cs="Times New Roman"/>
                <w:sz w:val="18"/>
                <w:szCs w:val="18"/>
              </w:rPr>
              <w:t>ORO.FTL.200 Home Base (</w:t>
            </w:r>
            <w:r w:rsidRPr="00A25D86">
              <w:rPr>
                <w:rFonts w:ascii="Times New Roman" w:hAnsi="Times New Roman" w:cs="Times New Roman"/>
                <w:i/>
                <w:sz w:val="18"/>
                <w:szCs w:val="18"/>
              </w:rPr>
              <w:t>records of crew bases</w:t>
            </w:r>
            <w:r w:rsidRPr="00A25D86">
              <w:rPr>
                <w:rFonts w:ascii="Times New Roman" w:hAnsi="Times New Roman" w:cs="Times New Roman"/>
                <w:sz w:val="18"/>
                <w:szCs w:val="18"/>
              </w:rPr>
              <w:t>)</w:t>
            </w:r>
          </w:p>
        </w:tc>
        <w:tc>
          <w:tcPr>
            <w:tcW w:w="1701" w:type="dxa"/>
            <w:shd w:val="clear" w:color="auto" w:fill="FFFFFF" w:themeFill="background1"/>
          </w:tcPr>
          <w:p w14:paraId="7B78A58E" w14:textId="77777777" w:rsidR="00BB1591" w:rsidRPr="00A25D86" w:rsidRDefault="00BB1591" w:rsidP="00BB1591">
            <w:pPr>
              <w:jc w:val="both"/>
              <w:rPr>
                <w:rFonts w:ascii="Times New Roman" w:hAnsi="Times New Roman" w:cs="Times New Roman"/>
                <w:sz w:val="18"/>
                <w:szCs w:val="18"/>
              </w:rPr>
            </w:pPr>
          </w:p>
        </w:tc>
        <w:tc>
          <w:tcPr>
            <w:tcW w:w="2409" w:type="dxa"/>
            <w:shd w:val="clear" w:color="auto" w:fill="FFFFFF" w:themeFill="background1"/>
          </w:tcPr>
          <w:p w14:paraId="5E741FD6" w14:textId="77777777" w:rsidR="00BB1591" w:rsidRPr="00A25D86" w:rsidRDefault="00BB1591" w:rsidP="00BB1591">
            <w:pPr>
              <w:rPr>
                <w:rFonts w:ascii="Times New Roman" w:hAnsi="Times New Roman" w:cs="Times New Roman"/>
                <w:sz w:val="18"/>
                <w:szCs w:val="18"/>
              </w:rPr>
            </w:pPr>
          </w:p>
        </w:tc>
      </w:tr>
      <w:tr w:rsidR="001C1F9C" w:rsidRPr="00834165" w14:paraId="6C3186E7" w14:textId="77777777" w:rsidTr="008E6973">
        <w:tc>
          <w:tcPr>
            <w:tcW w:w="9639" w:type="dxa"/>
            <w:gridSpan w:val="3"/>
            <w:shd w:val="clear" w:color="auto" w:fill="FFFFFF" w:themeFill="background1"/>
          </w:tcPr>
          <w:p w14:paraId="55B06C24" w14:textId="77777777" w:rsidR="001C1F9C" w:rsidRPr="00A25D86" w:rsidRDefault="001C1F9C" w:rsidP="00BB1591">
            <w:pPr>
              <w:rPr>
                <w:rFonts w:ascii="Times New Roman" w:hAnsi="Times New Roman" w:cs="Times New Roman"/>
                <w:sz w:val="18"/>
                <w:szCs w:val="18"/>
              </w:rPr>
            </w:pPr>
          </w:p>
        </w:tc>
      </w:tr>
      <w:tr w:rsidR="00300927" w:rsidRPr="00834165" w14:paraId="3921A460" w14:textId="77777777" w:rsidTr="008E6973">
        <w:tc>
          <w:tcPr>
            <w:tcW w:w="5529" w:type="dxa"/>
            <w:shd w:val="clear" w:color="auto" w:fill="F2F2F2" w:themeFill="background1" w:themeFillShade="F2"/>
          </w:tcPr>
          <w:p w14:paraId="4311465A" w14:textId="2AA440E9" w:rsidR="00300927" w:rsidRPr="00A25D86" w:rsidRDefault="00300927" w:rsidP="00300927">
            <w:pPr>
              <w:jc w:val="both"/>
              <w:rPr>
                <w:rFonts w:ascii="Times New Roman" w:hAnsi="Times New Roman" w:cs="Times New Roman"/>
                <w:sz w:val="18"/>
                <w:szCs w:val="18"/>
              </w:rPr>
            </w:pPr>
            <w:r w:rsidRPr="00A25D86">
              <w:rPr>
                <w:rFonts w:ascii="Times New Roman" w:hAnsi="Times New Roman" w:cs="Times New Roman"/>
                <w:sz w:val="18"/>
                <w:szCs w:val="18"/>
              </w:rPr>
              <w:t>ORO.FTL.205 Flight Duty Period (FDP) (a) (</w:t>
            </w:r>
            <w:r w:rsidRPr="00A25D86">
              <w:rPr>
                <w:rFonts w:ascii="Times New Roman" w:hAnsi="Times New Roman" w:cs="Times New Roman"/>
                <w:i/>
                <w:sz w:val="18"/>
                <w:szCs w:val="18"/>
              </w:rPr>
              <w:t>Reduce FDP or increase rest</w:t>
            </w:r>
            <w:r w:rsidRPr="00A25D86">
              <w:rPr>
                <w:rFonts w:ascii="Times New Roman" w:hAnsi="Times New Roman" w:cs="Times New Roman"/>
                <w:sz w:val="18"/>
                <w:szCs w:val="18"/>
              </w:rPr>
              <w:t>), (c) (</w:t>
            </w:r>
            <w:r w:rsidRPr="00A25D86">
              <w:rPr>
                <w:rFonts w:ascii="Times New Roman" w:hAnsi="Times New Roman" w:cs="Times New Roman"/>
                <w:i/>
                <w:sz w:val="18"/>
                <w:szCs w:val="18"/>
              </w:rPr>
              <w:t>reporting times for crew</w:t>
            </w:r>
            <w:r w:rsidRPr="00A25D86">
              <w:rPr>
                <w:rFonts w:ascii="Times New Roman" w:hAnsi="Times New Roman" w:cs="Times New Roman"/>
                <w:sz w:val="18"/>
                <w:szCs w:val="18"/>
              </w:rPr>
              <w:t>), (f)(6) (</w:t>
            </w:r>
            <w:r w:rsidRPr="00A25D86">
              <w:rPr>
                <w:rFonts w:ascii="Times New Roman" w:hAnsi="Times New Roman" w:cs="Times New Roman"/>
                <w:i/>
                <w:sz w:val="18"/>
                <w:szCs w:val="18"/>
              </w:rPr>
              <w:t>discretion process</w:t>
            </w:r>
            <w:r w:rsidRPr="00A25D86">
              <w:rPr>
                <w:rFonts w:ascii="Times New Roman" w:hAnsi="Times New Roman" w:cs="Times New Roman"/>
                <w:sz w:val="18"/>
                <w:szCs w:val="18"/>
              </w:rPr>
              <w:t>), (g) (</w:t>
            </w:r>
            <w:r w:rsidRPr="00A25D86">
              <w:rPr>
                <w:rFonts w:ascii="Times New Roman" w:hAnsi="Times New Roman" w:cs="Times New Roman"/>
                <w:i/>
                <w:sz w:val="18"/>
                <w:szCs w:val="18"/>
              </w:rPr>
              <w:t>delayed reporting</w:t>
            </w:r>
            <w:r w:rsidRPr="00A25D86">
              <w:rPr>
                <w:rFonts w:ascii="Times New Roman" w:hAnsi="Times New Roman" w:cs="Times New Roman"/>
                <w:sz w:val="18"/>
                <w:szCs w:val="18"/>
              </w:rPr>
              <w:t>)</w:t>
            </w:r>
          </w:p>
        </w:tc>
        <w:tc>
          <w:tcPr>
            <w:tcW w:w="1701" w:type="dxa"/>
            <w:shd w:val="clear" w:color="auto" w:fill="FFFFFF" w:themeFill="background1"/>
          </w:tcPr>
          <w:p w14:paraId="08C4BD0C" w14:textId="77777777" w:rsidR="00300927" w:rsidRPr="00A25D86" w:rsidRDefault="00300927" w:rsidP="00300927">
            <w:pPr>
              <w:jc w:val="both"/>
              <w:rPr>
                <w:rFonts w:ascii="Times New Roman" w:hAnsi="Times New Roman" w:cs="Times New Roman"/>
                <w:sz w:val="18"/>
                <w:szCs w:val="18"/>
              </w:rPr>
            </w:pPr>
          </w:p>
        </w:tc>
        <w:tc>
          <w:tcPr>
            <w:tcW w:w="2409" w:type="dxa"/>
            <w:shd w:val="clear" w:color="auto" w:fill="FFFFFF" w:themeFill="background1"/>
          </w:tcPr>
          <w:p w14:paraId="7E951A5F" w14:textId="77777777" w:rsidR="00300927" w:rsidRPr="00A25D86" w:rsidRDefault="00300927" w:rsidP="00300927">
            <w:pPr>
              <w:rPr>
                <w:rFonts w:ascii="Times New Roman" w:hAnsi="Times New Roman" w:cs="Times New Roman"/>
                <w:sz w:val="18"/>
                <w:szCs w:val="18"/>
              </w:rPr>
            </w:pPr>
          </w:p>
        </w:tc>
      </w:tr>
      <w:tr w:rsidR="00300927" w:rsidRPr="00834165" w14:paraId="1D17CA62" w14:textId="77777777" w:rsidTr="008E6973">
        <w:tc>
          <w:tcPr>
            <w:tcW w:w="5529" w:type="dxa"/>
            <w:shd w:val="clear" w:color="auto" w:fill="F2F2F2" w:themeFill="background1" w:themeFillShade="F2"/>
          </w:tcPr>
          <w:p w14:paraId="5AABC613" w14:textId="7A5AFE69" w:rsidR="00300927" w:rsidRPr="00A25D86" w:rsidRDefault="00300927" w:rsidP="00300927">
            <w:pPr>
              <w:jc w:val="both"/>
              <w:rPr>
                <w:rFonts w:ascii="Times New Roman" w:hAnsi="Times New Roman" w:cs="Times New Roman"/>
                <w:sz w:val="18"/>
                <w:szCs w:val="18"/>
              </w:rPr>
            </w:pPr>
            <w:r w:rsidRPr="00A25D86">
              <w:rPr>
                <w:rFonts w:ascii="Times New Roman" w:hAnsi="Times New Roman" w:cs="Times New Roman"/>
                <w:sz w:val="18"/>
                <w:szCs w:val="18"/>
              </w:rPr>
              <w:lastRenderedPageBreak/>
              <w:t>CS FTL.1.205 Flight Duty Period (FDP) (a)(2) (</w:t>
            </w:r>
            <w:r w:rsidRPr="00A25D86">
              <w:rPr>
                <w:rFonts w:ascii="Times New Roman" w:hAnsi="Times New Roman" w:cs="Times New Roman"/>
                <w:i/>
                <w:sz w:val="18"/>
                <w:szCs w:val="18"/>
              </w:rPr>
              <w:t>night duties</w:t>
            </w:r>
            <w:r w:rsidRPr="00A25D86">
              <w:rPr>
                <w:rFonts w:ascii="Times New Roman" w:hAnsi="Times New Roman" w:cs="Times New Roman"/>
                <w:sz w:val="18"/>
                <w:szCs w:val="18"/>
              </w:rPr>
              <w:t>), (d) (</w:t>
            </w:r>
            <w:r w:rsidRPr="00A25D86">
              <w:rPr>
                <w:rFonts w:ascii="Times New Roman" w:hAnsi="Times New Roman" w:cs="Times New Roman"/>
                <w:i/>
                <w:sz w:val="18"/>
                <w:szCs w:val="18"/>
              </w:rPr>
              <w:t>Delayed Reporting</w:t>
            </w:r>
            <w:r w:rsidRPr="00A25D86">
              <w:rPr>
                <w:rFonts w:ascii="Times New Roman" w:hAnsi="Times New Roman" w:cs="Times New Roman"/>
                <w:sz w:val="18"/>
                <w:szCs w:val="18"/>
              </w:rPr>
              <w:t>)</w:t>
            </w:r>
          </w:p>
        </w:tc>
        <w:tc>
          <w:tcPr>
            <w:tcW w:w="1701" w:type="dxa"/>
            <w:shd w:val="clear" w:color="auto" w:fill="FFFFFF" w:themeFill="background1"/>
          </w:tcPr>
          <w:p w14:paraId="0ADAA085" w14:textId="77777777" w:rsidR="00300927" w:rsidRPr="00A25D86" w:rsidRDefault="00300927" w:rsidP="00300927">
            <w:pPr>
              <w:jc w:val="both"/>
              <w:rPr>
                <w:rFonts w:ascii="Times New Roman" w:hAnsi="Times New Roman" w:cs="Times New Roman"/>
                <w:sz w:val="18"/>
                <w:szCs w:val="18"/>
              </w:rPr>
            </w:pPr>
          </w:p>
        </w:tc>
        <w:tc>
          <w:tcPr>
            <w:tcW w:w="2409" w:type="dxa"/>
            <w:shd w:val="clear" w:color="auto" w:fill="FFFFFF" w:themeFill="background1"/>
          </w:tcPr>
          <w:p w14:paraId="004CCB16" w14:textId="77777777" w:rsidR="00300927" w:rsidRPr="00A25D86" w:rsidRDefault="00300927" w:rsidP="00300927">
            <w:pPr>
              <w:rPr>
                <w:rFonts w:ascii="Times New Roman" w:hAnsi="Times New Roman" w:cs="Times New Roman"/>
                <w:sz w:val="18"/>
                <w:szCs w:val="18"/>
              </w:rPr>
            </w:pPr>
          </w:p>
        </w:tc>
      </w:tr>
      <w:tr w:rsidR="001C1F9C" w:rsidRPr="00834165" w14:paraId="0C0E4559" w14:textId="77777777" w:rsidTr="008E6973">
        <w:tc>
          <w:tcPr>
            <w:tcW w:w="9639" w:type="dxa"/>
            <w:gridSpan w:val="3"/>
            <w:shd w:val="clear" w:color="auto" w:fill="FFFFFF" w:themeFill="background1"/>
          </w:tcPr>
          <w:p w14:paraId="1FE76B5B" w14:textId="77777777" w:rsidR="001C1F9C" w:rsidRPr="00A25D86" w:rsidRDefault="001C1F9C" w:rsidP="00300927">
            <w:pPr>
              <w:rPr>
                <w:rFonts w:ascii="Times New Roman" w:hAnsi="Times New Roman" w:cs="Times New Roman"/>
                <w:sz w:val="18"/>
                <w:szCs w:val="18"/>
              </w:rPr>
            </w:pPr>
          </w:p>
        </w:tc>
      </w:tr>
      <w:tr w:rsidR="002471DB" w:rsidRPr="00834165" w14:paraId="73A9A567" w14:textId="77777777" w:rsidTr="008E6973">
        <w:tc>
          <w:tcPr>
            <w:tcW w:w="5529" w:type="dxa"/>
            <w:shd w:val="clear" w:color="auto" w:fill="F2F2F2" w:themeFill="background1" w:themeFillShade="F2"/>
          </w:tcPr>
          <w:p w14:paraId="1A871F28" w14:textId="34B915B8" w:rsidR="002471DB" w:rsidRPr="00A25D86" w:rsidRDefault="002471DB" w:rsidP="002471DB">
            <w:pPr>
              <w:jc w:val="both"/>
              <w:rPr>
                <w:rFonts w:ascii="Times New Roman" w:hAnsi="Times New Roman" w:cs="Times New Roman"/>
                <w:sz w:val="18"/>
                <w:szCs w:val="18"/>
              </w:rPr>
            </w:pPr>
            <w:r w:rsidRPr="00A25D86">
              <w:rPr>
                <w:rFonts w:ascii="Times New Roman" w:hAnsi="Times New Roman" w:cs="Times New Roman"/>
                <w:sz w:val="18"/>
                <w:szCs w:val="18"/>
              </w:rPr>
              <w:t>ORO.FTL.210 Flight Times and Duty Periods (</w:t>
            </w:r>
            <w:r w:rsidRPr="00A25D86">
              <w:rPr>
                <w:rFonts w:ascii="Times New Roman" w:hAnsi="Times New Roman" w:cs="Times New Roman"/>
                <w:i/>
                <w:sz w:val="18"/>
                <w:szCs w:val="18"/>
              </w:rPr>
              <w:t>post flight duty periods</w:t>
            </w:r>
            <w:r w:rsidRPr="00A25D86">
              <w:rPr>
                <w:rFonts w:ascii="Times New Roman" w:hAnsi="Times New Roman" w:cs="Times New Roman"/>
                <w:sz w:val="18"/>
                <w:szCs w:val="18"/>
              </w:rPr>
              <w:t>)</w:t>
            </w:r>
          </w:p>
        </w:tc>
        <w:tc>
          <w:tcPr>
            <w:tcW w:w="1701" w:type="dxa"/>
            <w:shd w:val="clear" w:color="auto" w:fill="FFFFFF" w:themeFill="background1"/>
          </w:tcPr>
          <w:p w14:paraId="4CC3015F" w14:textId="77777777" w:rsidR="002471DB" w:rsidRPr="00A25D86" w:rsidRDefault="002471DB" w:rsidP="002471DB">
            <w:pPr>
              <w:jc w:val="both"/>
              <w:rPr>
                <w:rFonts w:ascii="Times New Roman" w:hAnsi="Times New Roman" w:cs="Times New Roman"/>
                <w:sz w:val="18"/>
                <w:szCs w:val="18"/>
              </w:rPr>
            </w:pPr>
          </w:p>
        </w:tc>
        <w:tc>
          <w:tcPr>
            <w:tcW w:w="2409" w:type="dxa"/>
            <w:shd w:val="clear" w:color="auto" w:fill="FFFFFF" w:themeFill="background1"/>
          </w:tcPr>
          <w:p w14:paraId="70186A0F" w14:textId="77777777" w:rsidR="002471DB" w:rsidRPr="00A25D86" w:rsidRDefault="002471DB" w:rsidP="002471DB">
            <w:pPr>
              <w:rPr>
                <w:rFonts w:ascii="Times New Roman" w:hAnsi="Times New Roman" w:cs="Times New Roman"/>
                <w:sz w:val="18"/>
                <w:szCs w:val="18"/>
              </w:rPr>
            </w:pPr>
          </w:p>
        </w:tc>
      </w:tr>
      <w:tr w:rsidR="001C1F9C" w:rsidRPr="00834165" w14:paraId="3D377939" w14:textId="77777777" w:rsidTr="008E6973">
        <w:tc>
          <w:tcPr>
            <w:tcW w:w="9639" w:type="dxa"/>
            <w:gridSpan w:val="3"/>
            <w:shd w:val="clear" w:color="auto" w:fill="FFFFFF" w:themeFill="background1"/>
          </w:tcPr>
          <w:p w14:paraId="299B1313" w14:textId="77777777" w:rsidR="001C1F9C" w:rsidRPr="00A25D86" w:rsidRDefault="001C1F9C" w:rsidP="002471DB">
            <w:pPr>
              <w:rPr>
                <w:rFonts w:ascii="Times New Roman" w:hAnsi="Times New Roman" w:cs="Times New Roman"/>
                <w:sz w:val="18"/>
                <w:szCs w:val="18"/>
              </w:rPr>
            </w:pPr>
          </w:p>
        </w:tc>
      </w:tr>
      <w:tr w:rsidR="002471DB" w:rsidRPr="00834165" w14:paraId="23A726AC" w14:textId="77777777" w:rsidTr="008E6973">
        <w:tc>
          <w:tcPr>
            <w:tcW w:w="5529" w:type="dxa"/>
            <w:shd w:val="clear" w:color="auto" w:fill="F2F2F2" w:themeFill="background1" w:themeFillShade="F2"/>
          </w:tcPr>
          <w:p w14:paraId="143257D3" w14:textId="72E1F594" w:rsidR="002471DB" w:rsidRPr="00A25D86" w:rsidRDefault="00F87D1C" w:rsidP="002471DB">
            <w:pPr>
              <w:jc w:val="both"/>
              <w:rPr>
                <w:rFonts w:ascii="Times New Roman" w:hAnsi="Times New Roman" w:cs="Times New Roman"/>
                <w:sz w:val="18"/>
                <w:szCs w:val="18"/>
              </w:rPr>
            </w:pPr>
            <w:r w:rsidRPr="00A25D86">
              <w:rPr>
                <w:rFonts w:ascii="Times New Roman" w:hAnsi="Times New Roman" w:cs="Times New Roman"/>
                <w:sz w:val="18"/>
                <w:szCs w:val="18"/>
              </w:rPr>
              <w:t>ORO.FTL.220 Split Duty process</w:t>
            </w:r>
          </w:p>
        </w:tc>
        <w:tc>
          <w:tcPr>
            <w:tcW w:w="1701" w:type="dxa"/>
            <w:shd w:val="clear" w:color="auto" w:fill="FFFFFF" w:themeFill="background1"/>
          </w:tcPr>
          <w:p w14:paraId="6A600481" w14:textId="77777777" w:rsidR="002471DB" w:rsidRPr="00A25D86" w:rsidRDefault="002471DB" w:rsidP="002471DB">
            <w:pPr>
              <w:jc w:val="both"/>
              <w:rPr>
                <w:rFonts w:ascii="Times New Roman" w:hAnsi="Times New Roman" w:cs="Times New Roman"/>
                <w:sz w:val="18"/>
                <w:szCs w:val="18"/>
              </w:rPr>
            </w:pPr>
          </w:p>
        </w:tc>
        <w:tc>
          <w:tcPr>
            <w:tcW w:w="2409" w:type="dxa"/>
            <w:shd w:val="clear" w:color="auto" w:fill="FFFFFF" w:themeFill="background1"/>
          </w:tcPr>
          <w:p w14:paraId="0099B451" w14:textId="77777777" w:rsidR="002471DB" w:rsidRPr="00A25D86" w:rsidRDefault="002471DB" w:rsidP="002471DB">
            <w:pPr>
              <w:rPr>
                <w:rFonts w:ascii="Times New Roman" w:hAnsi="Times New Roman" w:cs="Times New Roman"/>
                <w:sz w:val="18"/>
                <w:szCs w:val="18"/>
              </w:rPr>
            </w:pPr>
          </w:p>
        </w:tc>
      </w:tr>
      <w:tr w:rsidR="001C1F9C" w:rsidRPr="00834165" w14:paraId="1E851EF7" w14:textId="77777777" w:rsidTr="008E6973">
        <w:tc>
          <w:tcPr>
            <w:tcW w:w="9639" w:type="dxa"/>
            <w:gridSpan w:val="3"/>
            <w:shd w:val="clear" w:color="auto" w:fill="FFFFFF" w:themeFill="background1"/>
          </w:tcPr>
          <w:p w14:paraId="16177F8E" w14:textId="77777777" w:rsidR="001C1F9C" w:rsidRPr="00A25D86" w:rsidRDefault="001C1F9C" w:rsidP="002471DB">
            <w:pPr>
              <w:rPr>
                <w:rFonts w:ascii="Times New Roman" w:hAnsi="Times New Roman" w:cs="Times New Roman"/>
                <w:sz w:val="18"/>
                <w:szCs w:val="18"/>
              </w:rPr>
            </w:pPr>
          </w:p>
        </w:tc>
      </w:tr>
      <w:tr w:rsidR="00091EBD" w:rsidRPr="00834165" w14:paraId="33A74223" w14:textId="77777777" w:rsidTr="008E6973">
        <w:tc>
          <w:tcPr>
            <w:tcW w:w="5529" w:type="dxa"/>
            <w:shd w:val="clear" w:color="auto" w:fill="F2F2F2" w:themeFill="background1" w:themeFillShade="F2"/>
          </w:tcPr>
          <w:p w14:paraId="74019BEE" w14:textId="6D808F5C" w:rsidR="00091EBD" w:rsidRPr="00A25D86" w:rsidRDefault="00091EBD" w:rsidP="00091EBD">
            <w:pPr>
              <w:jc w:val="both"/>
              <w:rPr>
                <w:rFonts w:ascii="Times New Roman" w:hAnsi="Times New Roman" w:cs="Times New Roman"/>
                <w:sz w:val="18"/>
                <w:szCs w:val="18"/>
              </w:rPr>
            </w:pPr>
            <w:r w:rsidRPr="00A25D86">
              <w:rPr>
                <w:rFonts w:ascii="Times New Roman" w:hAnsi="Times New Roman" w:cs="Times New Roman"/>
                <w:sz w:val="18"/>
                <w:szCs w:val="18"/>
              </w:rPr>
              <w:t>ORO.FTL.225 Standby and Duties at the Airport (f)(1) &amp; (2), (</w:t>
            </w:r>
            <w:r w:rsidRPr="00A25D86">
              <w:rPr>
                <w:rFonts w:ascii="Times New Roman" w:hAnsi="Times New Roman" w:cs="Times New Roman"/>
                <w:i/>
                <w:sz w:val="18"/>
                <w:szCs w:val="18"/>
              </w:rPr>
              <w:t>elements of standby</w:t>
            </w:r>
            <w:r w:rsidRPr="00A25D86">
              <w:rPr>
                <w:rFonts w:ascii="Times New Roman" w:hAnsi="Times New Roman" w:cs="Times New Roman"/>
                <w:sz w:val="18"/>
                <w:szCs w:val="18"/>
              </w:rPr>
              <w:t>)</w:t>
            </w:r>
          </w:p>
        </w:tc>
        <w:tc>
          <w:tcPr>
            <w:tcW w:w="1701" w:type="dxa"/>
            <w:shd w:val="clear" w:color="auto" w:fill="FFFFFF" w:themeFill="background1"/>
          </w:tcPr>
          <w:p w14:paraId="7CC7EE1F" w14:textId="77777777" w:rsidR="00091EBD" w:rsidRPr="00A25D86" w:rsidRDefault="00091EBD" w:rsidP="00091EBD">
            <w:pPr>
              <w:jc w:val="both"/>
              <w:rPr>
                <w:rFonts w:ascii="Times New Roman" w:hAnsi="Times New Roman" w:cs="Times New Roman"/>
                <w:sz w:val="18"/>
                <w:szCs w:val="18"/>
              </w:rPr>
            </w:pPr>
          </w:p>
        </w:tc>
        <w:tc>
          <w:tcPr>
            <w:tcW w:w="2409" w:type="dxa"/>
            <w:shd w:val="clear" w:color="auto" w:fill="FFFFFF" w:themeFill="background1"/>
          </w:tcPr>
          <w:p w14:paraId="1D07146C" w14:textId="77777777" w:rsidR="00091EBD" w:rsidRPr="00A25D86" w:rsidRDefault="00091EBD" w:rsidP="00091EBD">
            <w:pPr>
              <w:rPr>
                <w:rFonts w:ascii="Times New Roman" w:hAnsi="Times New Roman" w:cs="Times New Roman"/>
                <w:sz w:val="18"/>
                <w:szCs w:val="18"/>
              </w:rPr>
            </w:pPr>
          </w:p>
        </w:tc>
      </w:tr>
      <w:tr w:rsidR="00091EBD" w:rsidRPr="00834165" w14:paraId="7D01BE43" w14:textId="77777777" w:rsidTr="008E6973">
        <w:tc>
          <w:tcPr>
            <w:tcW w:w="5529" w:type="dxa"/>
            <w:shd w:val="clear" w:color="auto" w:fill="F2F2F2" w:themeFill="background1" w:themeFillShade="F2"/>
          </w:tcPr>
          <w:p w14:paraId="48120C56" w14:textId="7808A94A" w:rsidR="00091EBD" w:rsidRPr="00A25D86" w:rsidRDefault="00091EBD" w:rsidP="00091EBD">
            <w:pPr>
              <w:jc w:val="both"/>
              <w:rPr>
                <w:rFonts w:ascii="Times New Roman" w:hAnsi="Times New Roman" w:cs="Times New Roman"/>
                <w:sz w:val="18"/>
                <w:szCs w:val="18"/>
              </w:rPr>
            </w:pPr>
            <w:r w:rsidRPr="00A25D86">
              <w:rPr>
                <w:rFonts w:ascii="Times New Roman" w:hAnsi="Times New Roman" w:cs="Times New Roman"/>
                <w:sz w:val="18"/>
                <w:szCs w:val="18"/>
              </w:rPr>
              <w:t>CS FTL.1.225 Standby and Duties at the Airport (b) (</w:t>
            </w:r>
            <w:r w:rsidRPr="00A25D86">
              <w:rPr>
                <w:rFonts w:ascii="Times New Roman" w:hAnsi="Times New Roman" w:cs="Times New Roman"/>
                <w:i/>
                <w:sz w:val="18"/>
                <w:szCs w:val="18"/>
              </w:rPr>
              <w:t>home standby procedures</w:t>
            </w:r>
            <w:r w:rsidRPr="00A25D86">
              <w:rPr>
                <w:rFonts w:ascii="Times New Roman" w:hAnsi="Times New Roman" w:cs="Times New Roman"/>
                <w:sz w:val="18"/>
                <w:szCs w:val="18"/>
              </w:rPr>
              <w:t>)</w:t>
            </w:r>
          </w:p>
        </w:tc>
        <w:tc>
          <w:tcPr>
            <w:tcW w:w="1701" w:type="dxa"/>
            <w:shd w:val="clear" w:color="auto" w:fill="FFFFFF" w:themeFill="background1"/>
          </w:tcPr>
          <w:p w14:paraId="77701B40" w14:textId="77777777" w:rsidR="00091EBD" w:rsidRPr="00A25D86" w:rsidRDefault="00091EBD" w:rsidP="00091EBD">
            <w:pPr>
              <w:jc w:val="both"/>
              <w:rPr>
                <w:rFonts w:ascii="Times New Roman" w:hAnsi="Times New Roman" w:cs="Times New Roman"/>
                <w:sz w:val="18"/>
                <w:szCs w:val="18"/>
              </w:rPr>
            </w:pPr>
          </w:p>
        </w:tc>
        <w:tc>
          <w:tcPr>
            <w:tcW w:w="2409" w:type="dxa"/>
            <w:shd w:val="clear" w:color="auto" w:fill="FFFFFF" w:themeFill="background1"/>
          </w:tcPr>
          <w:p w14:paraId="22D2688D" w14:textId="77777777" w:rsidR="00091EBD" w:rsidRPr="00A25D86" w:rsidRDefault="00091EBD" w:rsidP="00091EBD">
            <w:pPr>
              <w:rPr>
                <w:rFonts w:ascii="Times New Roman" w:hAnsi="Times New Roman" w:cs="Times New Roman"/>
                <w:sz w:val="18"/>
                <w:szCs w:val="18"/>
              </w:rPr>
            </w:pPr>
          </w:p>
        </w:tc>
      </w:tr>
      <w:tr w:rsidR="001C1F9C" w:rsidRPr="00834165" w14:paraId="0296FAEE" w14:textId="77777777" w:rsidTr="008E6973">
        <w:tc>
          <w:tcPr>
            <w:tcW w:w="9639" w:type="dxa"/>
            <w:gridSpan w:val="3"/>
            <w:shd w:val="clear" w:color="auto" w:fill="FFFFFF" w:themeFill="background1"/>
          </w:tcPr>
          <w:p w14:paraId="5ABC3DAD" w14:textId="77777777" w:rsidR="001C1F9C" w:rsidRPr="00A25D86" w:rsidRDefault="001C1F9C" w:rsidP="00091EBD">
            <w:pPr>
              <w:rPr>
                <w:rFonts w:ascii="Times New Roman" w:hAnsi="Times New Roman" w:cs="Times New Roman"/>
                <w:sz w:val="18"/>
                <w:szCs w:val="18"/>
              </w:rPr>
            </w:pPr>
          </w:p>
        </w:tc>
      </w:tr>
      <w:tr w:rsidR="00593FAB" w:rsidRPr="00834165" w14:paraId="2BAE7708" w14:textId="77777777" w:rsidTr="008E6973">
        <w:tc>
          <w:tcPr>
            <w:tcW w:w="5529" w:type="dxa"/>
            <w:shd w:val="clear" w:color="auto" w:fill="F2F2F2" w:themeFill="background1" w:themeFillShade="F2"/>
          </w:tcPr>
          <w:p w14:paraId="75253135" w14:textId="28A87AA8" w:rsidR="00593FAB" w:rsidRPr="00A25D86" w:rsidRDefault="00593FAB" w:rsidP="00593FAB">
            <w:pPr>
              <w:jc w:val="both"/>
              <w:rPr>
                <w:rFonts w:ascii="Times New Roman" w:hAnsi="Times New Roman" w:cs="Times New Roman"/>
                <w:sz w:val="18"/>
                <w:szCs w:val="18"/>
              </w:rPr>
            </w:pPr>
            <w:r w:rsidRPr="00A25D86">
              <w:rPr>
                <w:rFonts w:ascii="Times New Roman" w:hAnsi="Times New Roman" w:cs="Times New Roman"/>
                <w:sz w:val="18"/>
                <w:szCs w:val="18"/>
              </w:rPr>
              <w:t>ORO.FTL.230 Reserve (b) (</w:t>
            </w:r>
            <w:r w:rsidRPr="00A25D86">
              <w:rPr>
                <w:rFonts w:ascii="Times New Roman" w:hAnsi="Times New Roman" w:cs="Times New Roman"/>
                <w:i/>
                <w:sz w:val="18"/>
                <w:szCs w:val="18"/>
              </w:rPr>
              <w:t>reserve procedures</w:t>
            </w:r>
            <w:r w:rsidRPr="00A25D86">
              <w:rPr>
                <w:rFonts w:ascii="Times New Roman" w:hAnsi="Times New Roman" w:cs="Times New Roman"/>
                <w:sz w:val="18"/>
                <w:szCs w:val="18"/>
              </w:rPr>
              <w:t>)</w:t>
            </w:r>
          </w:p>
        </w:tc>
        <w:tc>
          <w:tcPr>
            <w:tcW w:w="1701" w:type="dxa"/>
            <w:shd w:val="clear" w:color="auto" w:fill="FFFFFF" w:themeFill="background1"/>
          </w:tcPr>
          <w:p w14:paraId="2EDDB9AA" w14:textId="77777777" w:rsidR="00593FAB" w:rsidRPr="00A25D86" w:rsidRDefault="00593FAB" w:rsidP="00593FAB">
            <w:pPr>
              <w:jc w:val="both"/>
              <w:rPr>
                <w:rFonts w:ascii="Times New Roman" w:hAnsi="Times New Roman" w:cs="Times New Roman"/>
                <w:sz w:val="18"/>
                <w:szCs w:val="18"/>
              </w:rPr>
            </w:pPr>
          </w:p>
        </w:tc>
        <w:tc>
          <w:tcPr>
            <w:tcW w:w="2409" w:type="dxa"/>
            <w:shd w:val="clear" w:color="auto" w:fill="FFFFFF" w:themeFill="background1"/>
          </w:tcPr>
          <w:p w14:paraId="0B287F76" w14:textId="77777777" w:rsidR="00593FAB" w:rsidRPr="00A25D86" w:rsidRDefault="00593FAB" w:rsidP="00593FAB">
            <w:pPr>
              <w:rPr>
                <w:rFonts w:ascii="Times New Roman" w:hAnsi="Times New Roman" w:cs="Times New Roman"/>
                <w:sz w:val="18"/>
                <w:szCs w:val="18"/>
              </w:rPr>
            </w:pPr>
          </w:p>
        </w:tc>
      </w:tr>
      <w:tr w:rsidR="00593FAB" w:rsidRPr="00834165" w14:paraId="2674E411" w14:textId="77777777" w:rsidTr="008E6973">
        <w:tc>
          <w:tcPr>
            <w:tcW w:w="5529" w:type="dxa"/>
            <w:shd w:val="clear" w:color="auto" w:fill="F2F2F2" w:themeFill="background1" w:themeFillShade="F2"/>
          </w:tcPr>
          <w:p w14:paraId="5F194B57" w14:textId="6276478F" w:rsidR="00593FAB" w:rsidRPr="00A25D86" w:rsidRDefault="00593FAB" w:rsidP="00593FAB">
            <w:pPr>
              <w:jc w:val="both"/>
              <w:rPr>
                <w:rFonts w:ascii="Times New Roman" w:hAnsi="Times New Roman" w:cs="Times New Roman"/>
                <w:sz w:val="18"/>
                <w:szCs w:val="18"/>
              </w:rPr>
            </w:pPr>
            <w:r w:rsidRPr="00A25D86">
              <w:rPr>
                <w:rFonts w:ascii="Times New Roman" w:hAnsi="Times New Roman" w:cs="Times New Roman"/>
                <w:sz w:val="18"/>
                <w:szCs w:val="18"/>
              </w:rPr>
              <w:t>ORO.FTL.235 Rest Periods (b) (</w:t>
            </w:r>
            <w:r w:rsidRPr="00A25D86">
              <w:rPr>
                <w:rFonts w:ascii="Times New Roman" w:hAnsi="Times New Roman" w:cs="Times New Roman"/>
                <w:i/>
                <w:sz w:val="18"/>
                <w:szCs w:val="18"/>
              </w:rPr>
              <w:t>ensuring 8 hours sleep opportunity process</w:t>
            </w:r>
            <w:r w:rsidRPr="00A25D86">
              <w:rPr>
                <w:rFonts w:ascii="Times New Roman" w:hAnsi="Times New Roman" w:cs="Times New Roman"/>
                <w:sz w:val="18"/>
                <w:szCs w:val="18"/>
              </w:rPr>
              <w:t>)</w:t>
            </w:r>
          </w:p>
        </w:tc>
        <w:tc>
          <w:tcPr>
            <w:tcW w:w="1701" w:type="dxa"/>
            <w:shd w:val="clear" w:color="auto" w:fill="FFFFFF" w:themeFill="background1"/>
          </w:tcPr>
          <w:p w14:paraId="686C35D9" w14:textId="77777777" w:rsidR="00593FAB" w:rsidRPr="00A25D86" w:rsidRDefault="00593FAB" w:rsidP="00593FAB">
            <w:pPr>
              <w:jc w:val="both"/>
              <w:rPr>
                <w:rFonts w:ascii="Times New Roman" w:hAnsi="Times New Roman" w:cs="Times New Roman"/>
                <w:sz w:val="18"/>
                <w:szCs w:val="18"/>
              </w:rPr>
            </w:pPr>
          </w:p>
        </w:tc>
        <w:tc>
          <w:tcPr>
            <w:tcW w:w="2409" w:type="dxa"/>
            <w:shd w:val="clear" w:color="auto" w:fill="FFFFFF" w:themeFill="background1"/>
          </w:tcPr>
          <w:p w14:paraId="1A5ABF98" w14:textId="77777777" w:rsidR="00593FAB" w:rsidRPr="00A25D86" w:rsidRDefault="00593FAB" w:rsidP="00593FAB">
            <w:pPr>
              <w:rPr>
                <w:rFonts w:ascii="Times New Roman" w:hAnsi="Times New Roman" w:cs="Times New Roman"/>
                <w:sz w:val="18"/>
                <w:szCs w:val="18"/>
              </w:rPr>
            </w:pPr>
          </w:p>
        </w:tc>
      </w:tr>
      <w:tr w:rsidR="00593FAB" w:rsidRPr="00834165" w14:paraId="7D9D2D1F" w14:textId="77777777" w:rsidTr="008E6973">
        <w:tc>
          <w:tcPr>
            <w:tcW w:w="5529" w:type="dxa"/>
            <w:shd w:val="clear" w:color="auto" w:fill="F2F2F2" w:themeFill="background1" w:themeFillShade="F2"/>
          </w:tcPr>
          <w:p w14:paraId="6D5E1C57" w14:textId="19FE3562" w:rsidR="00593FAB" w:rsidRPr="00A25D86" w:rsidRDefault="00593FAB" w:rsidP="00593FAB">
            <w:pPr>
              <w:jc w:val="both"/>
              <w:rPr>
                <w:rFonts w:ascii="Times New Roman" w:hAnsi="Times New Roman" w:cs="Times New Roman"/>
                <w:sz w:val="18"/>
                <w:szCs w:val="18"/>
              </w:rPr>
            </w:pPr>
            <w:r w:rsidRPr="00A25D86">
              <w:rPr>
                <w:rFonts w:ascii="Times New Roman" w:hAnsi="Times New Roman" w:cs="Times New Roman"/>
                <w:sz w:val="18"/>
                <w:szCs w:val="18"/>
              </w:rPr>
              <w:t>CS FTL 1.235 Rest Periods (b)(2) &amp; (5) (</w:t>
            </w:r>
            <w:r w:rsidRPr="00A25D86">
              <w:rPr>
                <w:rFonts w:ascii="Times New Roman" w:hAnsi="Times New Roman" w:cs="Times New Roman"/>
                <w:i/>
                <w:sz w:val="18"/>
                <w:szCs w:val="18"/>
              </w:rPr>
              <w:t>rotation/combinations of rotation monitoring</w:t>
            </w:r>
            <w:r w:rsidRPr="00A25D86">
              <w:rPr>
                <w:rFonts w:ascii="Times New Roman" w:hAnsi="Times New Roman" w:cs="Times New Roman"/>
                <w:sz w:val="18"/>
                <w:szCs w:val="18"/>
              </w:rPr>
              <w:t xml:space="preserve">) </w:t>
            </w:r>
          </w:p>
        </w:tc>
        <w:tc>
          <w:tcPr>
            <w:tcW w:w="1701" w:type="dxa"/>
            <w:shd w:val="clear" w:color="auto" w:fill="FFFFFF" w:themeFill="background1"/>
          </w:tcPr>
          <w:p w14:paraId="4E723056" w14:textId="77777777" w:rsidR="00593FAB" w:rsidRPr="00A25D86" w:rsidRDefault="00593FAB" w:rsidP="00593FAB">
            <w:pPr>
              <w:jc w:val="both"/>
              <w:rPr>
                <w:rFonts w:ascii="Times New Roman" w:hAnsi="Times New Roman" w:cs="Times New Roman"/>
                <w:sz w:val="18"/>
                <w:szCs w:val="18"/>
              </w:rPr>
            </w:pPr>
          </w:p>
        </w:tc>
        <w:tc>
          <w:tcPr>
            <w:tcW w:w="2409" w:type="dxa"/>
            <w:shd w:val="clear" w:color="auto" w:fill="FFFFFF" w:themeFill="background1"/>
          </w:tcPr>
          <w:p w14:paraId="0DB54177" w14:textId="77777777" w:rsidR="00593FAB" w:rsidRPr="00A25D86" w:rsidRDefault="00593FAB" w:rsidP="00593FAB">
            <w:pPr>
              <w:rPr>
                <w:rFonts w:ascii="Times New Roman" w:hAnsi="Times New Roman" w:cs="Times New Roman"/>
                <w:sz w:val="18"/>
                <w:szCs w:val="18"/>
              </w:rPr>
            </w:pPr>
          </w:p>
        </w:tc>
      </w:tr>
      <w:tr w:rsidR="001C1F9C" w:rsidRPr="00834165" w14:paraId="6F659DE3" w14:textId="77777777" w:rsidTr="008E6973">
        <w:tc>
          <w:tcPr>
            <w:tcW w:w="9639" w:type="dxa"/>
            <w:gridSpan w:val="3"/>
            <w:shd w:val="clear" w:color="auto" w:fill="FFFFFF" w:themeFill="background1"/>
          </w:tcPr>
          <w:p w14:paraId="66694414" w14:textId="77777777" w:rsidR="001C1F9C" w:rsidRPr="00A25D86" w:rsidRDefault="001C1F9C" w:rsidP="00593FAB">
            <w:pPr>
              <w:rPr>
                <w:rFonts w:ascii="Times New Roman" w:hAnsi="Times New Roman" w:cs="Times New Roman"/>
                <w:sz w:val="18"/>
                <w:szCs w:val="18"/>
              </w:rPr>
            </w:pPr>
          </w:p>
        </w:tc>
      </w:tr>
      <w:tr w:rsidR="00593FAB" w:rsidRPr="00834165" w14:paraId="502BA52D" w14:textId="77777777" w:rsidTr="008E6973">
        <w:tc>
          <w:tcPr>
            <w:tcW w:w="5529" w:type="dxa"/>
            <w:shd w:val="clear" w:color="auto" w:fill="F2F2F2" w:themeFill="background1" w:themeFillShade="F2"/>
          </w:tcPr>
          <w:p w14:paraId="2866F983" w14:textId="396553F5" w:rsidR="00593FAB" w:rsidRPr="00A25D86" w:rsidRDefault="00152516" w:rsidP="00593FAB">
            <w:pPr>
              <w:jc w:val="both"/>
              <w:rPr>
                <w:rFonts w:ascii="Times New Roman" w:hAnsi="Times New Roman" w:cs="Times New Roman"/>
                <w:sz w:val="18"/>
                <w:szCs w:val="18"/>
              </w:rPr>
            </w:pPr>
            <w:r w:rsidRPr="00A25D86">
              <w:rPr>
                <w:rFonts w:ascii="Times New Roman" w:hAnsi="Times New Roman" w:cs="Times New Roman"/>
                <w:sz w:val="18"/>
                <w:szCs w:val="18"/>
              </w:rPr>
              <w:t>ORO.FTL.240 Nutrition (b) (</w:t>
            </w:r>
            <w:r w:rsidRPr="00A25D86">
              <w:rPr>
                <w:rFonts w:ascii="Times New Roman" w:hAnsi="Times New Roman" w:cs="Times New Roman"/>
                <w:i/>
                <w:sz w:val="18"/>
                <w:szCs w:val="18"/>
              </w:rPr>
              <w:t>procedure for ensuring nutrition during an FDP</w:t>
            </w:r>
            <w:r w:rsidRPr="00A25D86">
              <w:rPr>
                <w:rFonts w:ascii="Times New Roman" w:hAnsi="Times New Roman" w:cs="Times New Roman"/>
                <w:sz w:val="18"/>
                <w:szCs w:val="18"/>
              </w:rPr>
              <w:t>)</w:t>
            </w:r>
          </w:p>
        </w:tc>
        <w:tc>
          <w:tcPr>
            <w:tcW w:w="1701" w:type="dxa"/>
            <w:shd w:val="clear" w:color="auto" w:fill="FFFFFF" w:themeFill="background1"/>
          </w:tcPr>
          <w:p w14:paraId="117EEDBC" w14:textId="282DAC78" w:rsidR="00593FAB" w:rsidRPr="00A25D86" w:rsidRDefault="00593FAB" w:rsidP="00593FAB">
            <w:pPr>
              <w:jc w:val="both"/>
              <w:rPr>
                <w:rFonts w:ascii="Times New Roman" w:hAnsi="Times New Roman" w:cs="Times New Roman"/>
                <w:sz w:val="18"/>
                <w:szCs w:val="18"/>
              </w:rPr>
            </w:pPr>
          </w:p>
        </w:tc>
        <w:tc>
          <w:tcPr>
            <w:tcW w:w="2409" w:type="dxa"/>
            <w:shd w:val="clear" w:color="auto" w:fill="FFFFFF" w:themeFill="background1"/>
          </w:tcPr>
          <w:p w14:paraId="4D73024A" w14:textId="77777777" w:rsidR="00593FAB" w:rsidRPr="00A25D86" w:rsidRDefault="00593FAB" w:rsidP="00593FAB">
            <w:pPr>
              <w:rPr>
                <w:rFonts w:ascii="Times New Roman" w:hAnsi="Times New Roman" w:cs="Times New Roman"/>
                <w:sz w:val="18"/>
                <w:szCs w:val="18"/>
              </w:rPr>
            </w:pPr>
          </w:p>
        </w:tc>
      </w:tr>
      <w:tr w:rsidR="001C1F9C" w:rsidRPr="00834165" w14:paraId="46CCDD6D" w14:textId="77777777" w:rsidTr="008E6973">
        <w:tc>
          <w:tcPr>
            <w:tcW w:w="9639" w:type="dxa"/>
            <w:gridSpan w:val="3"/>
            <w:shd w:val="clear" w:color="auto" w:fill="FFFFFF" w:themeFill="background1"/>
          </w:tcPr>
          <w:p w14:paraId="72D3EA35" w14:textId="77777777" w:rsidR="001C1F9C" w:rsidRPr="00A25D86" w:rsidRDefault="001C1F9C" w:rsidP="00593FAB">
            <w:pPr>
              <w:rPr>
                <w:rFonts w:ascii="Times New Roman" w:hAnsi="Times New Roman" w:cs="Times New Roman"/>
                <w:sz w:val="18"/>
                <w:szCs w:val="18"/>
              </w:rPr>
            </w:pPr>
          </w:p>
        </w:tc>
      </w:tr>
      <w:tr w:rsidR="00593FAB" w:rsidRPr="00834165" w14:paraId="6B501DEF" w14:textId="77777777" w:rsidTr="008E6973">
        <w:tc>
          <w:tcPr>
            <w:tcW w:w="5529" w:type="dxa"/>
            <w:shd w:val="clear" w:color="auto" w:fill="F2F2F2" w:themeFill="background1" w:themeFillShade="F2"/>
          </w:tcPr>
          <w:p w14:paraId="3C578746" w14:textId="47008408" w:rsidR="00593FAB" w:rsidRPr="00A25D86" w:rsidRDefault="001C1F9C" w:rsidP="00593FAB">
            <w:pPr>
              <w:jc w:val="both"/>
              <w:rPr>
                <w:rFonts w:ascii="Times New Roman" w:hAnsi="Times New Roman" w:cs="Times New Roman"/>
                <w:sz w:val="18"/>
                <w:szCs w:val="18"/>
              </w:rPr>
            </w:pPr>
            <w:r w:rsidRPr="00A25D86">
              <w:rPr>
                <w:rFonts w:ascii="Times New Roman" w:hAnsi="Times New Roman" w:cs="Times New Roman"/>
                <w:sz w:val="18"/>
                <w:szCs w:val="18"/>
              </w:rPr>
              <w:t>ORO.FTL.250 Fatigue Management Training (b) (</w:t>
            </w:r>
            <w:r w:rsidRPr="00A25D86">
              <w:rPr>
                <w:rFonts w:ascii="Times New Roman" w:hAnsi="Times New Roman" w:cs="Times New Roman"/>
                <w:i/>
                <w:sz w:val="18"/>
                <w:szCs w:val="18"/>
              </w:rPr>
              <w:t>training programme</w:t>
            </w:r>
            <w:r w:rsidRPr="00A25D86">
              <w:rPr>
                <w:rFonts w:ascii="Times New Roman" w:hAnsi="Times New Roman" w:cs="Times New Roman"/>
                <w:sz w:val="18"/>
                <w:szCs w:val="18"/>
              </w:rPr>
              <w:t>)</w:t>
            </w:r>
          </w:p>
        </w:tc>
        <w:tc>
          <w:tcPr>
            <w:tcW w:w="1701" w:type="dxa"/>
            <w:shd w:val="clear" w:color="auto" w:fill="FFFFFF" w:themeFill="background1"/>
          </w:tcPr>
          <w:p w14:paraId="04ED58C2" w14:textId="77777777" w:rsidR="00593FAB" w:rsidRPr="00A25D86" w:rsidRDefault="00593FAB" w:rsidP="00593FAB">
            <w:pPr>
              <w:jc w:val="both"/>
              <w:rPr>
                <w:rFonts w:ascii="Times New Roman" w:hAnsi="Times New Roman" w:cs="Times New Roman"/>
                <w:sz w:val="18"/>
                <w:szCs w:val="18"/>
              </w:rPr>
            </w:pPr>
          </w:p>
        </w:tc>
        <w:tc>
          <w:tcPr>
            <w:tcW w:w="2409" w:type="dxa"/>
            <w:shd w:val="clear" w:color="auto" w:fill="FFFFFF" w:themeFill="background1"/>
          </w:tcPr>
          <w:p w14:paraId="2072B32A" w14:textId="77777777" w:rsidR="00593FAB" w:rsidRPr="00A25D86" w:rsidRDefault="00593FAB" w:rsidP="00593FAB">
            <w:pPr>
              <w:rPr>
                <w:rFonts w:ascii="Times New Roman" w:hAnsi="Times New Roman" w:cs="Times New Roman"/>
                <w:sz w:val="18"/>
                <w:szCs w:val="18"/>
              </w:rPr>
            </w:pPr>
          </w:p>
        </w:tc>
      </w:tr>
    </w:tbl>
    <w:p w14:paraId="1214BF13" w14:textId="77777777" w:rsidR="00C47F52" w:rsidRPr="00834165" w:rsidRDefault="00C47F52" w:rsidP="00BE0921">
      <w:pPr>
        <w:rPr>
          <w:rFonts w:ascii="Times New Roman" w:hAnsi="Times New Roman" w:cs="Times New Roman"/>
        </w:rPr>
      </w:pPr>
    </w:p>
    <w:sectPr w:rsidR="00C47F52" w:rsidRPr="00834165" w:rsidSect="00D85115">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F3F5" w14:textId="77777777" w:rsidR="009A5429" w:rsidRDefault="009A5429" w:rsidP="00A522FC">
      <w:pPr>
        <w:spacing w:after="0" w:line="240" w:lineRule="auto"/>
      </w:pPr>
      <w:r>
        <w:separator/>
      </w:r>
    </w:p>
  </w:endnote>
  <w:endnote w:type="continuationSeparator" w:id="0">
    <w:p w14:paraId="175C4C1F" w14:textId="77777777" w:rsidR="009A5429" w:rsidRDefault="009A5429" w:rsidP="00A5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F3B0" w14:textId="77777777" w:rsidR="00D85115" w:rsidRDefault="00D8511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156453"/>
      <w:docPartObj>
        <w:docPartGallery w:val="Page Numbers (Bottom of Page)"/>
        <w:docPartUnique/>
      </w:docPartObj>
    </w:sdtPr>
    <w:sdtContent>
      <w:sdt>
        <w:sdtPr>
          <w:id w:val="-1769616900"/>
          <w:docPartObj>
            <w:docPartGallery w:val="Page Numbers (Top of Page)"/>
            <w:docPartUnique/>
          </w:docPartObj>
        </w:sdtPr>
        <w:sdtContent>
          <w:p w14:paraId="6A385E41" w14:textId="117D51F3" w:rsidR="005B38C6" w:rsidRPr="005B38C6" w:rsidRDefault="005B38C6">
            <w:pPr>
              <w:pStyle w:val="Jalus"/>
              <w:jc w:val="right"/>
            </w:pPr>
            <w:r w:rsidRPr="005B38C6">
              <w:rPr>
                <w:sz w:val="24"/>
                <w:szCs w:val="24"/>
              </w:rPr>
              <w:fldChar w:fldCharType="begin"/>
            </w:r>
            <w:r w:rsidRPr="005B38C6">
              <w:instrText>PAGE</w:instrText>
            </w:r>
            <w:r w:rsidRPr="005B38C6">
              <w:rPr>
                <w:sz w:val="24"/>
                <w:szCs w:val="24"/>
              </w:rPr>
              <w:fldChar w:fldCharType="separate"/>
            </w:r>
            <w:r w:rsidRPr="005B38C6">
              <w:t>2</w:t>
            </w:r>
            <w:r w:rsidRPr="005B38C6">
              <w:rPr>
                <w:sz w:val="24"/>
                <w:szCs w:val="24"/>
              </w:rPr>
              <w:fldChar w:fldCharType="end"/>
            </w:r>
            <w:r w:rsidRPr="005B38C6">
              <w:t xml:space="preserve"> / </w:t>
            </w:r>
            <w:r w:rsidRPr="005B38C6">
              <w:rPr>
                <w:sz w:val="24"/>
                <w:szCs w:val="24"/>
              </w:rPr>
              <w:fldChar w:fldCharType="begin"/>
            </w:r>
            <w:r w:rsidRPr="005B38C6">
              <w:instrText>NUMPAGES</w:instrText>
            </w:r>
            <w:r w:rsidRPr="005B38C6">
              <w:rPr>
                <w:sz w:val="24"/>
                <w:szCs w:val="24"/>
              </w:rPr>
              <w:fldChar w:fldCharType="separate"/>
            </w:r>
            <w:r w:rsidRPr="005B38C6">
              <w:t>2</w:t>
            </w:r>
            <w:r w:rsidRPr="005B38C6">
              <w:rPr>
                <w:sz w:val="24"/>
                <w:szCs w:val="24"/>
              </w:rPr>
              <w:fldChar w:fldCharType="end"/>
            </w:r>
          </w:p>
        </w:sdtContent>
      </w:sdt>
    </w:sdtContent>
  </w:sdt>
  <w:p w14:paraId="3117EF93" w14:textId="77777777" w:rsidR="005B38C6" w:rsidRDefault="005B38C6">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0E12" w14:textId="77777777" w:rsidR="00D85115" w:rsidRDefault="00D8511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2DAA" w14:textId="77777777" w:rsidR="009A5429" w:rsidRDefault="009A5429" w:rsidP="00A522FC">
      <w:pPr>
        <w:spacing w:after="0" w:line="240" w:lineRule="auto"/>
      </w:pPr>
      <w:r>
        <w:separator/>
      </w:r>
    </w:p>
  </w:footnote>
  <w:footnote w:type="continuationSeparator" w:id="0">
    <w:p w14:paraId="41B7D2BD" w14:textId="77777777" w:rsidR="009A5429" w:rsidRDefault="009A5429" w:rsidP="00A52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5FA1" w14:textId="77777777" w:rsidR="00D85115" w:rsidRDefault="00D8511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103"/>
      <w:gridCol w:w="2268"/>
    </w:tblGrid>
    <w:tr w:rsidR="00C671BF" w:rsidRPr="00127A96" w14:paraId="09146026" w14:textId="77777777" w:rsidTr="00BB63C6">
      <w:trPr>
        <w:cantSplit/>
        <w:trHeight w:val="361"/>
        <w:jc w:val="center"/>
      </w:trPr>
      <w:tc>
        <w:tcPr>
          <w:tcW w:w="2830" w:type="dxa"/>
          <w:vMerge w:val="restart"/>
          <w:vAlign w:val="center"/>
        </w:tcPr>
        <w:p w14:paraId="7CB8B4D2" w14:textId="77777777" w:rsidR="00C671BF" w:rsidRPr="00127A96" w:rsidRDefault="00C671BF" w:rsidP="00C671BF">
          <w:pPr>
            <w:tabs>
              <w:tab w:val="right" w:pos="4896"/>
              <w:tab w:val="right" w:pos="10512"/>
            </w:tabs>
            <w:spacing w:after="0" w:line="240" w:lineRule="auto"/>
            <w:rPr>
              <w:rFonts w:ascii="Times New Roman" w:hAnsi="Times New Roman" w:cs="Times New Roman"/>
              <w:noProof/>
            </w:rPr>
          </w:pPr>
          <w:r w:rsidRPr="00127A96">
            <w:rPr>
              <w:rFonts w:ascii="Times New Roman" w:hAnsi="Times New Roman" w:cs="Times New Roman"/>
              <w:noProof/>
            </w:rPr>
            <w:drawing>
              <wp:inline distT="0" distB="0" distL="0" distR="0" wp14:anchorId="29422645" wp14:editId="69C2E713">
                <wp:extent cx="1659890" cy="718820"/>
                <wp:effectExtent l="0" t="0" r="0" b="508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103" w:type="dxa"/>
          <w:vAlign w:val="center"/>
        </w:tcPr>
        <w:p w14:paraId="54FDCBA2" w14:textId="77777777" w:rsidR="00C671BF" w:rsidRPr="00127A96" w:rsidRDefault="00C671BF" w:rsidP="00C671BF">
          <w:pPr>
            <w:tabs>
              <w:tab w:val="center" w:pos="4536"/>
              <w:tab w:val="right" w:pos="9072"/>
            </w:tabs>
            <w:spacing w:after="0" w:line="240" w:lineRule="auto"/>
            <w:jc w:val="center"/>
            <w:rPr>
              <w:rFonts w:ascii="Times New Roman" w:hAnsi="Times New Roman" w:cs="Times New Roman"/>
              <w:noProof/>
              <w:color w:val="808080"/>
            </w:rPr>
          </w:pPr>
          <w:r w:rsidRPr="00127A96">
            <w:rPr>
              <w:rFonts w:ascii="Times New Roman" w:hAnsi="Times New Roman" w:cs="Times New Roman"/>
              <w:noProof/>
              <w:color w:val="808080"/>
            </w:rPr>
            <w:t>TRANSPORDIAMETI JUHTIMISSÜSTEEM</w:t>
          </w:r>
        </w:p>
      </w:tc>
      <w:tc>
        <w:tcPr>
          <w:tcW w:w="2268" w:type="dxa"/>
          <w:vAlign w:val="center"/>
        </w:tcPr>
        <w:p w14:paraId="2779DCB2" w14:textId="1FBD5ADD" w:rsidR="00C671BF" w:rsidRPr="00127A96" w:rsidRDefault="00C671BF" w:rsidP="00C671BF">
          <w:pPr>
            <w:tabs>
              <w:tab w:val="center" w:pos="4536"/>
              <w:tab w:val="right" w:pos="9072"/>
            </w:tabs>
            <w:spacing w:after="0" w:line="240" w:lineRule="auto"/>
            <w:jc w:val="center"/>
            <w:rPr>
              <w:rFonts w:ascii="Times New Roman" w:hAnsi="Times New Roman" w:cs="Times New Roman"/>
              <w:b/>
              <w:noProof/>
              <w:color w:val="808080"/>
            </w:rPr>
          </w:pPr>
          <w:r w:rsidRPr="00127A96">
            <w:rPr>
              <w:rFonts w:ascii="Times New Roman" w:hAnsi="Times New Roman" w:cs="Times New Roman"/>
              <w:b/>
              <w:noProof/>
              <w:color w:val="808080"/>
            </w:rPr>
            <w:t>OT_220_K</w:t>
          </w:r>
          <w:r w:rsidR="00EC687B">
            <w:rPr>
              <w:rFonts w:ascii="Times New Roman" w:hAnsi="Times New Roman" w:cs="Times New Roman"/>
              <w:b/>
              <w:noProof/>
              <w:color w:val="808080"/>
            </w:rPr>
            <w:t>2</w:t>
          </w:r>
          <w:r w:rsidRPr="00127A96">
            <w:rPr>
              <w:rFonts w:ascii="Times New Roman" w:hAnsi="Times New Roman" w:cs="Times New Roman"/>
              <w:b/>
              <w:noProof/>
              <w:color w:val="808080"/>
            </w:rPr>
            <w:t>_V</w:t>
          </w:r>
          <w:r>
            <w:rPr>
              <w:rFonts w:ascii="Times New Roman" w:hAnsi="Times New Roman" w:cs="Times New Roman"/>
              <w:b/>
              <w:noProof/>
              <w:color w:val="808080"/>
            </w:rPr>
            <w:t>3</w:t>
          </w:r>
          <w:r w:rsidRPr="00127A96">
            <w:rPr>
              <w:rFonts w:ascii="Times New Roman" w:hAnsi="Times New Roman" w:cs="Times New Roman"/>
              <w:b/>
              <w:noProof/>
              <w:color w:val="808080"/>
            </w:rPr>
            <w:t>_r1</w:t>
          </w:r>
        </w:p>
      </w:tc>
    </w:tr>
    <w:tr w:rsidR="00C671BF" w:rsidRPr="00127A96" w14:paraId="14C993B0" w14:textId="77777777" w:rsidTr="00BB63C6">
      <w:trPr>
        <w:cantSplit/>
        <w:trHeight w:val="659"/>
        <w:jc w:val="center"/>
      </w:trPr>
      <w:tc>
        <w:tcPr>
          <w:tcW w:w="2830" w:type="dxa"/>
          <w:vMerge/>
        </w:tcPr>
        <w:p w14:paraId="6DB95038" w14:textId="77777777" w:rsidR="00C671BF" w:rsidRPr="00127A96" w:rsidRDefault="00C671BF" w:rsidP="00C671BF">
          <w:pPr>
            <w:tabs>
              <w:tab w:val="center" w:pos="4536"/>
              <w:tab w:val="right" w:pos="9072"/>
            </w:tabs>
            <w:spacing w:after="0" w:line="240" w:lineRule="auto"/>
            <w:rPr>
              <w:rFonts w:ascii="Times New Roman" w:hAnsi="Times New Roman" w:cs="Times New Roman"/>
              <w:noProof/>
            </w:rPr>
          </w:pPr>
        </w:p>
      </w:tc>
      <w:tc>
        <w:tcPr>
          <w:tcW w:w="7371" w:type="dxa"/>
          <w:gridSpan w:val="2"/>
          <w:vAlign w:val="center"/>
        </w:tcPr>
        <w:p w14:paraId="794759F1" w14:textId="1C549386" w:rsidR="00C671BF" w:rsidRDefault="00C671BF" w:rsidP="00C671BF">
          <w:pPr>
            <w:tabs>
              <w:tab w:val="center" w:pos="4536"/>
              <w:tab w:val="right" w:pos="9072"/>
            </w:tabs>
            <w:spacing w:after="0" w:line="240" w:lineRule="auto"/>
            <w:jc w:val="center"/>
            <w:rPr>
              <w:rFonts w:ascii="Times New Roman" w:hAnsi="Times New Roman" w:cs="Times New Roman"/>
              <w:b/>
              <w:caps/>
              <w:noProof/>
              <w:color w:val="808080"/>
            </w:rPr>
          </w:pPr>
          <w:r>
            <w:rPr>
              <w:rFonts w:ascii="Times New Roman" w:hAnsi="Times New Roman" w:cs="Times New Roman"/>
              <w:b/>
              <w:caps/>
              <w:noProof/>
              <w:color w:val="808080"/>
            </w:rPr>
            <w:t>vastavustabel</w:t>
          </w:r>
        </w:p>
        <w:p w14:paraId="41527E71" w14:textId="53A63988" w:rsidR="00C671BF" w:rsidRPr="00127A96" w:rsidRDefault="00C671BF" w:rsidP="00C671BF">
          <w:pPr>
            <w:tabs>
              <w:tab w:val="center" w:pos="4536"/>
              <w:tab w:val="right" w:pos="9072"/>
            </w:tabs>
            <w:spacing w:after="0" w:line="240" w:lineRule="auto"/>
            <w:jc w:val="center"/>
            <w:rPr>
              <w:rFonts w:ascii="Times New Roman" w:hAnsi="Times New Roman" w:cs="Times New Roman"/>
              <w:caps/>
              <w:noProof/>
              <w:color w:val="808080"/>
            </w:rPr>
          </w:pPr>
          <w:r w:rsidRPr="00176C4F">
            <w:rPr>
              <w:rFonts w:ascii="Times New Roman" w:hAnsi="Times New Roman" w:cs="Times New Roman"/>
              <w:i/>
              <w:iCs/>
              <w:caps/>
              <w:noProof/>
              <w:color w:val="808080"/>
            </w:rPr>
            <w:t xml:space="preserve">Flight Time Specification Scheme </w:t>
          </w:r>
          <w:r>
            <w:rPr>
              <w:rFonts w:ascii="Times New Roman" w:hAnsi="Times New Roman" w:cs="Times New Roman"/>
              <w:i/>
              <w:iCs/>
              <w:caps/>
              <w:noProof/>
              <w:color w:val="808080"/>
            </w:rPr>
            <w:t>compliance table</w:t>
          </w:r>
        </w:p>
      </w:tc>
    </w:tr>
    <w:tr w:rsidR="00D85115" w:rsidRPr="00127A96" w14:paraId="3D6D682C" w14:textId="77777777" w:rsidTr="00D85115">
      <w:trPr>
        <w:cantSplit/>
        <w:trHeight w:val="333"/>
        <w:jc w:val="center"/>
      </w:trPr>
      <w:tc>
        <w:tcPr>
          <w:tcW w:w="2830" w:type="dxa"/>
          <w:vMerge/>
        </w:tcPr>
        <w:p w14:paraId="14338A3A" w14:textId="77777777" w:rsidR="00D85115" w:rsidRPr="00127A96" w:rsidRDefault="00D85115" w:rsidP="00C671BF">
          <w:pPr>
            <w:tabs>
              <w:tab w:val="center" w:pos="4536"/>
              <w:tab w:val="right" w:pos="9072"/>
            </w:tabs>
            <w:spacing w:after="0" w:line="240" w:lineRule="auto"/>
            <w:rPr>
              <w:rFonts w:ascii="Times New Roman" w:hAnsi="Times New Roman" w:cs="Times New Roman"/>
              <w:noProof/>
            </w:rPr>
          </w:pPr>
        </w:p>
      </w:tc>
      <w:tc>
        <w:tcPr>
          <w:tcW w:w="5103" w:type="dxa"/>
          <w:vAlign w:val="center"/>
        </w:tcPr>
        <w:p w14:paraId="7EBF3307" w14:textId="46447033" w:rsidR="00D85115" w:rsidRPr="00127A96" w:rsidRDefault="00D85115" w:rsidP="00C671BF">
          <w:pPr>
            <w:tabs>
              <w:tab w:val="center" w:pos="4536"/>
              <w:tab w:val="right" w:pos="9072"/>
            </w:tabs>
            <w:spacing w:after="0" w:line="240" w:lineRule="auto"/>
            <w:jc w:val="center"/>
            <w:rPr>
              <w:rFonts w:ascii="Times New Roman" w:hAnsi="Times New Roman" w:cs="Times New Roman"/>
              <w:noProof/>
              <w:color w:val="808080"/>
            </w:rPr>
          </w:pPr>
          <w:r w:rsidRPr="00127A96">
            <w:rPr>
              <w:rFonts w:ascii="Times New Roman" w:hAnsi="Times New Roman" w:cs="Times New Roman"/>
              <w:noProof/>
              <w:color w:val="808080"/>
            </w:rPr>
            <w:t xml:space="preserve">Kinnitamine: </w:t>
          </w:r>
          <w:r w:rsidRPr="00127A96">
            <w:rPr>
              <w:rFonts w:ascii="Times New Roman" w:hAnsi="Times New Roman" w:cs="Times New Roman"/>
              <w:noProof/>
              <w:color w:val="808080"/>
            </w:rPr>
            <w:fldChar w:fldCharType="begin"/>
          </w:r>
          <w:r w:rsidRPr="00127A96">
            <w:rPr>
              <w:rFonts w:ascii="Times New Roman" w:hAnsi="Times New Roman" w:cs="Times New Roman"/>
              <w:noProof/>
              <w:color w:val="808080"/>
            </w:rPr>
            <w:instrText xml:space="preserve"> DOCPROPERTY  delta_regDateTime  \* MERGEFORMAT </w:instrText>
          </w:r>
          <w:r w:rsidRPr="00127A96">
            <w:rPr>
              <w:rFonts w:ascii="Times New Roman" w:hAnsi="Times New Roman" w:cs="Times New Roman"/>
              <w:noProof/>
              <w:color w:val="808080"/>
            </w:rPr>
            <w:fldChar w:fldCharType="separate"/>
          </w:r>
          <w:r w:rsidRPr="00127A96">
            <w:rPr>
              <w:rFonts w:ascii="Times New Roman" w:hAnsi="Times New Roman" w:cs="Times New Roman"/>
              <w:noProof/>
              <w:color w:val="808080"/>
            </w:rPr>
            <w:t>{reg.kpv}</w:t>
          </w:r>
          <w:r w:rsidRPr="00127A96">
            <w:rPr>
              <w:rFonts w:ascii="Times New Roman" w:hAnsi="Times New Roman" w:cs="Times New Roman"/>
              <w:noProof/>
              <w:color w:val="808080"/>
            </w:rPr>
            <w:fldChar w:fldCharType="end"/>
          </w:r>
          <w:r w:rsidRPr="00127A96">
            <w:rPr>
              <w:rFonts w:ascii="Times New Roman" w:hAnsi="Times New Roman" w:cs="Times New Roman"/>
              <w:noProof/>
              <w:color w:val="808080"/>
            </w:rPr>
            <w:t xml:space="preserve"> nr </w:t>
          </w:r>
          <w:r w:rsidRPr="00127A96">
            <w:rPr>
              <w:rFonts w:ascii="Times New Roman" w:hAnsi="Times New Roman" w:cs="Times New Roman"/>
              <w:noProof/>
              <w:color w:val="808080"/>
            </w:rPr>
            <w:fldChar w:fldCharType="begin"/>
          </w:r>
          <w:r w:rsidRPr="00127A96">
            <w:rPr>
              <w:rFonts w:ascii="Times New Roman" w:hAnsi="Times New Roman" w:cs="Times New Roman"/>
              <w:noProof/>
              <w:color w:val="808080"/>
            </w:rPr>
            <w:instrText xml:space="preserve"> DOCPROPERTY  delta_regNumber  \* MERGEFORMAT </w:instrText>
          </w:r>
          <w:r w:rsidRPr="00127A96">
            <w:rPr>
              <w:rFonts w:ascii="Times New Roman" w:hAnsi="Times New Roman" w:cs="Times New Roman"/>
              <w:noProof/>
              <w:color w:val="808080"/>
            </w:rPr>
            <w:fldChar w:fldCharType="separate"/>
          </w:r>
          <w:r w:rsidRPr="00127A96">
            <w:rPr>
              <w:rFonts w:ascii="Times New Roman" w:hAnsi="Times New Roman" w:cs="Times New Roman"/>
              <w:noProof/>
              <w:color w:val="808080"/>
            </w:rPr>
            <w:t>{viit}</w:t>
          </w:r>
          <w:r w:rsidRPr="00127A96">
            <w:rPr>
              <w:rFonts w:ascii="Times New Roman" w:hAnsi="Times New Roman" w:cs="Times New Roman"/>
              <w:noProof/>
              <w:color w:val="808080"/>
            </w:rPr>
            <w:fldChar w:fldCharType="end"/>
          </w:r>
        </w:p>
      </w:tc>
      <w:tc>
        <w:tcPr>
          <w:tcW w:w="2268" w:type="dxa"/>
          <w:vAlign w:val="center"/>
        </w:tcPr>
        <w:p w14:paraId="08158A75" w14:textId="77777777" w:rsidR="00D85115" w:rsidRPr="00127A96" w:rsidRDefault="00D85115" w:rsidP="00C671BF">
          <w:pPr>
            <w:tabs>
              <w:tab w:val="center" w:pos="4536"/>
              <w:tab w:val="right" w:pos="9072"/>
            </w:tabs>
            <w:spacing w:after="0" w:line="240" w:lineRule="auto"/>
            <w:jc w:val="center"/>
            <w:rPr>
              <w:rFonts w:ascii="Times New Roman" w:hAnsi="Times New Roman" w:cs="Times New Roman"/>
              <w:noProof/>
              <w:color w:val="808080"/>
            </w:rPr>
          </w:pPr>
          <w:r w:rsidRPr="00127A96">
            <w:rPr>
              <w:rFonts w:ascii="Times New Roman" w:hAnsi="Times New Roman" w:cs="Times New Roman"/>
              <w:noProof/>
              <w:color w:val="808080"/>
            </w:rPr>
            <w:fldChar w:fldCharType="begin"/>
          </w:r>
          <w:r w:rsidRPr="00127A96">
            <w:rPr>
              <w:rFonts w:ascii="Times New Roman" w:hAnsi="Times New Roman" w:cs="Times New Roman"/>
              <w:noProof/>
              <w:color w:val="808080"/>
            </w:rPr>
            <w:instrText xml:space="preserve"> PAGE </w:instrText>
          </w:r>
          <w:r w:rsidRPr="00127A96">
            <w:rPr>
              <w:rFonts w:ascii="Times New Roman" w:hAnsi="Times New Roman" w:cs="Times New Roman"/>
              <w:noProof/>
              <w:color w:val="808080"/>
            </w:rPr>
            <w:fldChar w:fldCharType="separate"/>
          </w:r>
          <w:r w:rsidRPr="00127A96">
            <w:rPr>
              <w:rFonts w:ascii="Times New Roman" w:hAnsi="Times New Roman" w:cs="Times New Roman"/>
              <w:noProof/>
              <w:color w:val="808080"/>
            </w:rPr>
            <w:t>4</w:t>
          </w:r>
          <w:r w:rsidRPr="00127A96">
            <w:rPr>
              <w:rFonts w:ascii="Times New Roman" w:hAnsi="Times New Roman" w:cs="Times New Roman"/>
              <w:noProof/>
              <w:color w:val="808080"/>
            </w:rPr>
            <w:fldChar w:fldCharType="end"/>
          </w:r>
          <w:r w:rsidRPr="00127A96">
            <w:rPr>
              <w:rFonts w:ascii="Times New Roman" w:hAnsi="Times New Roman" w:cs="Times New Roman"/>
              <w:noProof/>
              <w:color w:val="808080"/>
            </w:rPr>
            <w:t>/</w:t>
          </w:r>
          <w:r w:rsidRPr="00127A96">
            <w:rPr>
              <w:rFonts w:ascii="Times New Roman" w:hAnsi="Times New Roman" w:cs="Times New Roman"/>
              <w:color w:val="808080"/>
            </w:rPr>
            <w:fldChar w:fldCharType="begin"/>
          </w:r>
          <w:r w:rsidRPr="00127A96">
            <w:rPr>
              <w:rFonts w:ascii="Times New Roman" w:hAnsi="Times New Roman" w:cs="Times New Roman"/>
              <w:color w:val="808080"/>
            </w:rPr>
            <w:instrText xml:space="preserve"> NUMPAGES </w:instrText>
          </w:r>
          <w:r w:rsidRPr="00127A96">
            <w:rPr>
              <w:rFonts w:ascii="Times New Roman" w:hAnsi="Times New Roman" w:cs="Times New Roman"/>
              <w:color w:val="808080"/>
            </w:rPr>
            <w:fldChar w:fldCharType="separate"/>
          </w:r>
          <w:r w:rsidRPr="00127A96">
            <w:rPr>
              <w:rFonts w:ascii="Times New Roman" w:hAnsi="Times New Roman" w:cs="Times New Roman"/>
              <w:noProof/>
              <w:color w:val="808080"/>
            </w:rPr>
            <w:t>4</w:t>
          </w:r>
          <w:r w:rsidRPr="00127A96">
            <w:rPr>
              <w:rFonts w:ascii="Times New Roman" w:hAnsi="Times New Roman" w:cs="Times New Roman"/>
              <w:color w:val="808080"/>
            </w:rPr>
            <w:fldChar w:fldCharType="end"/>
          </w:r>
        </w:p>
      </w:tc>
    </w:tr>
  </w:tbl>
  <w:p w14:paraId="3E6D4A1A" w14:textId="4B977A6A" w:rsidR="00C671BF" w:rsidRDefault="00C671BF">
    <w:pPr>
      <w:pStyle w:val="Pis"/>
      <w:rPr>
        <w:sz w:val="20"/>
        <w:szCs w:val="20"/>
      </w:rPr>
    </w:pPr>
  </w:p>
  <w:p w14:paraId="0D4015EB" w14:textId="77777777" w:rsidR="00D85115" w:rsidRPr="00A522FC" w:rsidRDefault="00D85115">
    <w:pPr>
      <w:pStyle w:val="Pi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7CFF" w14:textId="77777777" w:rsidR="00D85115" w:rsidRDefault="00D8511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3F6B"/>
    <w:multiLevelType w:val="hybridMultilevel"/>
    <w:tmpl w:val="A9A6F03A"/>
    <w:lvl w:ilvl="0" w:tplc="49B05BA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B43CAA"/>
    <w:multiLevelType w:val="hybridMultilevel"/>
    <w:tmpl w:val="539604A6"/>
    <w:lvl w:ilvl="0" w:tplc="DD5496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66662"/>
    <w:multiLevelType w:val="hybridMultilevel"/>
    <w:tmpl w:val="CA301B2E"/>
    <w:lvl w:ilvl="0" w:tplc="0425000F">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32D56A9"/>
    <w:multiLevelType w:val="hybridMultilevel"/>
    <w:tmpl w:val="2598B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7C0FD3"/>
    <w:multiLevelType w:val="hybridMultilevel"/>
    <w:tmpl w:val="C1FC7D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4840285"/>
    <w:multiLevelType w:val="hybridMultilevel"/>
    <w:tmpl w:val="523C2DA6"/>
    <w:lvl w:ilvl="0" w:tplc="2974B44C">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4E47619"/>
    <w:multiLevelType w:val="hybridMultilevel"/>
    <w:tmpl w:val="F0FE03AA"/>
    <w:lvl w:ilvl="0" w:tplc="D5BC4DCC">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85"/>
        </w:tabs>
        <w:ind w:left="85" w:hanging="360"/>
      </w:pPr>
      <w:rPr>
        <w:rFonts w:ascii="Courier New" w:hAnsi="Courier New" w:cs="Courier New" w:hint="default"/>
      </w:rPr>
    </w:lvl>
    <w:lvl w:ilvl="2" w:tplc="04090005" w:tentative="1">
      <w:start w:val="1"/>
      <w:numFmt w:val="bullet"/>
      <w:lvlText w:val=""/>
      <w:lvlJc w:val="left"/>
      <w:pPr>
        <w:tabs>
          <w:tab w:val="num" w:pos="805"/>
        </w:tabs>
        <w:ind w:left="805" w:hanging="360"/>
      </w:pPr>
      <w:rPr>
        <w:rFonts w:ascii="Wingdings" w:hAnsi="Wingdings" w:hint="default"/>
      </w:rPr>
    </w:lvl>
    <w:lvl w:ilvl="3" w:tplc="04090001" w:tentative="1">
      <w:start w:val="1"/>
      <w:numFmt w:val="bullet"/>
      <w:lvlText w:val=""/>
      <w:lvlJc w:val="left"/>
      <w:pPr>
        <w:tabs>
          <w:tab w:val="num" w:pos="1525"/>
        </w:tabs>
        <w:ind w:left="1525" w:hanging="360"/>
      </w:pPr>
      <w:rPr>
        <w:rFonts w:ascii="Symbol" w:hAnsi="Symbol" w:hint="default"/>
      </w:rPr>
    </w:lvl>
    <w:lvl w:ilvl="4" w:tplc="04090003" w:tentative="1">
      <w:start w:val="1"/>
      <w:numFmt w:val="bullet"/>
      <w:lvlText w:val="o"/>
      <w:lvlJc w:val="left"/>
      <w:pPr>
        <w:tabs>
          <w:tab w:val="num" w:pos="2245"/>
        </w:tabs>
        <w:ind w:left="2245" w:hanging="360"/>
      </w:pPr>
      <w:rPr>
        <w:rFonts w:ascii="Courier New" w:hAnsi="Courier New" w:cs="Courier New" w:hint="default"/>
      </w:rPr>
    </w:lvl>
    <w:lvl w:ilvl="5" w:tplc="04090005" w:tentative="1">
      <w:start w:val="1"/>
      <w:numFmt w:val="bullet"/>
      <w:lvlText w:val=""/>
      <w:lvlJc w:val="left"/>
      <w:pPr>
        <w:tabs>
          <w:tab w:val="num" w:pos="2965"/>
        </w:tabs>
        <w:ind w:left="2965" w:hanging="360"/>
      </w:pPr>
      <w:rPr>
        <w:rFonts w:ascii="Wingdings" w:hAnsi="Wingdings" w:hint="default"/>
      </w:rPr>
    </w:lvl>
    <w:lvl w:ilvl="6" w:tplc="04090001" w:tentative="1">
      <w:start w:val="1"/>
      <w:numFmt w:val="bullet"/>
      <w:lvlText w:val=""/>
      <w:lvlJc w:val="left"/>
      <w:pPr>
        <w:tabs>
          <w:tab w:val="num" w:pos="3685"/>
        </w:tabs>
        <w:ind w:left="3685" w:hanging="360"/>
      </w:pPr>
      <w:rPr>
        <w:rFonts w:ascii="Symbol" w:hAnsi="Symbol" w:hint="default"/>
      </w:rPr>
    </w:lvl>
    <w:lvl w:ilvl="7" w:tplc="04090003" w:tentative="1">
      <w:start w:val="1"/>
      <w:numFmt w:val="bullet"/>
      <w:lvlText w:val="o"/>
      <w:lvlJc w:val="left"/>
      <w:pPr>
        <w:tabs>
          <w:tab w:val="num" w:pos="4405"/>
        </w:tabs>
        <w:ind w:left="4405" w:hanging="360"/>
      </w:pPr>
      <w:rPr>
        <w:rFonts w:ascii="Courier New" w:hAnsi="Courier New" w:cs="Courier New" w:hint="default"/>
      </w:rPr>
    </w:lvl>
    <w:lvl w:ilvl="8" w:tplc="04090005" w:tentative="1">
      <w:start w:val="1"/>
      <w:numFmt w:val="bullet"/>
      <w:lvlText w:val=""/>
      <w:lvlJc w:val="left"/>
      <w:pPr>
        <w:tabs>
          <w:tab w:val="num" w:pos="5125"/>
        </w:tabs>
        <w:ind w:left="5125" w:hanging="360"/>
      </w:pPr>
      <w:rPr>
        <w:rFonts w:ascii="Wingdings" w:hAnsi="Wingdings" w:hint="default"/>
      </w:rPr>
    </w:lvl>
  </w:abstractNum>
  <w:abstractNum w:abstractNumId="7" w15:restartNumberingAfterBreak="0">
    <w:nsid w:val="3BCD5C66"/>
    <w:multiLevelType w:val="hybridMultilevel"/>
    <w:tmpl w:val="03DC6692"/>
    <w:lvl w:ilvl="0" w:tplc="45BE2040">
      <w:start w:val="1"/>
      <w:numFmt w:val="decimal"/>
      <w:lvlText w:val="3.%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BD6F53"/>
    <w:multiLevelType w:val="hybridMultilevel"/>
    <w:tmpl w:val="176A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70E42"/>
    <w:multiLevelType w:val="multilevel"/>
    <w:tmpl w:val="6764E3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F0575F"/>
    <w:multiLevelType w:val="multilevel"/>
    <w:tmpl w:val="260282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B833A6"/>
    <w:multiLevelType w:val="hybridMultilevel"/>
    <w:tmpl w:val="62A85F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5491270"/>
    <w:multiLevelType w:val="multilevel"/>
    <w:tmpl w:val="0600AF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C807C6"/>
    <w:multiLevelType w:val="hybridMultilevel"/>
    <w:tmpl w:val="8E50FE8C"/>
    <w:lvl w:ilvl="0" w:tplc="22E29BEC">
      <w:start w:val="1"/>
      <w:numFmt w:val="decimal"/>
      <w:lvlText w:val="2.%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FA216D"/>
    <w:multiLevelType w:val="multilevel"/>
    <w:tmpl w:val="3036D6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4B5474"/>
    <w:multiLevelType w:val="hybridMultilevel"/>
    <w:tmpl w:val="920E8C32"/>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DA4CC4"/>
    <w:multiLevelType w:val="hybridMultilevel"/>
    <w:tmpl w:val="2598B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6A3409"/>
    <w:multiLevelType w:val="multilevel"/>
    <w:tmpl w:val="E11EC6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C01A0E"/>
    <w:multiLevelType w:val="multilevel"/>
    <w:tmpl w:val="9F10C2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F06E28"/>
    <w:multiLevelType w:val="multilevel"/>
    <w:tmpl w:val="76BA2D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085000"/>
    <w:multiLevelType w:val="hybridMultilevel"/>
    <w:tmpl w:val="C1F8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47AA2"/>
    <w:multiLevelType w:val="multilevel"/>
    <w:tmpl w:val="F0466B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50195D"/>
    <w:multiLevelType w:val="hybridMultilevel"/>
    <w:tmpl w:val="920E8C32"/>
    <w:lvl w:ilvl="0" w:tplc="F5789766">
      <w:start w:val="1"/>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18A091A"/>
    <w:multiLevelType w:val="multilevel"/>
    <w:tmpl w:val="1A86D4F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4" w15:restartNumberingAfterBreak="0">
    <w:nsid w:val="75505BB4"/>
    <w:multiLevelType w:val="hybridMultilevel"/>
    <w:tmpl w:val="9536E422"/>
    <w:lvl w:ilvl="0" w:tplc="0425000F">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C6F0EA3"/>
    <w:multiLevelType w:val="multilevel"/>
    <w:tmpl w:val="1A86D4F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num w:numId="1" w16cid:durableId="1119031709">
    <w:abstractNumId w:val="22"/>
  </w:num>
  <w:num w:numId="2" w16cid:durableId="260339020">
    <w:abstractNumId w:val="3"/>
  </w:num>
  <w:num w:numId="3" w16cid:durableId="1370379992">
    <w:abstractNumId w:val="16"/>
  </w:num>
  <w:num w:numId="4" w16cid:durableId="627976943">
    <w:abstractNumId w:val="15"/>
  </w:num>
  <w:num w:numId="5" w16cid:durableId="332416520">
    <w:abstractNumId w:val="4"/>
  </w:num>
  <w:num w:numId="6" w16cid:durableId="893810787">
    <w:abstractNumId w:val="25"/>
  </w:num>
  <w:num w:numId="7" w16cid:durableId="1809275023">
    <w:abstractNumId w:val="23"/>
  </w:num>
  <w:num w:numId="8" w16cid:durableId="979459381">
    <w:abstractNumId w:val="2"/>
  </w:num>
  <w:num w:numId="9" w16cid:durableId="721714955">
    <w:abstractNumId w:val="11"/>
  </w:num>
  <w:num w:numId="10" w16cid:durableId="1720981435">
    <w:abstractNumId w:val="5"/>
  </w:num>
  <w:num w:numId="11" w16cid:durableId="1600063999">
    <w:abstractNumId w:val="18"/>
  </w:num>
  <w:num w:numId="12" w16cid:durableId="1960184951">
    <w:abstractNumId w:val="13"/>
  </w:num>
  <w:num w:numId="13" w16cid:durableId="371882565">
    <w:abstractNumId w:val="19"/>
  </w:num>
  <w:num w:numId="14" w16cid:durableId="1166365662">
    <w:abstractNumId w:val="12"/>
  </w:num>
  <w:num w:numId="15" w16cid:durableId="540292071">
    <w:abstractNumId w:val="7"/>
  </w:num>
  <w:num w:numId="16" w16cid:durableId="607977523">
    <w:abstractNumId w:val="17"/>
  </w:num>
  <w:num w:numId="17" w16cid:durableId="1914387694">
    <w:abstractNumId w:val="9"/>
  </w:num>
  <w:num w:numId="18" w16cid:durableId="1352682696">
    <w:abstractNumId w:val="21"/>
  </w:num>
  <w:num w:numId="19" w16cid:durableId="565070991">
    <w:abstractNumId w:val="6"/>
  </w:num>
  <w:num w:numId="20" w16cid:durableId="134031273">
    <w:abstractNumId w:val="10"/>
  </w:num>
  <w:num w:numId="21" w16cid:durableId="181943861">
    <w:abstractNumId w:val="8"/>
  </w:num>
  <w:num w:numId="22" w16cid:durableId="1499271393">
    <w:abstractNumId w:val="14"/>
  </w:num>
  <w:num w:numId="23" w16cid:durableId="641816625">
    <w:abstractNumId w:val="24"/>
  </w:num>
  <w:num w:numId="24" w16cid:durableId="1209756888">
    <w:abstractNumId w:val="0"/>
  </w:num>
  <w:num w:numId="25" w16cid:durableId="2040616370">
    <w:abstractNumId w:val="20"/>
  </w:num>
  <w:num w:numId="26" w16cid:durableId="153229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A1"/>
    <w:rsid w:val="000014DB"/>
    <w:rsid w:val="0001305D"/>
    <w:rsid w:val="00016335"/>
    <w:rsid w:val="000241F6"/>
    <w:rsid w:val="000327B8"/>
    <w:rsid w:val="00041E8A"/>
    <w:rsid w:val="000446CC"/>
    <w:rsid w:val="0004592E"/>
    <w:rsid w:val="0005391C"/>
    <w:rsid w:val="00063808"/>
    <w:rsid w:val="00074206"/>
    <w:rsid w:val="00086B7C"/>
    <w:rsid w:val="00091EBD"/>
    <w:rsid w:val="0009403B"/>
    <w:rsid w:val="000A3F08"/>
    <w:rsid w:val="000B3D60"/>
    <w:rsid w:val="000B6E9B"/>
    <w:rsid w:val="000C51FA"/>
    <w:rsid w:val="000E045D"/>
    <w:rsid w:val="00107171"/>
    <w:rsid w:val="00120EE8"/>
    <w:rsid w:val="0012116F"/>
    <w:rsid w:val="001214A2"/>
    <w:rsid w:val="001411E8"/>
    <w:rsid w:val="0014190D"/>
    <w:rsid w:val="00141D38"/>
    <w:rsid w:val="00152516"/>
    <w:rsid w:val="00154F15"/>
    <w:rsid w:val="001573C4"/>
    <w:rsid w:val="0016451D"/>
    <w:rsid w:val="00164BBB"/>
    <w:rsid w:val="0017458E"/>
    <w:rsid w:val="001820DB"/>
    <w:rsid w:val="001941DA"/>
    <w:rsid w:val="001959F3"/>
    <w:rsid w:val="001A3D57"/>
    <w:rsid w:val="001A54F7"/>
    <w:rsid w:val="001C1F9C"/>
    <w:rsid w:val="001C453E"/>
    <w:rsid w:val="001C4C70"/>
    <w:rsid w:val="001C730B"/>
    <w:rsid w:val="001D17DE"/>
    <w:rsid w:val="001D3E8E"/>
    <w:rsid w:val="001E2349"/>
    <w:rsid w:val="0020066B"/>
    <w:rsid w:val="00200CC7"/>
    <w:rsid w:val="002024A0"/>
    <w:rsid w:val="00223D83"/>
    <w:rsid w:val="002250AD"/>
    <w:rsid w:val="0022729A"/>
    <w:rsid w:val="002278FC"/>
    <w:rsid w:val="00232190"/>
    <w:rsid w:val="00233697"/>
    <w:rsid w:val="00234160"/>
    <w:rsid w:val="0024334C"/>
    <w:rsid w:val="002471DB"/>
    <w:rsid w:val="00247753"/>
    <w:rsid w:val="00247C63"/>
    <w:rsid w:val="00253777"/>
    <w:rsid w:val="002553E1"/>
    <w:rsid w:val="00257DB4"/>
    <w:rsid w:val="00263100"/>
    <w:rsid w:val="00281C90"/>
    <w:rsid w:val="002863B0"/>
    <w:rsid w:val="002935FD"/>
    <w:rsid w:val="00295CAB"/>
    <w:rsid w:val="002B5510"/>
    <w:rsid w:val="002C6414"/>
    <w:rsid w:val="002C71B8"/>
    <w:rsid w:val="002D08CE"/>
    <w:rsid w:val="002D4C82"/>
    <w:rsid w:val="002D7183"/>
    <w:rsid w:val="002D7423"/>
    <w:rsid w:val="002F28B0"/>
    <w:rsid w:val="002F57E5"/>
    <w:rsid w:val="002F799A"/>
    <w:rsid w:val="00300927"/>
    <w:rsid w:val="003168A5"/>
    <w:rsid w:val="00317C7C"/>
    <w:rsid w:val="00330AC8"/>
    <w:rsid w:val="003355C5"/>
    <w:rsid w:val="00336B82"/>
    <w:rsid w:val="00344DF6"/>
    <w:rsid w:val="00360CDD"/>
    <w:rsid w:val="00362348"/>
    <w:rsid w:val="00367183"/>
    <w:rsid w:val="00373C3E"/>
    <w:rsid w:val="003913F8"/>
    <w:rsid w:val="00394862"/>
    <w:rsid w:val="00394C2D"/>
    <w:rsid w:val="00396371"/>
    <w:rsid w:val="003A2B44"/>
    <w:rsid w:val="003A54C8"/>
    <w:rsid w:val="003A7ECD"/>
    <w:rsid w:val="003A7F4D"/>
    <w:rsid w:val="003B2114"/>
    <w:rsid w:val="003B4276"/>
    <w:rsid w:val="003C5A8C"/>
    <w:rsid w:val="003D6E35"/>
    <w:rsid w:val="003F5D88"/>
    <w:rsid w:val="00401131"/>
    <w:rsid w:val="00402100"/>
    <w:rsid w:val="00404DE8"/>
    <w:rsid w:val="0041439F"/>
    <w:rsid w:val="0045452D"/>
    <w:rsid w:val="00457770"/>
    <w:rsid w:val="0046546B"/>
    <w:rsid w:val="0047029E"/>
    <w:rsid w:val="00470D55"/>
    <w:rsid w:val="00480DD1"/>
    <w:rsid w:val="00486259"/>
    <w:rsid w:val="004920FD"/>
    <w:rsid w:val="004A1F7D"/>
    <w:rsid w:val="004A61C4"/>
    <w:rsid w:val="004C5266"/>
    <w:rsid w:val="004D7682"/>
    <w:rsid w:val="00502E85"/>
    <w:rsid w:val="00517A54"/>
    <w:rsid w:val="0052326F"/>
    <w:rsid w:val="00532FC6"/>
    <w:rsid w:val="0053465E"/>
    <w:rsid w:val="005379D4"/>
    <w:rsid w:val="00544646"/>
    <w:rsid w:val="00560514"/>
    <w:rsid w:val="0056239D"/>
    <w:rsid w:val="00575C17"/>
    <w:rsid w:val="00591100"/>
    <w:rsid w:val="005921FE"/>
    <w:rsid w:val="00592A25"/>
    <w:rsid w:val="00593018"/>
    <w:rsid w:val="00593FAB"/>
    <w:rsid w:val="005A0110"/>
    <w:rsid w:val="005A7E56"/>
    <w:rsid w:val="005B1F72"/>
    <w:rsid w:val="005B38C6"/>
    <w:rsid w:val="005B581F"/>
    <w:rsid w:val="00604D52"/>
    <w:rsid w:val="00610415"/>
    <w:rsid w:val="006138EC"/>
    <w:rsid w:val="006165B6"/>
    <w:rsid w:val="006177EB"/>
    <w:rsid w:val="0062177D"/>
    <w:rsid w:val="006250C1"/>
    <w:rsid w:val="00636714"/>
    <w:rsid w:val="00654ADB"/>
    <w:rsid w:val="00665D74"/>
    <w:rsid w:val="00667E9F"/>
    <w:rsid w:val="00672397"/>
    <w:rsid w:val="006767FE"/>
    <w:rsid w:val="00690DC5"/>
    <w:rsid w:val="006B6340"/>
    <w:rsid w:val="006C0065"/>
    <w:rsid w:val="006C7241"/>
    <w:rsid w:val="006D2557"/>
    <w:rsid w:val="006D7A3E"/>
    <w:rsid w:val="006E0655"/>
    <w:rsid w:val="006E4A21"/>
    <w:rsid w:val="006E69B0"/>
    <w:rsid w:val="007101A5"/>
    <w:rsid w:val="00711D58"/>
    <w:rsid w:val="0073146A"/>
    <w:rsid w:val="00740F30"/>
    <w:rsid w:val="007425D3"/>
    <w:rsid w:val="007660D6"/>
    <w:rsid w:val="007700A7"/>
    <w:rsid w:val="007716E2"/>
    <w:rsid w:val="00774BB8"/>
    <w:rsid w:val="00777470"/>
    <w:rsid w:val="0078352B"/>
    <w:rsid w:val="00791303"/>
    <w:rsid w:val="00792938"/>
    <w:rsid w:val="0079350C"/>
    <w:rsid w:val="007941F3"/>
    <w:rsid w:val="007A0023"/>
    <w:rsid w:val="007C6E69"/>
    <w:rsid w:val="007D0E56"/>
    <w:rsid w:val="007D31AF"/>
    <w:rsid w:val="007D4BDB"/>
    <w:rsid w:val="007E5686"/>
    <w:rsid w:val="00812609"/>
    <w:rsid w:val="008175E9"/>
    <w:rsid w:val="00820118"/>
    <w:rsid w:val="00823880"/>
    <w:rsid w:val="00827E5A"/>
    <w:rsid w:val="00830FF8"/>
    <w:rsid w:val="00834165"/>
    <w:rsid w:val="00845A95"/>
    <w:rsid w:val="008559DC"/>
    <w:rsid w:val="00855A44"/>
    <w:rsid w:val="00855C69"/>
    <w:rsid w:val="00862706"/>
    <w:rsid w:val="008639F1"/>
    <w:rsid w:val="00867E55"/>
    <w:rsid w:val="00876535"/>
    <w:rsid w:val="00876B6C"/>
    <w:rsid w:val="008A5742"/>
    <w:rsid w:val="008B35AD"/>
    <w:rsid w:val="008B4840"/>
    <w:rsid w:val="008B5ED5"/>
    <w:rsid w:val="008B6F33"/>
    <w:rsid w:val="008C2107"/>
    <w:rsid w:val="008C4127"/>
    <w:rsid w:val="008C4D90"/>
    <w:rsid w:val="008D2A1E"/>
    <w:rsid w:val="008E2947"/>
    <w:rsid w:val="008E3655"/>
    <w:rsid w:val="008E6973"/>
    <w:rsid w:val="008E7D59"/>
    <w:rsid w:val="008F14DA"/>
    <w:rsid w:val="00911409"/>
    <w:rsid w:val="00915D18"/>
    <w:rsid w:val="009318A9"/>
    <w:rsid w:val="0094447A"/>
    <w:rsid w:val="00951C6E"/>
    <w:rsid w:val="00961DB6"/>
    <w:rsid w:val="00961EE7"/>
    <w:rsid w:val="00962079"/>
    <w:rsid w:val="009633AA"/>
    <w:rsid w:val="00966BDC"/>
    <w:rsid w:val="009917BA"/>
    <w:rsid w:val="009922A5"/>
    <w:rsid w:val="00994346"/>
    <w:rsid w:val="009A5429"/>
    <w:rsid w:val="009D2DF8"/>
    <w:rsid w:val="009D6005"/>
    <w:rsid w:val="009E4DD4"/>
    <w:rsid w:val="00A008BD"/>
    <w:rsid w:val="00A114EC"/>
    <w:rsid w:val="00A2013A"/>
    <w:rsid w:val="00A20660"/>
    <w:rsid w:val="00A21479"/>
    <w:rsid w:val="00A2293A"/>
    <w:rsid w:val="00A25D86"/>
    <w:rsid w:val="00A322CF"/>
    <w:rsid w:val="00A32FEA"/>
    <w:rsid w:val="00A36F8B"/>
    <w:rsid w:val="00A45DCE"/>
    <w:rsid w:val="00A51C52"/>
    <w:rsid w:val="00A522FC"/>
    <w:rsid w:val="00A61E5C"/>
    <w:rsid w:val="00A64F84"/>
    <w:rsid w:val="00A836A1"/>
    <w:rsid w:val="00A91376"/>
    <w:rsid w:val="00A9512D"/>
    <w:rsid w:val="00A975BE"/>
    <w:rsid w:val="00AA433E"/>
    <w:rsid w:val="00AC3A3E"/>
    <w:rsid w:val="00AC749C"/>
    <w:rsid w:val="00AF2B9F"/>
    <w:rsid w:val="00B007BC"/>
    <w:rsid w:val="00B11359"/>
    <w:rsid w:val="00B20910"/>
    <w:rsid w:val="00B32F2C"/>
    <w:rsid w:val="00B358F5"/>
    <w:rsid w:val="00B63D73"/>
    <w:rsid w:val="00B674DC"/>
    <w:rsid w:val="00B74135"/>
    <w:rsid w:val="00B80125"/>
    <w:rsid w:val="00B92DA1"/>
    <w:rsid w:val="00BA154B"/>
    <w:rsid w:val="00BA3A53"/>
    <w:rsid w:val="00BB1591"/>
    <w:rsid w:val="00BC57B0"/>
    <w:rsid w:val="00BE0921"/>
    <w:rsid w:val="00BF60F4"/>
    <w:rsid w:val="00C03830"/>
    <w:rsid w:val="00C4335E"/>
    <w:rsid w:val="00C45D56"/>
    <w:rsid w:val="00C47F52"/>
    <w:rsid w:val="00C50852"/>
    <w:rsid w:val="00C648C8"/>
    <w:rsid w:val="00C671BF"/>
    <w:rsid w:val="00C80E7D"/>
    <w:rsid w:val="00C83755"/>
    <w:rsid w:val="00C84150"/>
    <w:rsid w:val="00C916BF"/>
    <w:rsid w:val="00C95946"/>
    <w:rsid w:val="00CC2042"/>
    <w:rsid w:val="00CD0FE6"/>
    <w:rsid w:val="00CE5328"/>
    <w:rsid w:val="00D00AC3"/>
    <w:rsid w:val="00D108CA"/>
    <w:rsid w:val="00D114EE"/>
    <w:rsid w:val="00D12580"/>
    <w:rsid w:val="00D14CAA"/>
    <w:rsid w:val="00D14FD5"/>
    <w:rsid w:val="00D15512"/>
    <w:rsid w:val="00D236A6"/>
    <w:rsid w:val="00D303A9"/>
    <w:rsid w:val="00D65B4F"/>
    <w:rsid w:val="00D7414F"/>
    <w:rsid w:val="00D844A3"/>
    <w:rsid w:val="00D85115"/>
    <w:rsid w:val="00D97C18"/>
    <w:rsid w:val="00DB7C27"/>
    <w:rsid w:val="00DD529B"/>
    <w:rsid w:val="00DE04AF"/>
    <w:rsid w:val="00DE7024"/>
    <w:rsid w:val="00DF2DFD"/>
    <w:rsid w:val="00E01BD3"/>
    <w:rsid w:val="00E069F2"/>
    <w:rsid w:val="00E44AF1"/>
    <w:rsid w:val="00E528F2"/>
    <w:rsid w:val="00E5544B"/>
    <w:rsid w:val="00E55ED6"/>
    <w:rsid w:val="00E6383C"/>
    <w:rsid w:val="00E64239"/>
    <w:rsid w:val="00E67666"/>
    <w:rsid w:val="00E766DC"/>
    <w:rsid w:val="00EA0036"/>
    <w:rsid w:val="00EA6314"/>
    <w:rsid w:val="00EB5060"/>
    <w:rsid w:val="00EC687B"/>
    <w:rsid w:val="00ED32DD"/>
    <w:rsid w:val="00ED73B0"/>
    <w:rsid w:val="00EE2BB6"/>
    <w:rsid w:val="00EE3519"/>
    <w:rsid w:val="00EE566E"/>
    <w:rsid w:val="00F03AF8"/>
    <w:rsid w:val="00F12744"/>
    <w:rsid w:val="00F251E5"/>
    <w:rsid w:val="00F327B8"/>
    <w:rsid w:val="00F41D2E"/>
    <w:rsid w:val="00F621D1"/>
    <w:rsid w:val="00F6371A"/>
    <w:rsid w:val="00F7256B"/>
    <w:rsid w:val="00F84662"/>
    <w:rsid w:val="00F87D1C"/>
    <w:rsid w:val="00F95F5C"/>
    <w:rsid w:val="00FA2866"/>
    <w:rsid w:val="00FA6B1E"/>
    <w:rsid w:val="00FC05C0"/>
    <w:rsid w:val="00FC20A4"/>
    <w:rsid w:val="00FC3C5B"/>
    <w:rsid w:val="00FF01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5D9CB"/>
  <w15:chartTrackingRefBased/>
  <w15:docId w15:val="{2432058B-E970-417F-8DBA-B84E345B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92DA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B92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B92DA1"/>
    <w:pPr>
      <w:ind w:left="720"/>
      <w:contextualSpacing/>
    </w:pPr>
  </w:style>
  <w:style w:type="paragraph" w:styleId="Pis">
    <w:name w:val="header"/>
    <w:basedOn w:val="Normaallaad"/>
    <w:link w:val="PisMrk"/>
    <w:unhideWhenUsed/>
    <w:rsid w:val="00A522FC"/>
    <w:pPr>
      <w:tabs>
        <w:tab w:val="center" w:pos="4536"/>
        <w:tab w:val="right" w:pos="9072"/>
      </w:tabs>
      <w:spacing w:after="0" w:line="240" w:lineRule="auto"/>
    </w:pPr>
  </w:style>
  <w:style w:type="character" w:customStyle="1" w:styleId="PisMrk">
    <w:name w:val="Päis Märk"/>
    <w:basedOn w:val="Liguvaikefont"/>
    <w:link w:val="Pis"/>
    <w:rsid w:val="00A522FC"/>
  </w:style>
  <w:style w:type="paragraph" w:styleId="Jalus">
    <w:name w:val="footer"/>
    <w:basedOn w:val="Normaallaad"/>
    <w:link w:val="JalusMrk"/>
    <w:uiPriority w:val="99"/>
    <w:unhideWhenUsed/>
    <w:rsid w:val="00A522FC"/>
    <w:pPr>
      <w:tabs>
        <w:tab w:val="center" w:pos="4536"/>
        <w:tab w:val="right" w:pos="9072"/>
      </w:tabs>
      <w:spacing w:after="0" w:line="240" w:lineRule="auto"/>
    </w:pPr>
  </w:style>
  <w:style w:type="character" w:customStyle="1" w:styleId="JalusMrk">
    <w:name w:val="Jalus Märk"/>
    <w:basedOn w:val="Liguvaikefont"/>
    <w:link w:val="Jalus"/>
    <w:uiPriority w:val="99"/>
    <w:rsid w:val="00A522FC"/>
  </w:style>
  <w:style w:type="character" w:styleId="Lehekljenumber">
    <w:name w:val="page number"/>
    <w:basedOn w:val="Liguvaikefont"/>
    <w:rsid w:val="00A522FC"/>
  </w:style>
  <w:style w:type="paragraph" w:customStyle="1" w:styleId="tbl-norm">
    <w:name w:val="tbl-norm"/>
    <w:basedOn w:val="Normaallaad"/>
    <w:rsid w:val="00845A9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italics">
    <w:name w:val="italics"/>
    <w:basedOn w:val="Liguvaikefont"/>
    <w:rsid w:val="00845A95"/>
  </w:style>
  <w:style w:type="paragraph" w:customStyle="1" w:styleId="item-none">
    <w:name w:val="item-none"/>
    <w:basedOn w:val="Normaallaad"/>
    <w:rsid w:val="00D236A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norm">
    <w:name w:val="norm"/>
    <w:basedOn w:val="Normaallaad"/>
    <w:rsid w:val="00164BBB"/>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itle-annotation">
    <w:name w:val="title-annotation"/>
    <w:basedOn w:val="Normaallaad"/>
    <w:rsid w:val="0079350C"/>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Kehatekst">
    <w:name w:val="Body Text"/>
    <w:basedOn w:val="Normaallaad"/>
    <w:link w:val="KehatekstMrk"/>
    <w:semiHidden/>
    <w:rsid w:val="003D6E35"/>
    <w:pPr>
      <w:overflowPunct w:val="0"/>
      <w:autoSpaceDE w:val="0"/>
      <w:autoSpaceDN w:val="0"/>
      <w:adjustRightInd w:val="0"/>
      <w:spacing w:after="0" w:line="240" w:lineRule="auto"/>
      <w:jc w:val="both"/>
      <w:textAlignment w:val="baseline"/>
    </w:pPr>
    <w:rPr>
      <w:rFonts w:ascii="Arial" w:eastAsia="Times New Roman" w:hAnsi="Arial" w:cs="Times New Roman"/>
      <w:szCs w:val="20"/>
      <w:lang w:val="en-GB"/>
    </w:rPr>
  </w:style>
  <w:style w:type="character" w:customStyle="1" w:styleId="KehatekstMrk">
    <w:name w:val="Kehatekst Märk"/>
    <w:basedOn w:val="Liguvaikefont"/>
    <w:link w:val="Kehatekst"/>
    <w:semiHidden/>
    <w:rsid w:val="003D6E35"/>
    <w:rPr>
      <w:rFonts w:ascii="Arial" w:eastAsia="Times New Roman" w:hAnsi="Arial" w:cs="Times New Roman"/>
      <w:szCs w:val="20"/>
      <w:lang w:val="en-GB"/>
    </w:rPr>
  </w:style>
  <w:style w:type="character" w:styleId="Hperlink">
    <w:name w:val="Hyperlink"/>
    <w:basedOn w:val="Liguvaikefont"/>
    <w:uiPriority w:val="99"/>
    <w:unhideWhenUsed/>
    <w:rsid w:val="00830FF8"/>
    <w:rPr>
      <w:color w:val="0563C1" w:themeColor="hyperlink"/>
      <w:u w:val="single"/>
    </w:rPr>
  </w:style>
  <w:style w:type="character" w:styleId="Lahendamatamainimine">
    <w:name w:val="Unresolved Mention"/>
    <w:basedOn w:val="Liguvaikefont"/>
    <w:uiPriority w:val="99"/>
    <w:semiHidden/>
    <w:unhideWhenUsed/>
    <w:rsid w:val="00830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CELEX:32018R1139&amp;from=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ur-lex.europa.eu/legal-content/EN/TXT/HTML/?uri=CELEX:32018R1139&amp;from=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EN/TXT/HTML/?uri=CELEX:02012R0965-20190925&amp;from=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1114</Words>
  <Characters>6466</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
    </vt:vector>
  </TitlesOfParts>
  <Company>MKM</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Lauri</dc:creator>
  <cp:keywords/>
  <dc:description/>
  <cp:lastModifiedBy>Kairi Kimber</cp:lastModifiedBy>
  <cp:revision>12</cp:revision>
  <dcterms:created xsi:type="dcterms:W3CDTF">2022-08-31T07:31:00Z</dcterms:created>
  <dcterms:modified xsi:type="dcterms:W3CDTF">2024-05-03T07:48:00Z</dcterms:modified>
</cp:coreProperties>
</file>