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0.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3.xml" ContentType="application/vnd.openxmlformats-officedocument.themeOverride+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4.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CAF79" w14:textId="77777777" w:rsidR="000A1A85" w:rsidRPr="009C7BE9" w:rsidRDefault="000A1A85" w:rsidP="000D6D59">
      <w:pPr>
        <w:pStyle w:val="Heading1"/>
      </w:pPr>
      <w:bookmarkStart w:id="0" w:name="_Toc304297450"/>
      <w:bookmarkStart w:id="1" w:name="_Toc315596396"/>
      <w:bookmarkStart w:id="2" w:name="_Toc315783759"/>
      <w:bookmarkStart w:id="3" w:name="_Toc315892316"/>
      <w:bookmarkStart w:id="4" w:name="_Toc317174110"/>
      <w:bookmarkStart w:id="5" w:name="_Toc505095376"/>
      <w:r w:rsidRPr="009C7BE9">
        <w:t>SISUKORD</w:t>
      </w:r>
      <w:bookmarkEnd w:id="0"/>
      <w:bookmarkEnd w:id="1"/>
      <w:bookmarkEnd w:id="2"/>
      <w:bookmarkEnd w:id="3"/>
      <w:bookmarkEnd w:id="4"/>
      <w:bookmarkEnd w:id="5"/>
    </w:p>
    <w:p w14:paraId="0F048835" w14:textId="77777777" w:rsidR="000A1A85" w:rsidRPr="009C7BE9" w:rsidRDefault="000A1A85" w:rsidP="000D6D59"/>
    <w:p w14:paraId="0B1C1FCB" w14:textId="70F953C3" w:rsidR="002252A8" w:rsidRDefault="002E4546">
      <w:pPr>
        <w:pStyle w:val="TOC1"/>
        <w:rPr>
          <w:rFonts w:eastAsiaTheme="minorEastAsia" w:cstheme="minorBidi"/>
          <w:noProof/>
          <w:szCs w:val="22"/>
          <w:lang w:eastAsia="et-EE"/>
        </w:rPr>
      </w:pPr>
      <w:r w:rsidRPr="009C7BE9">
        <w:fldChar w:fldCharType="begin"/>
      </w:r>
      <w:r w:rsidR="00CD6263" w:rsidRPr="009C7BE9">
        <w:instrText xml:space="preserve"> TOC \o "1-3" \h \z \u </w:instrText>
      </w:r>
      <w:r w:rsidRPr="009C7BE9">
        <w:fldChar w:fldCharType="separate"/>
      </w:r>
      <w:hyperlink w:anchor="_Toc505095376" w:history="1">
        <w:r w:rsidR="002252A8" w:rsidRPr="00362113">
          <w:rPr>
            <w:rStyle w:val="Hyperlink"/>
            <w:noProof/>
          </w:rPr>
          <w:t>SISUKORD</w:t>
        </w:r>
        <w:r w:rsidR="002252A8">
          <w:rPr>
            <w:noProof/>
            <w:webHidden/>
          </w:rPr>
          <w:tab/>
        </w:r>
        <w:r w:rsidR="002252A8">
          <w:rPr>
            <w:noProof/>
            <w:webHidden/>
          </w:rPr>
          <w:fldChar w:fldCharType="begin"/>
        </w:r>
        <w:r w:rsidR="002252A8">
          <w:rPr>
            <w:noProof/>
            <w:webHidden/>
          </w:rPr>
          <w:instrText xml:space="preserve"> PAGEREF _Toc505095376 \h </w:instrText>
        </w:r>
        <w:r w:rsidR="002252A8">
          <w:rPr>
            <w:noProof/>
            <w:webHidden/>
          </w:rPr>
        </w:r>
        <w:r w:rsidR="002252A8">
          <w:rPr>
            <w:noProof/>
            <w:webHidden/>
          </w:rPr>
          <w:fldChar w:fldCharType="separate"/>
        </w:r>
        <w:r w:rsidR="002252A8">
          <w:rPr>
            <w:noProof/>
            <w:webHidden/>
          </w:rPr>
          <w:t>1</w:t>
        </w:r>
        <w:r w:rsidR="002252A8">
          <w:rPr>
            <w:noProof/>
            <w:webHidden/>
          </w:rPr>
          <w:fldChar w:fldCharType="end"/>
        </w:r>
      </w:hyperlink>
    </w:p>
    <w:p w14:paraId="50FC7208" w14:textId="381329DC" w:rsidR="002252A8" w:rsidRDefault="005D2512">
      <w:pPr>
        <w:pStyle w:val="TOC1"/>
        <w:rPr>
          <w:rFonts w:eastAsiaTheme="minorEastAsia" w:cstheme="minorBidi"/>
          <w:noProof/>
          <w:szCs w:val="22"/>
          <w:lang w:eastAsia="et-EE"/>
        </w:rPr>
      </w:pPr>
      <w:hyperlink w:anchor="_Toc505095377" w:history="1">
        <w:r w:rsidR="002252A8" w:rsidRPr="00362113">
          <w:rPr>
            <w:rStyle w:val="Hyperlink"/>
            <w:noProof/>
          </w:rPr>
          <w:t>LÜHENDITE SELGITUSED</w:t>
        </w:r>
        <w:r w:rsidR="002252A8">
          <w:rPr>
            <w:noProof/>
            <w:webHidden/>
          </w:rPr>
          <w:tab/>
        </w:r>
        <w:r w:rsidR="002252A8">
          <w:rPr>
            <w:noProof/>
            <w:webHidden/>
          </w:rPr>
          <w:fldChar w:fldCharType="begin"/>
        </w:r>
        <w:r w:rsidR="002252A8">
          <w:rPr>
            <w:noProof/>
            <w:webHidden/>
          </w:rPr>
          <w:instrText xml:space="preserve"> PAGEREF _Toc505095377 \h </w:instrText>
        </w:r>
        <w:r w:rsidR="002252A8">
          <w:rPr>
            <w:noProof/>
            <w:webHidden/>
          </w:rPr>
        </w:r>
        <w:r w:rsidR="002252A8">
          <w:rPr>
            <w:noProof/>
            <w:webHidden/>
          </w:rPr>
          <w:fldChar w:fldCharType="separate"/>
        </w:r>
        <w:r w:rsidR="002252A8">
          <w:rPr>
            <w:noProof/>
            <w:webHidden/>
          </w:rPr>
          <w:t>2</w:t>
        </w:r>
        <w:r w:rsidR="002252A8">
          <w:rPr>
            <w:noProof/>
            <w:webHidden/>
          </w:rPr>
          <w:fldChar w:fldCharType="end"/>
        </w:r>
      </w:hyperlink>
    </w:p>
    <w:p w14:paraId="7FAF7B16" w14:textId="6E93B255" w:rsidR="002252A8" w:rsidRDefault="005D2512">
      <w:pPr>
        <w:pStyle w:val="TOC1"/>
        <w:rPr>
          <w:rFonts w:eastAsiaTheme="minorEastAsia" w:cstheme="minorBidi"/>
          <w:noProof/>
          <w:szCs w:val="22"/>
          <w:lang w:eastAsia="et-EE"/>
        </w:rPr>
      </w:pPr>
      <w:hyperlink w:anchor="_Toc505095378" w:history="1">
        <w:r w:rsidR="002252A8" w:rsidRPr="00362113">
          <w:rPr>
            <w:rStyle w:val="Hyperlink"/>
            <w:noProof/>
          </w:rPr>
          <w:t>SISSEJUHATUS</w:t>
        </w:r>
        <w:r w:rsidR="002252A8">
          <w:rPr>
            <w:noProof/>
            <w:webHidden/>
          </w:rPr>
          <w:tab/>
        </w:r>
        <w:r w:rsidR="002252A8">
          <w:rPr>
            <w:noProof/>
            <w:webHidden/>
          </w:rPr>
          <w:fldChar w:fldCharType="begin"/>
        </w:r>
        <w:r w:rsidR="002252A8">
          <w:rPr>
            <w:noProof/>
            <w:webHidden/>
          </w:rPr>
          <w:instrText xml:space="preserve"> PAGEREF _Toc505095378 \h </w:instrText>
        </w:r>
        <w:r w:rsidR="002252A8">
          <w:rPr>
            <w:noProof/>
            <w:webHidden/>
          </w:rPr>
        </w:r>
        <w:r w:rsidR="002252A8">
          <w:rPr>
            <w:noProof/>
            <w:webHidden/>
          </w:rPr>
          <w:fldChar w:fldCharType="separate"/>
        </w:r>
        <w:r w:rsidR="002252A8">
          <w:rPr>
            <w:noProof/>
            <w:webHidden/>
          </w:rPr>
          <w:t>3</w:t>
        </w:r>
        <w:r w:rsidR="002252A8">
          <w:rPr>
            <w:noProof/>
            <w:webHidden/>
          </w:rPr>
          <w:fldChar w:fldCharType="end"/>
        </w:r>
      </w:hyperlink>
    </w:p>
    <w:p w14:paraId="0A120790" w14:textId="56B20CEE" w:rsidR="002252A8" w:rsidRDefault="005D2512">
      <w:pPr>
        <w:pStyle w:val="TOC1"/>
        <w:rPr>
          <w:rFonts w:eastAsiaTheme="minorEastAsia" w:cstheme="minorBidi"/>
          <w:noProof/>
          <w:szCs w:val="22"/>
          <w:lang w:eastAsia="et-EE"/>
        </w:rPr>
      </w:pPr>
      <w:hyperlink w:anchor="_Toc505095379" w:history="1">
        <w:r w:rsidR="002252A8" w:rsidRPr="00362113">
          <w:rPr>
            <w:rStyle w:val="Hyperlink"/>
            <w:noProof/>
          </w:rPr>
          <w:t>MAJANDUS 2017</w:t>
        </w:r>
        <w:r w:rsidR="002252A8">
          <w:rPr>
            <w:noProof/>
            <w:webHidden/>
          </w:rPr>
          <w:tab/>
        </w:r>
        <w:r w:rsidR="002252A8">
          <w:rPr>
            <w:noProof/>
            <w:webHidden/>
          </w:rPr>
          <w:fldChar w:fldCharType="begin"/>
        </w:r>
        <w:r w:rsidR="002252A8">
          <w:rPr>
            <w:noProof/>
            <w:webHidden/>
          </w:rPr>
          <w:instrText xml:space="preserve"> PAGEREF _Toc505095379 \h </w:instrText>
        </w:r>
        <w:r w:rsidR="002252A8">
          <w:rPr>
            <w:noProof/>
            <w:webHidden/>
          </w:rPr>
        </w:r>
        <w:r w:rsidR="002252A8">
          <w:rPr>
            <w:noProof/>
            <w:webHidden/>
          </w:rPr>
          <w:fldChar w:fldCharType="separate"/>
        </w:r>
        <w:r w:rsidR="002252A8">
          <w:rPr>
            <w:noProof/>
            <w:webHidden/>
          </w:rPr>
          <w:t>5</w:t>
        </w:r>
        <w:r w:rsidR="002252A8">
          <w:rPr>
            <w:noProof/>
            <w:webHidden/>
          </w:rPr>
          <w:fldChar w:fldCharType="end"/>
        </w:r>
      </w:hyperlink>
    </w:p>
    <w:p w14:paraId="70B8C97F" w14:textId="4A7F5D55" w:rsidR="002252A8" w:rsidRDefault="005D2512">
      <w:pPr>
        <w:pStyle w:val="TOC2"/>
        <w:rPr>
          <w:rFonts w:eastAsiaTheme="minorEastAsia" w:cstheme="minorBidi"/>
          <w:noProof/>
          <w:szCs w:val="22"/>
          <w:lang w:eastAsia="et-EE"/>
        </w:rPr>
      </w:pPr>
      <w:hyperlink w:anchor="_Toc505095380" w:history="1">
        <w:r w:rsidR="002252A8" w:rsidRPr="00362113">
          <w:rPr>
            <w:rStyle w:val="Hyperlink"/>
            <w:noProof/>
          </w:rPr>
          <w:t>SKP ja transpordinäitajad</w:t>
        </w:r>
        <w:r w:rsidR="002252A8">
          <w:rPr>
            <w:noProof/>
            <w:webHidden/>
          </w:rPr>
          <w:tab/>
        </w:r>
        <w:r w:rsidR="002252A8">
          <w:rPr>
            <w:noProof/>
            <w:webHidden/>
          </w:rPr>
          <w:fldChar w:fldCharType="begin"/>
        </w:r>
        <w:r w:rsidR="002252A8">
          <w:rPr>
            <w:noProof/>
            <w:webHidden/>
          </w:rPr>
          <w:instrText xml:space="preserve"> PAGEREF _Toc505095380 \h </w:instrText>
        </w:r>
        <w:r w:rsidR="002252A8">
          <w:rPr>
            <w:noProof/>
            <w:webHidden/>
          </w:rPr>
        </w:r>
        <w:r w:rsidR="002252A8">
          <w:rPr>
            <w:noProof/>
            <w:webHidden/>
          </w:rPr>
          <w:fldChar w:fldCharType="separate"/>
        </w:r>
        <w:r w:rsidR="002252A8">
          <w:rPr>
            <w:noProof/>
            <w:webHidden/>
          </w:rPr>
          <w:t>6</w:t>
        </w:r>
        <w:r w:rsidR="002252A8">
          <w:rPr>
            <w:noProof/>
            <w:webHidden/>
          </w:rPr>
          <w:fldChar w:fldCharType="end"/>
        </w:r>
      </w:hyperlink>
    </w:p>
    <w:p w14:paraId="7C16F116" w14:textId="6B913D79" w:rsidR="002252A8" w:rsidRDefault="005D2512">
      <w:pPr>
        <w:pStyle w:val="TOC2"/>
        <w:rPr>
          <w:rFonts w:eastAsiaTheme="minorEastAsia" w:cstheme="minorBidi"/>
          <w:noProof/>
          <w:szCs w:val="22"/>
          <w:lang w:eastAsia="et-EE"/>
        </w:rPr>
      </w:pPr>
      <w:hyperlink w:anchor="_Toc505095381" w:history="1">
        <w:r w:rsidR="002252A8" w:rsidRPr="00362113">
          <w:rPr>
            <w:rStyle w:val="Hyperlink"/>
            <w:noProof/>
          </w:rPr>
          <w:t>Mootorikütus</w:t>
        </w:r>
        <w:r w:rsidR="002252A8">
          <w:rPr>
            <w:noProof/>
            <w:webHidden/>
          </w:rPr>
          <w:tab/>
        </w:r>
        <w:r w:rsidR="002252A8">
          <w:rPr>
            <w:noProof/>
            <w:webHidden/>
          </w:rPr>
          <w:fldChar w:fldCharType="begin"/>
        </w:r>
        <w:r w:rsidR="002252A8">
          <w:rPr>
            <w:noProof/>
            <w:webHidden/>
          </w:rPr>
          <w:instrText xml:space="preserve"> PAGEREF _Toc505095381 \h </w:instrText>
        </w:r>
        <w:r w:rsidR="002252A8">
          <w:rPr>
            <w:noProof/>
            <w:webHidden/>
          </w:rPr>
        </w:r>
        <w:r w:rsidR="002252A8">
          <w:rPr>
            <w:noProof/>
            <w:webHidden/>
          </w:rPr>
          <w:fldChar w:fldCharType="separate"/>
        </w:r>
        <w:r w:rsidR="002252A8">
          <w:rPr>
            <w:noProof/>
            <w:webHidden/>
          </w:rPr>
          <w:t>7</w:t>
        </w:r>
        <w:r w:rsidR="002252A8">
          <w:rPr>
            <w:noProof/>
            <w:webHidden/>
          </w:rPr>
          <w:fldChar w:fldCharType="end"/>
        </w:r>
      </w:hyperlink>
    </w:p>
    <w:p w14:paraId="172BE530" w14:textId="04ED9CC4" w:rsidR="002252A8" w:rsidRDefault="005D2512">
      <w:pPr>
        <w:pStyle w:val="TOC2"/>
        <w:rPr>
          <w:rFonts w:eastAsiaTheme="minorEastAsia" w:cstheme="minorBidi"/>
          <w:noProof/>
          <w:szCs w:val="22"/>
          <w:lang w:eastAsia="et-EE"/>
        </w:rPr>
      </w:pPr>
      <w:hyperlink w:anchor="_Toc505095382" w:history="1">
        <w:r w:rsidR="002252A8" w:rsidRPr="00362113">
          <w:rPr>
            <w:rStyle w:val="Hyperlink"/>
            <w:noProof/>
          </w:rPr>
          <w:t>Sõidukid</w:t>
        </w:r>
        <w:r w:rsidR="002252A8">
          <w:rPr>
            <w:noProof/>
            <w:webHidden/>
          </w:rPr>
          <w:tab/>
        </w:r>
        <w:r w:rsidR="002252A8">
          <w:rPr>
            <w:noProof/>
            <w:webHidden/>
          </w:rPr>
          <w:fldChar w:fldCharType="begin"/>
        </w:r>
        <w:r w:rsidR="002252A8">
          <w:rPr>
            <w:noProof/>
            <w:webHidden/>
          </w:rPr>
          <w:instrText xml:space="preserve"> PAGEREF _Toc505095382 \h </w:instrText>
        </w:r>
        <w:r w:rsidR="002252A8">
          <w:rPr>
            <w:noProof/>
            <w:webHidden/>
          </w:rPr>
        </w:r>
        <w:r w:rsidR="002252A8">
          <w:rPr>
            <w:noProof/>
            <w:webHidden/>
          </w:rPr>
          <w:fldChar w:fldCharType="separate"/>
        </w:r>
        <w:r w:rsidR="002252A8">
          <w:rPr>
            <w:noProof/>
            <w:webHidden/>
          </w:rPr>
          <w:t>8</w:t>
        </w:r>
        <w:r w:rsidR="002252A8">
          <w:rPr>
            <w:noProof/>
            <w:webHidden/>
          </w:rPr>
          <w:fldChar w:fldCharType="end"/>
        </w:r>
      </w:hyperlink>
    </w:p>
    <w:p w14:paraId="0A041039" w14:textId="3C37AF3C" w:rsidR="002252A8" w:rsidRDefault="005D2512">
      <w:pPr>
        <w:pStyle w:val="TOC1"/>
        <w:rPr>
          <w:rFonts w:eastAsiaTheme="minorEastAsia" w:cstheme="minorBidi"/>
          <w:noProof/>
          <w:szCs w:val="22"/>
          <w:lang w:eastAsia="et-EE"/>
        </w:rPr>
      </w:pPr>
      <w:hyperlink w:anchor="_Toc505095383" w:history="1">
        <w:r w:rsidR="002252A8" w:rsidRPr="00362113">
          <w:rPr>
            <w:rStyle w:val="Hyperlink"/>
            <w:noProof/>
          </w:rPr>
          <w:t>ILMASTIK 2017</w:t>
        </w:r>
        <w:r w:rsidR="002252A8">
          <w:rPr>
            <w:noProof/>
            <w:webHidden/>
          </w:rPr>
          <w:tab/>
        </w:r>
        <w:r w:rsidR="002252A8">
          <w:rPr>
            <w:noProof/>
            <w:webHidden/>
          </w:rPr>
          <w:fldChar w:fldCharType="begin"/>
        </w:r>
        <w:r w:rsidR="002252A8">
          <w:rPr>
            <w:noProof/>
            <w:webHidden/>
          </w:rPr>
          <w:instrText xml:space="preserve"> PAGEREF _Toc505095383 \h </w:instrText>
        </w:r>
        <w:r w:rsidR="002252A8">
          <w:rPr>
            <w:noProof/>
            <w:webHidden/>
          </w:rPr>
        </w:r>
        <w:r w:rsidR="002252A8">
          <w:rPr>
            <w:noProof/>
            <w:webHidden/>
          </w:rPr>
          <w:fldChar w:fldCharType="separate"/>
        </w:r>
        <w:r w:rsidR="002252A8">
          <w:rPr>
            <w:noProof/>
            <w:webHidden/>
          </w:rPr>
          <w:t>10</w:t>
        </w:r>
        <w:r w:rsidR="002252A8">
          <w:rPr>
            <w:noProof/>
            <w:webHidden/>
          </w:rPr>
          <w:fldChar w:fldCharType="end"/>
        </w:r>
      </w:hyperlink>
    </w:p>
    <w:p w14:paraId="58EF0D82" w14:textId="7693D99A" w:rsidR="002252A8" w:rsidRDefault="005D2512">
      <w:pPr>
        <w:pStyle w:val="TOC2"/>
        <w:rPr>
          <w:rFonts w:eastAsiaTheme="minorEastAsia" w:cstheme="minorBidi"/>
          <w:noProof/>
          <w:szCs w:val="22"/>
          <w:lang w:eastAsia="et-EE"/>
        </w:rPr>
      </w:pPr>
      <w:hyperlink w:anchor="_Toc505095384" w:history="1">
        <w:r w:rsidR="002252A8" w:rsidRPr="00362113">
          <w:rPr>
            <w:rStyle w:val="Hyperlink"/>
            <w:noProof/>
          </w:rPr>
          <w:t xml:space="preserve">Õhutemperatuur </w:t>
        </w:r>
        <w:r w:rsidR="002252A8">
          <w:rPr>
            <w:noProof/>
            <w:webHidden/>
          </w:rPr>
          <w:tab/>
        </w:r>
        <w:r w:rsidR="002252A8">
          <w:rPr>
            <w:noProof/>
            <w:webHidden/>
          </w:rPr>
          <w:fldChar w:fldCharType="begin"/>
        </w:r>
        <w:r w:rsidR="002252A8">
          <w:rPr>
            <w:noProof/>
            <w:webHidden/>
          </w:rPr>
          <w:instrText xml:space="preserve"> PAGEREF _Toc505095384 \h </w:instrText>
        </w:r>
        <w:r w:rsidR="002252A8">
          <w:rPr>
            <w:noProof/>
            <w:webHidden/>
          </w:rPr>
        </w:r>
        <w:r w:rsidR="002252A8">
          <w:rPr>
            <w:noProof/>
            <w:webHidden/>
          </w:rPr>
          <w:fldChar w:fldCharType="separate"/>
        </w:r>
        <w:r w:rsidR="002252A8">
          <w:rPr>
            <w:noProof/>
            <w:webHidden/>
          </w:rPr>
          <w:t>10</w:t>
        </w:r>
        <w:r w:rsidR="002252A8">
          <w:rPr>
            <w:noProof/>
            <w:webHidden/>
          </w:rPr>
          <w:fldChar w:fldCharType="end"/>
        </w:r>
      </w:hyperlink>
    </w:p>
    <w:p w14:paraId="65E613E8" w14:textId="7ABEF2FC" w:rsidR="002252A8" w:rsidRDefault="005D2512">
      <w:pPr>
        <w:pStyle w:val="TOC2"/>
        <w:rPr>
          <w:rFonts w:eastAsiaTheme="minorEastAsia" w:cstheme="minorBidi"/>
          <w:noProof/>
          <w:szCs w:val="22"/>
          <w:lang w:eastAsia="et-EE"/>
        </w:rPr>
      </w:pPr>
      <w:hyperlink w:anchor="_Toc505095385" w:history="1">
        <w:r w:rsidR="002252A8" w:rsidRPr="00362113">
          <w:rPr>
            <w:rStyle w:val="Hyperlink"/>
            <w:noProof/>
          </w:rPr>
          <w:t>Sademed</w:t>
        </w:r>
        <w:r w:rsidR="002252A8">
          <w:rPr>
            <w:noProof/>
            <w:webHidden/>
          </w:rPr>
          <w:tab/>
        </w:r>
        <w:r w:rsidR="002252A8">
          <w:rPr>
            <w:noProof/>
            <w:webHidden/>
          </w:rPr>
          <w:fldChar w:fldCharType="begin"/>
        </w:r>
        <w:r w:rsidR="002252A8">
          <w:rPr>
            <w:noProof/>
            <w:webHidden/>
          </w:rPr>
          <w:instrText xml:space="preserve"> PAGEREF _Toc505095385 \h </w:instrText>
        </w:r>
        <w:r w:rsidR="002252A8">
          <w:rPr>
            <w:noProof/>
            <w:webHidden/>
          </w:rPr>
        </w:r>
        <w:r w:rsidR="002252A8">
          <w:rPr>
            <w:noProof/>
            <w:webHidden/>
          </w:rPr>
          <w:fldChar w:fldCharType="separate"/>
        </w:r>
        <w:r w:rsidR="002252A8">
          <w:rPr>
            <w:noProof/>
            <w:webHidden/>
          </w:rPr>
          <w:t>11</w:t>
        </w:r>
        <w:r w:rsidR="002252A8">
          <w:rPr>
            <w:noProof/>
            <w:webHidden/>
          </w:rPr>
          <w:fldChar w:fldCharType="end"/>
        </w:r>
      </w:hyperlink>
    </w:p>
    <w:p w14:paraId="4696A9C3" w14:textId="28F0FB68" w:rsidR="002252A8" w:rsidRDefault="005D2512">
      <w:pPr>
        <w:pStyle w:val="TOC1"/>
        <w:rPr>
          <w:rFonts w:eastAsiaTheme="minorEastAsia" w:cstheme="minorBidi"/>
          <w:noProof/>
          <w:szCs w:val="22"/>
          <w:lang w:eastAsia="et-EE"/>
        </w:rPr>
      </w:pPr>
      <w:hyperlink w:anchor="_Toc505095386" w:history="1">
        <w:r w:rsidR="002252A8" w:rsidRPr="00362113">
          <w:rPr>
            <w:rStyle w:val="Hyperlink"/>
            <w:noProof/>
          </w:rPr>
          <w:t>LOENDUSPUNKTID</w:t>
        </w:r>
        <w:r w:rsidR="002252A8">
          <w:rPr>
            <w:noProof/>
            <w:webHidden/>
          </w:rPr>
          <w:tab/>
        </w:r>
        <w:r w:rsidR="002252A8">
          <w:rPr>
            <w:noProof/>
            <w:webHidden/>
          </w:rPr>
          <w:fldChar w:fldCharType="begin"/>
        </w:r>
        <w:r w:rsidR="002252A8">
          <w:rPr>
            <w:noProof/>
            <w:webHidden/>
          </w:rPr>
          <w:instrText xml:space="preserve"> PAGEREF _Toc505095386 \h </w:instrText>
        </w:r>
        <w:r w:rsidR="002252A8">
          <w:rPr>
            <w:noProof/>
            <w:webHidden/>
          </w:rPr>
        </w:r>
        <w:r w:rsidR="002252A8">
          <w:rPr>
            <w:noProof/>
            <w:webHidden/>
          </w:rPr>
          <w:fldChar w:fldCharType="separate"/>
        </w:r>
        <w:r w:rsidR="002252A8">
          <w:rPr>
            <w:noProof/>
            <w:webHidden/>
          </w:rPr>
          <w:t>12</w:t>
        </w:r>
        <w:r w:rsidR="002252A8">
          <w:rPr>
            <w:noProof/>
            <w:webHidden/>
          </w:rPr>
          <w:fldChar w:fldCharType="end"/>
        </w:r>
      </w:hyperlink>
    </w:p>
    <w:p w14:paraId="1CFB68B2" w14:textId="158A724A" w:rsidR="002252A8" w:rsidRDefault="005D2512">
      <w:pPr>
        <w:pStyle w:val="TOC2"/>
        <w:rPr>
          <w:rFonts w:eastAsiaTheme="minorEastAsia" w:cstheme="minorBidi"/>
          <w:noProof/>
          <w:szCs w:val="22"/>
          <w:lang w:eastAsia="et-EE"/>
        </w:rPr>
      </w:pPr>
      <w:hyperlink w:anchor="_Toc505095387" w:history="1">
        <w:r w:rsidR="002252A8" w:rsidRPr="00362113">
          <w:rPr>
            <w:rStyle w:val="Hyperlink"/>
            <w:noProof/>
          </w:rPr>
          <w:t>Püsiloenduspunktid</w:t>
        </w:r>
        <w:r w:rsidR="002252A8">
          <w:rPr>
            <w:noProof/>
            <w:webHidden/>
          </w:rPr>
          <w:tab/>
        </w:r>
        <w:r w:rsidR="002252A8">
          <w:rPr>
            <w:noProof/>
            <w:webHidden/>
          </w:rPr>
          <w:fldChar w:fldCharType="begin"/>
        </w:r>
        <w:r w:rsidR="002252A8">
          <w:rPr>
            <w:noProof/>
            <w:webHidden/>
          </w:rPr>
          <w:instrText xml:space="preserve"> PAGEREF _Toc505095387 \h </w:instrText>
        </w:r>
        <w:r w:rsidR="002252A8">
          <w:rPr>
            <w:noProof/>
            <w:webHidden/>
          </w:rPr>
        </w:r>
        <w:r w:rsidR="002252A8">
          <w:rPr>
            <w:noProof/>
            <w:webHidden/>
          </w:rPr>
          <w:fldChar w:fldCharType="separate"/>
        </w:r>
        <w:r w:rsidR="002252A8">
          <w:rPr>
            <w:noProof/>
            <w:webHidden/>
          </w:rPr>
          <w:t>12</w:t>
        </w:r>
        <w:r w:rsidR="002252A8">
          <w:rPr>
            <w:noProof/>
            <w:webHidden/>
          </w:rPr>
          <w:fldChar w:fldCharType="end"/>
        </w:r>
      </w:hyperlink>
    </w:p>
    <w:p w14:paraId="73EC39BF" w14:textId="19B373EC" w:rsidR="002252A8" w:rsidRDefault="005D2512">
      <w:pPr>
        <w:pStyle w:val="TOC2"/>
        <w:rPr>
          <w:rFonts w:eastAsiaTheme="minorEastAsia" w:cstheme="minorBidi"/>
          <w:noProof/>
          <w:szCs w:val="22"/>
          <w:lang w:eastAsia="et-EE"/>
        </w:rPr>
      </w:pPr>
      <w:hyperlink w:anchor="_Toc505095388" w:history="1">
        <w:r w:rsidR="002252A8" w:rsidRPr="00362113">
          <w:rPr>
            <w:rStyle w:val="Hyperlink"/>
            <w:noProof/>
          </w:rPr>
          <w:t>Perioodilised loenduspunktid</w:t>
        </w:r>
        <w:r w:rsidR="002252A8">
          <w:rPr>
            <w:noProof/>
            <w:webHidden/>
          </w:rPr>
          <w:tab/>
        </w:r>
        <w:r w:rsidR="002252A8">
          <w:rPr>
            <w:noProof/>
            <w:webHidden/>
          </w:rPr>
          <w:fldChar w:fldCharType="begin"/>
        </w:r>
        <w:r w:rsidR="002252A8">
          <w:rPr>
            <w:noProof/>
            <w:webHidden/>
          </w:rPr>
          <w:instrText xml:space="preserve"> PAGEREF _Toc505095388 \h </w:instrText>
        </w:r>
        <w:r w:rsidR="002252A8">
          <w:rPr>
            <w:noProof/>
            <w:webHidden/>
          </w:rPr>
        </w:r>
        <w:r w:rsidR="002252A8">
          <w:rPr>
            <w:noProof/>
            <w:webHidden/>
          </w:rPr>
          <w:fldChar w:fldCharType="separate"/>
        </w:r>
        <w:r w:rsidR="002252A8">
          <w:rPr>
            <w:noProof/>
            <w:webHidden/>
          </w:rPr>
          <w:t>14</w:t>
        </w:r>
        <w:r w:rsidR="002252A8">
          <w:rPr>
            <w:noProof/>
            <w:webHidden/>
          </w:rPr>
          <w:fldChar w:fldCharType="end"/>
        </w:r>
      </w:hyperlink>
    </w:p>
    <w:p w14:paraId="4870405C" w14:textId="74A0141F" w:rsidR="002252A8" w:rsidRDefault="005D2512">
      <w:pPr>
        <w:pStyle w:val="TOC2"/>
        <w:rPr>
          <w:rFonts w:eastAsiaTheme="minorEastAsia" w:cstheme="minorBidi"/>
          <w:noProof/>
          <w:szCs w:val="22"/>
          <w:lang w:eastAsia="et-EE"/>
        </w:rPr>
      </w:pPr>
      <w:hyperlink w:anchor="_Toc505095389" w:history="1">
        <w:r w:rsidR="002252A8" w:rsidRPr="00362113">
          <w:rPr>
            <w:rStyle w:val="Hyperlink"/>
            <w:noProof/>
          </w:rPr>
          <w:t>Teisaldatavad loenduspunktid</w:t>
        </w:r>
        <w:r w:rsidR="002252A8">
          <w:rPr>
            <w:noProof/>
            <w:webHidden/>
          </w:rPr>
          <w:tab/>
        </w:r>
        <w:r w:rsidR="002252A8">
          <w:rPr>
            <w:noProof/>
            <w:webHidden/>
          </w:rPr>
          <w:fldChar w:fldCharType="begin"/>
        </w:r>
        <w:r w:rsidR="002252A8">
          <w:rPr>
            <w:noProof/>
            <w:webHidden/>
          </w:rPr>
          <w:instrText xml:space="preserve"> PAGEREF _Toc505095389 \h </w:instrText>
        </w:r>
        <w:r w:rsidR="002252A8">
          <w:rPr>
            <w:noProof/>
            <w:webHidden/>
          </w:rPr>
        </w:r>
        <w:r w:rsidR="002252A8">
          <w:rPr>
            <w:noProof/>
            <w:webHidden/>
          </w:rPr>
          <w:fldChar w:fldCharType="separate"/>
        </w:r>
        <w:r w:rsidR="002252A8">
          <w:rPr>
            <w:noProof/>
            <w:webHidden/>
          </w:rPr>
          <w:t>15</w:t>
        </w:r>
        <w:r w:rsidR="002252A8">
          <w:rPr>
            <w:noProof/>
            <w:webHidden/>
          </w:rPr>
          <w:fldChar w:fldCharType="end"/>
        </w:r>
      </w:hyperlink>
    </w:p>
    <w:p w14:paraId="1561D986" w14:textId="5E6BF64C" w:rsidR="002252A8" w:rsidRDefault="005D2512">
      <w:pPr>
        <w:pStyle w:val="TOC2"/>
        <w:rPr>
          <w:rFonts w:eastAsiaTheme="minorEastAsia" w:cstheme="minorBidi"/>
          <w:noProof/>
          <w:szCs w:val="22"/>
          <w:lang w:eastAsia="et-EE"/>
        </w:rPr>
      </w:pPr>
      <w:hyperlink w:anchor="_Toc505095390" w:history="1">
        <w:r w:rsidR="002252A8" w:rsidRPr="00362113">
          <w:rPr>
            <w:rStyle w:val="Hyperlink"/>
            <w:rFonts w:eastAsia="Calibri"/>
            <w:noProof/>
          </w:rPr>
          <w:t xml:space="preserve">Liiklusloenduse </w:t>
        </w:r>
        <w:r w:rsidR="002252A8" w:rsidRPr="00362113">
          <w:rPr>
            <w:rStyle w:val="Hyperlink"/>
            <w:noProof/>
          </w:rPr>
          <w:t>planeerimine teisaldatavates loenduspunktides</w:t>
        </w:r>
        <w:r w:rsidR="002252A8">
          <w:rPr>
            <w:noProof/>
            <w:webHidden/>
          </w:rPr>
          <w:tab/>
        </w:r>
        <w:r w:rsidR="002252A8">
          <w:rPr>
            <w:noProof/>
            <w:webHidden/>
          </w:rPr>
          <w:fldChar w:fldCharType="begin"/>
        </w:r>
        <w:r w:rsidR="002252A8">
          <w:rPr>
            <w:noProof/>
            <w:webHidden/>
          </w:rPr>
          <w:instrText xml:space="preserve"> PAGEREF _Toc505095390 \h </w:instrText>
        </w:r>
        <w:r w:rsidR="002252A8">
          <w:rPr>
            <w:noProof/>
            <w:webHidden/>
          </w:rPr>
        </w:r>
        <w:r w:rsidR="002252A8">
          <w:rPr>
            <w:noProof/>
            <w:webHidden/>
          </w:rPr>
          <w:fldChar w:fldCharType="separate"/>
        </w:r>
        <w:r w:rsidR="002252A8">
          <w:rPr>
            <w:noProof/>
            <w:webHidden/>
          </w:rPr>
          <w:t>16</w:t>
        </w:r>
        <w:r w:rsidR="002252A8">
          <w:rPr>
            <w:noProof/>
            <w:webHidden/>
          </w:rPr>
          <w:fldChar w:fldCharType="end"/>
        </w:r>
      </w:hyperlink>
    </w:p>
    <w:p w14:paraId="65E2A3D2" w14:textId="53683CFD" w:rsidR="002252A8" w:rsidRDefault="005D2512">
      <w:pPr>
        <w:pStyle w:val="TOC1"/>
        <w:rPr>
          <w:rFonts w:eastAsiaTheme="minorEastAsia" w:cstheme="minorBidi"/>
          <w:noProof/>
          <w:szCs w:val="22"/>
          <w:lang w:eastAsia="et-EE"/>
        </w:rPr>
      </w:pPr>
      <w:hyperlink w:anchor="_Toc505095391" w:history="1">
        <w:r w:rsidR="002252A8" w:rsidRPr="00362113">
          <w:rPr>
            <w:rStyle w:val="Hyperlink"/>
            <w:noProof/>
          </w:rPr>
          <w:t>LIIKLUSLOENDUSANDMETE TEISENDAMINE AKÖL-IKS</w:t>
        </w:r>
        <w:r w:rsidR="002252A8">
          <w:rPr>
            <w:noProof/>
            <w:webHidden/>
          </w:rPr>
          <w:tab/>
        </w:r>
        <w:r w:rsidR="002252A8">
          <w:rPr>
            <w:noProof/>
            <w:webHidden/>
          </w:rPr>
          <w:fldChar w:fldCharType="begin"/>
        </w:r>
        <w:r w:rsidR="002252A8">
          <w:rPr>
            <w:noProof/>
            <w:webHidden/>
          </w:rPr>
          <w:instrText xml:space="preserve"> PAGEREF _Toc505095391 \h </w:instrText>
        </w:r>
        <w:r w:rsidR="002252A8">
          <w:rPr>
            <w:noProof/>
            <w:webHidden/>
          </w:rPr>
        </w:r>
        <w:r w:rsidR="002252A8">
          <w:rPr>
            <w:noProof/>
            <w:webHidden/>
          </w:rPr>
          <w:fldChar w:fldCharType="separate"/>
        </w:r>
        <w:r w:rsidR="002252A8">
          <w:rPr>
            <w:noProof/>
            <w:webHidden/>
          </w:rPr>
          <w:t>17</w:t>
        </w:r>
        <w:r w:rsidR="002252A8">
          <w:rPr>
            <w:noProof/>
            <w:webHidden/>
          </w:rPr>
          <w:fldChar w:fldCharType="end"/>
        </w:r>
      </w:hyperlink>
    </w:p>
    <w:p w14:paraId="42B3ADB1" w14:textId="6492AE5D" w:rsidR="002252A8" w:rsidRDefault="005D2512">
      <w:pPr>
        <w:pStyle w:val="TOC1"/>
        <w:rPr>
          <w:rFonts w:eastAsiaTheme="minorEastAsia" w:cstheme="minorBidi"/>
          <w:noProof/>
          <w:szCs w:val="22"/>
          <w:lang w:eastAsia="et-EE"/>
        </w:rPr>
      </w:pPr>
      <w:hyperlink w:anchor="_Toc505095392" w:history="1">
        <w:r w:rsidR="002252A8" w:rsidRPr="00362113">
          <w:rPr>
            <w:rStyle w:val="Hyperlink"/>
            <w:noProof/>
          </w:rPr>
          <w:t>LIIKLUSE MODELLEERIMINE</w:t>
        </w:r>
        <w:r w:rsidR="002252A8">
          <w:rPr>
            <w:noProof/>
            <w:webHidden/>
          </w:rPr>
          <w:tab/>
        </w:r>
        <w:r w:rsidR="002252A8">
          <w:rPr>
            <w:noProof/>
            <w:webHidden/>
          </w:rPr>
          <w:fldChar w:fldCharType="begin"/>
        </w:r>
        <w:r w:rsidR="002252A8">
          <w:rPr>
            <w:noProof/>
            <w:webHidden/>
          </w:rPr>
          <w:instrText xml:space="preserve"> PAGEREF _Toc505095392 \h </w:instrText>
        </w:r>
        <w:r w:rsidR="002252A8">
          <w:rPr>
            <w:noProof/>
            <w:webHidden/>
          </w:rPr>
        </w:r>
        <w:r w:rsidR="002252A8">
          <w:rPr>
            <w:noProof/>
            <w:webHidden/>
          </w:rPr>
          <w:fldChar w:fldCharType="separate"/>
        </w:r>
        <w:r w:rsidR="002252A8">
          <w:rPr>
            <w:noProof/>
            <w:webHidden/>
          </w:rPr>
          <w:t>20</w:t>
        </w:r>
        <w:r w:rsidR="002252A8">
          <w:rPr>
            <w:noProof/>
            <w:webHidden/>
          </w:rPr>
          <w:fldChar w:fldCharType="end"/>
        </w:r>
      </w:hyperlink>
    </w:p>
    <w:p w14:paraId="021B498E" w14:textId="72B1D6F7" w:rsidR="002252A8" w:rsidRDefault="005D2512">
      <w:pPr>
        <w:pStyle w:val="TOC1"/>
        <w:rPr>
          <w:rFonts w:eastAsiaTheme="minorEastAsia" w:cstheme="minorBidi"/>
          <w:noProof/>
          <w:szCs w:val="22"/>
          <w:lang w:eastAsia="et-EE"/>
        </w:rPr>
      </w:pPr>
      <w:hyperlink w:anchor="_Toc505095393" w:history="1">
        <w:r w:rsidR="002252A8" w:rsidRPr="00362113">
          <w:rPr>
            <w:rStyle w:val="Hyperlink"/>
            <w:noProof/>
          </w:rPr>
          <w:t>LIIKLUSSAGEDUS 2017. AASTAL</w:t>
        </w:r>
        <w:r w:rsidR="002252A8">
          <w:rPr>
            <w:noProof/>
            <w:webHidden/>
          </w:rPr>
          <w:tab/>
        </w:r>
        <w:r w:rsidR="002252A8">
          <w:rPr>
            <w:noProof/>
            <w:webHidden/>
          </w:rPr>
          <w:fldChar w:fldCharType="begin"/>
        </w:r>
        <w:r w:rsidR="002252A8">
          <w:rPr>
            <w:noProof/>
            <w:webHidden/>
          </w:rPr>
          <w:instrText xml:space="preserve"> PAGEREF _Toc505095393 \h </w:instrText>
        </w:r>
        <w:r w:rsidR="002252A8">
          <w:rPr>
            <w:noProof/>
            <w:webHidden/>
          </w:rPr>
        </w:r>
        <w:r w:rsidR="002252A8">
          <w:rPr>
            <w:noProof/>
            <w:webHidden/>
          </w:rPr>
          <w:fldChar w:fldCharType="separate"/>
        </w:r>
        <w:r w:rsidR="002252A8">
          <w:rPr>
            <w:noProof/>
            <w:webHidden/>
          </w:rPr>
          <w:t>22</w:t>
        </w:r>
        <w:r w:rsidR="002252A8">
          <w:rPr>
            <w:noProof/>
            <w:webHidden/>
          </w:rPr>
          <w:fldChar w:fldCharType="end"/>
        </w:r>
      </w:hyperlink>
    </w:p>
    <w:p w14:paraId="6BE16F6D" w14:textId="596C3376" w:rsidR="002252A8" w:rsidRDefault="005D2512">
      <w:pPr>
        <w:pStyle w:val="TOC2"/>
        <w:rPr>
          <w:rFonts w:eastAsiaTheme="minorEastAsia" w:cstheme="minorBidi"/>
          <w:noProof/>
          <w:szCs w:val="22"/>
          <w:lang w:eastAsia="et-EE"/>
        </w:rPr>
      </w:pPr>
      <w:hyperlink w:anchor="_Toc505095394" w:history="1">
        <w:r w:rsidR="002252A8" w:rsidRPr="00362113">
          <w:rPr>
            <w:rStyle w:val="Hyperlink"/>
            <w:noProof/>
          </w:rPr>
          <w:t>Liiklussagedus püsiloenduspunktides</w:t>
        </w:r>
        <w:r w:rsidR="002252A8">
          <w:rPr>
            <w:noProof/>
            <w:webHidden/>
          </w:rPr>
          <w:tab/>
        </w:r>
        <w:r w:rsidR="002252A8">
          <w:rPr>
            <w:noProof/>
            <w:webHidden/>
          </w:rPr>
          <w:fldChar w:fldCharType="begin"/>
        </w:r>
        <w:r w:rsidR="002252A8">
          <w:rPr>
            <w:noProof/>
            <w:webHidden/>
          </w:rPr>
          <w:instrText xml:space="preserve"> PAGEREF _Toc505095394 \h </w:instrText>
        </w:r>
        <w:r w:rsidR="002252A8">
          <w:rPr>
            <w:noProof/>
            <w:webHidden/>
          </w:rPr>
        </w:r>
        <w:r w:rsidR="002252A8">
          <w:rPr>
            <w:noProof/>
            <w:webHidden/>
          </w:rPr>
          <w:fldChar w:fldCharType="separate"/>
        </w:r>
        <w:r w:rsidR="002252A8">
          <w:rPr>
            <w:noProof/>
            <w:webHidden/>
          </w:rPr>
          <w:t>22</w:t>
        </w:r>
        <w:r w:rsidR="002252A8">
          <w:rPr>
            <w:noProof/>
            <w:webHidden/>
          </w:rPr>
          <w:fldChar w:fldCharType="end"/>
        </w:r>
      </w:hyperlink>
    </w:p>
    <w:p w14:paraId="427C9432" w14:textId="60C52213" w:rsidR="002252A8" w:rsidRDefault="005D2512">
      <w:pPr>
        <w:pStyle w:val="TOC2"/>
        <w:rPr>
          <w:rFonts w:eastAsiaTheme="minorEastAsia" w:cstheme="minorBidi"/>
          <w:noProof/>
          <w:szCs w:val="22"/>
          <w:lang w:eastAsia="et-EE"/>
        </w:rPr>
      </w:pPr>
      <w:hyperlink w:anchor="_Toc505095395" w:history="1">
        <w:r w:rsidR="002252A8" w:rsidRPr="00362113">
          <w:rPr>
            <w:rStyle w:val="Hyperlink"/>
            <w:noProof/>
          </w:rPr>
          <w:t>Liiklussagedus põhimaanteedel</w:t>
        </w:r>
        <w:r w:rsidR="002252A8">
          <w:rPr>
            <w:noProof/>
            <w:webHidden/>
          </w:rPr>
          <w:tab/>
        </w:r>
        <w:r w:rsidR="002252A8">
          <w:rPr>
            <w:noProof/>
            <w:webHidden/>
          </w:rPr>
          <w:fldChar w:fldCharType="begin"/>
        </w:r>
        <w:r w:rsidR="002252A8">
          <w:rPr>
            <w:noProof/>
            <w:webHidden/>
          </w:rPr>
          <w:instrText xml:space="preserve"> PAGEREF _Toc505095395 \h </w:instrText>
        </w:r>
        <w:r w:rsidR="002252A8">
          <w:rPr>
            <w:noProof/>
            <w:webHidden/>
          </w:rPr>
        </w:r>
        <w:r w:rsidR="002252A8">
          <w:rPr>
            <w:noProof/>
            <w:webHidden/>
          </w:rPr>
          <w:fldChar w:fldCharType="separate"/>
        </w:r>
        <w:r w:rsidR="002252A8">
          <w:rPr>
            <w:noProof/>
            <w:webHidden/>
          </w:rPr>
          <w:t>28</w:t>
        </w:r>
        <w:r w:rsidR="002252A8">
          <w:rPr>
            <w:noProof/>
            <w:webHidden/>
          </w:rPr>
          <w:fldChar w:fldCharType="end"/>
        </w:r>
      </w:hyperlink>
    </w:p>
    <w:p w14:paraId="404E2CCA" w14:textId="6AB4C659" w:rsidR="002252A8" w:rsidRDefault="005D2512">
      <w:pPr>
        <w:pStyle w:val="TOC2"/>
        <w:rPr>
          <w:rFonts w:eastAsiaTheme="minorEastAsia" w:cstheme="minorBidi"/>
          <w:noProof/>
          <w:szCs w:val="22"/>
          <w:lang w:eastAsia="et-EE"/>
        </w:rPr>
      </w:pPr>
      <w:hyperlink w:anchor="_Toc505095396" w:history="1">
        <w:r w:rsidR="002252A8" w:rsidRPr="00362113">
          <w:rPr>
            <w:rStyle w:val="Hyperlink"/>
            <w:noProof/>
          </w:rPr>
          <w:t>Liiklussagedus tugimaanteedel</w:t>
        </w:r>
        <w:r w:rsidR="002252A8">
          <w:rPr>
            <w:noProof/>
            <w:webHidden/>
          </w:rPr>
          <w:tab/>
        </w:r>
        <w:r w:rsidR="002252A8">
          <w:rPr>
            <w:noProof/>
            <w:webHidden/>
          </w:rPr>
          <w:fldChar w:fldCharType="begin"/>
        </w:r>
        <w:r w:rsidR="002252A8">
          <w:rPr>
            <w:noProof/>
            <w:webHidden/>
          </w:rPr>
          <w:instrText xml:space="preserve"> PAGEREF _Toc505095396 \h </w:instrText>
        </w:r>
        <w:r w:rsidR="002252A8">
          <w:rPr>
            <w:noProof/>
            <w:webHidden/>
          </w:rPr>
        </w:r>
        <w:r w:rsidR="002252A8">
          <w:rPr>
            <w:noProof/>
            <w:webHidden/>
          </w:rPr>
          <w:fldChar w:fldCharType="separate"/>
        </w:r>
        <w:r w:rsidR="002252A8">
          <w:rPr>
            <w:noProof/>
            <w:webHidden/>
          </w:rPr>
          <w:t>32</w:t>
        </w:r>
        <w:r w:rsidR="002252A8">
          <w:rPr>
            <w:noProof/>
            <w:webHidden/>
          </w:rPr>
          <w:fldChar w:fldCharType="end"/>
        </w:r>
      </w:hyperlink>
    </w:p>
    <w:p w14:paraId="12190712" w14:textId="5B955894" w:rsidR="002252A8" w:rsidRDefault="005D2512">
      <w:pPr>
        <w:pStyle w:val="TOC2"/>
        <w:rPr>
          <w:rFonts w:eastAsiaTheme="minorEastAsia" w:cstheme="minorBidi"/>
          <w:noProof/>
          <w:szCs w:val="22"/>
          <w:lang w:eastAsia="et-EE"/>
        </w:rPr>
      </w:pPr>
      <w:hyperlink w:anchor="_Toc505095397" w:history="1">
        <w:r w:rsidR="002252A8" w:rsidRPr="00362113">
          <w:rPr>
            <w:rStyle w:val="Hyperlink"/>
            <w:noProof/>
          </w:rPr>
          <w:t>Liiklussagedus kõrvalmaanteedel</w:t>
        </w:r>
        <w:r w:rsidR="002252A8">
          <w:rPr>
            <w:noProof/>
            <w:webHidden/>
          </w:rPr>
          <w:tab/>
        </w:r>
        <w:r w:rsidR="002252A8">
          <w:rPr>
            <w:noProof/>
            <w:webHidden/>
          </w:rPr>
          <w:fldChar w:fldCharType="begin"/>
        </w:r>
        <w:r w:rsidR="002252A8">
          <w:rPr>
            <w:noProof/>
            <w:webHidden/>
          </w:rPr>
          <w:instrText xml:space="preserve"> PAGEREF _Toc505095397 \h </w:instrText>
        </w:r>
        <w:r w:rsidR="002252A8">
          <w:rPr>
            <w:noProof/>
            <w:webHidden/>
          </w:rPr>
        </w:r>
        <w:r w:rsidR="002252A8">
          <w:rPr>
            <w:noProof/>
            <w:webHidden/>
          </w:rPr>
          <w:fldChar w:fldCharType="separate"/>
        </w:r>
        <w:r w:rsidR="002252A8">
          <w:rPr>
            <w:noProof/>
            <w:webHidden/>
          </w:rPr>
          <w:t>36</w:t>
        </w:r>
        <w:r w:rsidR="002252A8">
          <w:rPr>
            <w:noProof/>
            <w:webHidden/>
          </w:rPr>
          <w:fldChar w:fldCharType="end"/>
        </w:r>
      </w:hyperlink>
    </w:p>
    <w:p w14:paraId="6530EE2A" w14:textId="1F5EF594" w:rsidR="002252A8" w:rsidRDefault="005D2512">
      <w:pPr>
        <w:pStyle w:val="TOC2"/>
        <w:rPr>
          <w:rFonts w:eastAsiaTheme="minorEastAsia" w:cstheme="minorBidi"/>
          <w:noProof/>
          <w:szCs w:val="22"/>
          <w:lang w:eastAsia="et-EE"/>
        </w:rPr>
      </w:pPr>
      <w:hyperlink w:anchor="_Toc505095398" w:history="1">
        <w:r w:rsidR="002252A8" w:rsidRPr="00362113">
          <w:rPr>
            <w:rStyle w:val="Hyperlink"/>
            <w:noProof/>
          </w:rPr>
          <w:t>Üle 12 meetri pikkuste sõidukite liiklussagedus</w:t>
        </w:r>
        <w:r w:rsidR="002252A8">
          <w:rPr>
            <w:noProof/>
            <w:webHidden/>
          </w:rPr>
          <w:tab/>
        </w:r>
        <w:r w:rsidR="002252A8">
          <w:rPr>
            <w:noProof/>
            <w:webHidden/>
          </w:rPr>
          <w:fldChar w:fldCharType="begin"/>
        </w:r>
        <w:r w:rsidR="002252A8">
          <w:rPr>
            <w:noProof/>
            <w:webHidden/>
          </w:rPr>
          <w:instrText xml:space="preserve"> PAGEREF _Toc505095398 \h </w:instrText>
        </w:r>
        <w:r w:rsidR="002252A8">
          <w:rPr>
            <w:noProof/>
            <w:webHidden/>
          </w:rPr>
        </w:r>
        <w:r w:rsidR="002252A8">
          <w:rPr>
            <w:noProof/>
            <w:webHidden/>
          </w:rPr>
          <w:fldChar w:fldCharType="separate"/>
        </w:r>
        <w:r w:rsidR="002252A8">
          <w:rPr>
            <w:noProof/>
            <w:webHidden/>
          </w:rPr>
          <w:t>39</w:t>
        </w:r>
        <w:r w:rsidR="002252A8">
          <w:rPr>
            <w:noProof/>
            <w:webHidden/>
          </w:rPr>
          <w:fldChar w:fldCharType="end"/>
        </w:r>
      </w:hyperlink>
    </w:p>
    <w:p w14:paraId="6E937026" w14:textId="77777777" w:rsidR="002252A8" w:rsidRDefault="002E4546" w:rsidP="002D4F68">
      <w:r w:rsidRPr="009C7BE9">
        <w:fldChar w:fldCharType="end"/>
      </w:r>
    </w:p>
    <w:p w14:paraId="67122F40" w14:textId="6E06C87B" w:rsidR="00565597" w:rsidRDefault="00565597" w:rsidP="002D4F68">
      <w:pPr>
        <w:rPr>
          <w:b/>
        </w:rPr>
      </w:pPr>
      <w:r w:rsidRPr="009C7BE9">
        <w:rPr>
          <w:b/>
        </w:rPr>
        <w:t>LISAD</w:t>
      </w:r>
    </w:p>
    <w:p w14:paraId="15460056" w14:textId="77777777" w:rsidR="002252A8" w:rsidRPr="009C7BE9" w:rsidRDefault="002252A8" w:rsidP="002D4F68">
      <w:pPr>
        <w:rPr>
          <w:b/>
        </w:rPr>
      </w:pPr>
    </w:p>
    <w:p w14:paraId="3FABA9B4" w14:textId="77777777" w:rsidR="00565597" w:rsidRPr="002252A8" w:rsidRDefault="00565597" w:rsidP="000D6D59">
      <w:pPr>
        <w:spacing w:line="276" w:lineRule="auto"/>
        <w:rPr>
          <w:szCs w:val="22"/>
        </w:rPr>
      </w:pPr>
      <w:r w:rsidRPr="002252A8">
        <w:rPr>
          <w:szCs w:val="22"/>
        </w:rPr>
        <w:t>LISA 1.</w:t>
      </w:r>
      <w:r w:rsidRPr="002252A8">
        <w:rPr>
          <w:szCs w:val="22"/>
        </w:rPr>
        <w:tab/>
      </w:r>
      <w:r w:rsidR="00347A93" w:rsidRPr="002252A8">
        <w:rPr>
          <w:szCs w:val="22"/>
        </w:rPr>
        <w:t>Loenduspunktide</w:t>
      </w:r>
      <w:r w:rsidR="00B432EA" w:rsidRPr="002252A8">
        <w:rPr>
          <w:szCs w:val="22"/>
        </w:rPr>
        <w:t xml:space="preserve"> nimekiri ning tehtud avariihooldustööd</w:t>
      </w:r>
    </w:p>
    <w:p w14:paraId="3240E30C" w14:textId="2792DA54" w:rsidR="004012F8" w:rsidRPr="002252A8" w:rsidRDefault="004012F8" w:rsidP="000D6D59">
      <w:pPr>
        <w:spacing w:line="276" w:lineRule="auto"/>
        <w:rPr>
          <w:szCs w:val="22"/>
        </w:rPr>
      </w:pPr>
      <w:r w:rsidRPr="002252A8">
        <w:rPr>
          <w:szCs w:val="22"/>
        </w:rPr>
        <w:t xml:space="preserve">LISA </w:t>
      </w:r>
      <w:r w:rsidR="00990C9F" w:rsidRPr="002252A8">
        <w:rPr>
          <w:szCs w:val="22"/>
        </w:rPr>
        <w:t>2</w:t>
      </w:r>
      <w:r w:rsidRPr="002252A8">
        <w:rPr>
          <w:szCs w:val="22"/>
        </w:rPr>
        <w:t>.</w:t>
      </w:r>
      <w:r w:rsidRPr="002252A8">
        <w:rPr>
          <w:szCs w:val="22"/>
        </w:rPr>
        <w:tab/>
        <w:t>Sõidukiklasside nädalakoefitsiendid</w:t>
      </w:r>
    </w:p>
    <w:p w14:paraId="7E530DD6" w14:textId="405FA194" w:rsidR="00565597" w:rsidRPr="002252A8" w:rsidRDefault="00565597" w:rsidP="000D6D59">
      <w:pPr>
        <w:spacing w:line="276" w:lineRule="auto"/>
        <w:rPr>
          <w:szCs w:val="22"/>
        </w:rPr>
      </w:pPr>
      <w:r w:rsidRPr="002252A8">
        <w:rPr>
          <w:szCs w:val="22"/>
        </w:rPr>
        <w:t>LISA</w:t>
      </w:r>
      <w:r w:rsidR="004012F8" w:rsidRPr="002252A8">
        <w:rPr>
          <w:szCs w:val="22"/>
        </w:rPr>
        <w:t xml:space="preserve"> </w:t>
      </w:r>
      <w:r w:rsidR="00990C9F" w:rsidRPr="002252A8">
        <w:rPr>
          <w:szCs w:val="22"/>
        </w:rPr>
        <w:t>3</w:t>
      </w:r>
      <w:r w:rsidRPr="002252A8">
        <w:rPr>
          <w:szCs w:val="22"/>
        </w:rPr>
        <w:t xml:space="preserve">. </w:t>
      </w:r>
      <w:r w:rsidRPr="002252A8">
        <w:rPr>
          <w:szCs w:val="22"/>
        </w:rPr>
        <w:tab/>
        <w:t xml:space="preserve">Püsiloenduspunktide </w:t>
      </w:r>
      <w:r w:rsidR="00D7206F" w:rsidRPr="002252A8">
        <w:rPr>
          <w:szCs w:val="22"/>
        </w:rPr>
        <w:t xml:space="preserve">gruppe iseloomustavad </w:t>
      </w:r>
      <w:r w:rsidRPr="002252A8">
        <w:rPr>
          <w:szCs w:val="22"/>
        </w:rPr>
        <w:t>liiklussageduse graafikud</w:t>
      </w:r>
    </w:p>
    <w:p w14:paraId="5346B9B6" w14:textId="621C29D8" w:rsidR="004E137E" w:rsidRPr="002252A8" w:rsidRDefault="004E137E" w:rsidP="000D6D59">
      <w:pPr>
        <w:spacing w:line="276" w:lineRule="auto"/>
        <w:rPr>
          <w:szCs w:val="22"/>
        </w:rPr>
      </w:pPr>
      <w:commentRangeStart w:id="6"/>
      <w:r w:rsidRPr="002252A8">
        <w:rPr>
          <w:szCs w:val="22"/>
        </w:rPr>
        <w:t xml:space="preserve">LISA </w:t>
      </w:r>
      <w:r w:rsidR="00990C9F" w:rsidRPr="002252A8">
        <w:rPr>
          <w:szCs w:val="22"/>
        </w:rPr>
        <w:t>4</w:t>
      </w:r>
      <w:r w:rsidRPr="002252A8">
        <w:rPr>
          <w:szCs w:val="22"/>
        </w:rPr>
        <w:t xml:space="preserve">. </w:t>
      </w:r>
      <w:r w:rsidRPr="002252A8">
        <w:rPr>
          <w:szCs w:val="22"/>
        </w:rPr>
        <w:tab/>
        <w:t>Püsiloenduspunktide liiklussageduse muutused 20</w:t>
      </w:r>
      <w:r w:rsidR="007C0E08" w:rsidRPr="002252A8">
        <w:rPr>
          <w:szCs w:val="22"/>
        </w:rPr>
        <w:t>1</w:t>
      </w:r>
      <w:r w:rsidR="00803AC1" w:rsidRPr="002252A8">
        <w:rPr>
          <w:szCs w:val="22"/>
        </w:rPr>
        <w:t>7</w:t>
      </w:r>
      <w:r w:rsidRPr="002252A8">
        <w:rPr>
          <w:szCs w:val="22"/>
        </w:rPr>
        <w:t>/201</w:t>
      </w:r>
      <w:r w:rsidR="00803AC1" w:rsidRPr="002252A8">
        <w:rPr>
          <w:szCs w:val="22"/>
        </w:rPr>
        <w:t>6</w:t>
      </w:r>
      <w:r w:rsidRPr="002252A8">
        <w:rPr>
          <w:szCs w:val="22"/>
        </w:rPr>
        <w:t xml:space="preserve"> nädalate lõikes</w:t>
      </w:r>
      <w:commentRangeEnd w:id="6"/>
      <w:r w:rsidR="0024192C" w:rsidRPr="002252A8">
        <w:rPr>
          <w:rStyle w:val="CommentReference"/>
          <w:sz w:val="22"/>
          <w:szCs w:val="22"/>
        </w:rPr>
        <w:commentReference w:id="6"/>
      </w:r>
    </w:p>
    <w:p w14:paraId="5B4F5568" w14:textId="5CE05DDC" w:rsidR="007E4E4E" w:rsidRPr="002252A8" w:rsidRDefault="0044646F" w:rsidP="000D6D59">
      <w:pPr>
        <w:spacing w:line="276" w:lineRule="auto"/>
        <w:rPr>
          <w:szCs w:val="22"/>
        </w:rPr>
      </w:pPr>
      <w:r w:rsidRPr="002252A8">
        <w:rPr>
          <w:szCs w:val="22"/>
        </w:rPr>
        <w:t xml:space="preserve">LISA </w:t>
      </w:r>
      <w:r w:rsidR="00990C9F" w:rsidRPr="002252A8">
        <w:rPr>
          <w:szCs w:val="22"/>
        </w:rPr>
        <w:t>5</w:t>
      </w:r>
      <w:r w:rsidRPr="002252A8">
        <w:rPr>
          <w:szCs w:val="22"/>
        </w:rPr>
        <w:t xml:space="preserve">. </w:t>
      </w:r>
      <w:r w:rsidRPr="002252A8">
        <w:rPr>
          <w:szCs w:val="22"/>
        </w:rPr>
        <w:tab/>
        <w:t xml:space="preserve">Põhimaanteede </w:t>
      </w:r>
      <w:r w:rsidR="003A38D9" w:rsidRPr="002252A8">
        <w:rPr>
          <w:szCs w:val="22"/>
        </w:rPr>
        <w:t>kaalutud keskmi</w:t>
      </w:r>
      <w:r w:rsidR="009B08F2" w:rsidRPr="002252A8">
        <w:rPr>
          <w:szCs w:val="22"/>
        </w:rPr>
        <w:t>n</w:t>
      </w:r>
      <w:r w:rsidR="003A38D9" w:rsidRPr="002252A8">
        <w:rPr>
          <w:szCs w:val="22"/>
        </w:rPr>
        <w:t xml:space="preserve">e </w:t>
      </w:r>
      <w:r w:rsidRPr="002252A8">
        <w:rPr>
          <w:szCs w:val="22"/>
        </w:rPr>
        <w:t xml:space="preserve">liiklussagedus aastatel </w:t>
      </w:r>
      <w:r w:rsidR="00593410" w:rsidRPr="002252A8">
        <w:rPr>
          <w:szCs w:val="22"/>
        </w:rPr>
        <w:t>2003</w:t>
      </w:r>
      <w:r w:rsidRPr="002252A8">
        <w:rPr>
          <w:szCs w:val="22"/>
        </w:rPr>
        <w:t>-201</w:t>
      </w:r>
      <w:r w:rsidR="00A5433F" w:rsidRPr="002252A8">
        <w:rPr>
          <w:szCs w:val="22"/>
        </w:rPr>
        <w:t>7</w:t>
      </w:r>
      <w:r w:rsidR="006D6A5B" w:rsidRPr="002252A8">
        <w:rPr>
          <w:szCs w:val="22"/>
        </w:rPr>
        <w:t xml:space="preserve"> </w:t>
      </w:r>
    </w:p>
    <w:p w14:paraId="0D8C4BE7" w14:textId="57BD7A21" w:rsidR="00565597" w:rsidRPr="002252A8" w:rsidRDefault="00565597" w:rsidP="000D6D59">
      <w:pPr>
        <w:spacing w:line="276" w:lineRule="auto"/>
        <w:rPr>
          <w:szCs w:val="22"/>
        </w:rPr>
      </w:pPr>
      <w:r w:rsidRPr="002252A8">
        <w:rPr>
          <w:szCs w:val="22"/>
        </w:rPr>
        <w:t xml:space="preserve">LISA </w:t>
      </w:r>
      <w:r w:rsidR="00990C9F" w:rsidRPr="002252A8">
        <w:rPr>
          <w:szCs w:val="22"/>
        </w:rPr>
        <w:t>6</w:t>
      </w:r>
      <w:r w:rsidRPr="002252A8">
        <w:rPr>
          <w:szCs w:val="22"/>
        </w:rPr>
        <w:t>.</w:t>
      </w:r>
      <w:r w:rsidRPr="002252A8">
        <w:rPr>
          <w:szCs w:val="22"/>
        </w:rPr>
        <w:tab/>
        <w:t>Liiklussagedus p</w:t>
      </w:r>
      <w:r w:rsidR="00220C0A" w:rsidRPr="002252A8">
        <w:rPr>
          <w:szCs w:val="22"/>
        </w:rPr>
        <w:t xml:space="preserve">õhimaanteedel seisuga </w:t>
      </w:r>
      <w:r w:rsidR="003525E1" w:rsidRPr="002252A8">
        <w:rPr>
          <w:szCs w:val="22"/>
        </w:rPr>
        <w:t>31</w:t>
      </w:r>
      <w:r w:rsidR="00220C0A" w:rsidRPr="002252A8">
        <w:rPr>
          <w:szCs w:val="22"/>
        </w:rPr>
        <w:t>.</w:t>
      </w:r>
      <w:r w:rsidR="003525E1" w:rsidRPr="002252A8">
        <w:rPr>
          <w:szCs w:val="22"/>
        </w:rPr>
        <w:t>12</w:t>
      </w:r>
      <w:r w:rsidR="00220C0A" w:rsidRPr="002252A8">
        <w:rPr>
          <w:szCs w:val="22"/>
        </w:rPr>
        <w:t>.201</w:t>
      </w:r>
      <w:r w:rsidR="00803AC1" w:rsidRPr="002252A8">
        <w:rPr>
          <w:szCs w:val="22"/>
        </w:rPr>
        <w:t>7</w:t>
      </w:r>
    </w:p>
    <w:p w14:paraId="5A489D94" w14:textId="0D5278CC" w:rsidR="00565597" w:rsidRPr="002252A8" w:rsidRDefault="00565597" w:rsidP="000D6D59">
      <w:pPr>
        <w:spacing w:line="276" w:lineRule="auto"/>
        <w:rPr>
          <w:szCs w:val="22"/>
        </w:rPr>
      </w:pPr>
      <w:r w:rsidRPr="002252A8">
        <w:rPr>
          <w:szCs w:val="22"/>
        </w:rPr>
        <w:t xml:space="preserve">LISA </w:t>
      </w:r>
      <w:r w:rsidR="00990C9F" w:rsidRPr="002252A8">
        <w:rPr>
          <w:szCs w:val="22"/>
        </w:rPr>
        <w:t>7</w:t>
      </w:r>
      <w:r w:rsidRPr="002252A8">
        <w:rPr>
          <w:szCs w:val="22"/>
        </w:rPr>
        <w:t xml:space="preserve">. </w:t>
      </w:r>
      <w:r w:rsidRPr="002252A8">
        <w:rPr>
          <w:szCs w:val="22"/>
        </w:rPr>
        <w:tab/>
        <w:t>Liiklussagedus tugimaanteedel seisug</w:t>
      </w:r>
      <w:r w:rsidR="00220C0A" w:rsidRPr="002252A8">
        <w:rPr>
          <w:szCs w:val="22"/>
        </w:rPr>
        <w:t xml:space="preserve">a </w:t>
      </w:r>
      <w:r w:rsidR="003525E1" w:rsidRPr="002252A8">
        <w:rPr>
          <w:szCs w:val="22"/>
        </w:rPr>
        <w:t>31</w:t>
      </w:r>
      <w:r w:rsidR="00220C0A" w:rsidRPr="002252A8">
        <w:rPr>
          <w:szCs w:val="22"/>
        </w:rPr>
        <w:t>.</w:t>
      </w:r>
      <w:r w:rsidR="003525E1" w:rsidRPr="002252A8">
        <w:rPr>
          <w:szCs w:val="22"/>
        </w:rPr>
        <w:t>12</w:t>
      </w:r>
      <w:r w:rsidR="00220C0A" w:rsidRPr="002252A8">
        <w:rPr>
          <w:szCs w:val="22"/>
        </w:rPr>
        <w:t>.201</w:t>
      </w:r>
      <w:r w:rsidR="00803AC1" w:rsidRPr="002252A8">
        <w:rPr>
          <w:szCs w:val="22"/>
        </w:rPr>
        <w:t>7</w:t>
      </w:r>
    </w:p>
    <w:p w14:paraId="2ED22D9A" w14:textId="6FB60E27" w:rsidR="00565597" w:rsidRPr="002252A8" w:rsidRDefault="00565597" w:rsidP="000D6D59">
      <w:pPr>
        <w:spacing w:line="276" w:lineRule="auto"/>
        <w:rPr>
          <w:szCs w:val="22"/>
        </w:rPr>
      </w:pPr>
      <w:r w:rsidRPr="002252A8">
        <w:rPr>
          <w:szCs w:val="22"/>
        </w:rPr>
        <w:t xml:space="preserve">LISA </w:t>
      </w:r>
      <w:r w:rsidR="00990C9F" w:rsidRPr="002252A8">
        <w:rPr>
          <w:szCs w:val="22"/>
        </w:rPr>
        <w:t>8</w:t>
      </w:r>
      <w:r w:rsidRPr="002252A8">
        <w:rPr>
          <w:szCs w:val="22"/>
        </w:rPr>
        <w:t>.</w:t>
      </w:r>
      <w:r w:rsidRPr="002252A8">
        <w:rPr>
          <w:szCs w:val="22"/>
        </w:rPr>
        <w:tab/>
        <w:t xml:space="preserve">Liiklussagedus kõrvalmaanteedel seisuga </w:t>
      </w:r>
      <w:r w:rsidR="003525E1" w:rsidRPr="002252A8">
        <w:rPr>
          <w:szCs w:val="22"/>
        </w:rPr>
        <w:t>31</w:t>
      </w:r>
      <w:r w:rsidRPr="002252A8">
        <w:rPr>
          <w:szCs w:val="22"/>
        </w:rPr>
        <w:t>.</w:t>
      </w:r>
      <w:r w:rsidR="003525E1" w:rsidRPr="002252A8">
        <w:rPr>
          <w:szCs w:val="22"/>
        </w:rPr>
        <w:t>12</w:t>
      </w:r>
      <w:r w:rsidRPr="002252A8">
        <w:rPr>
          <w:szCs w:val="22"/>
        </w:rPr>
        <w:t>.201</w:t>
      </w:r>
      <w:r w:rsidR="00803AC1" w:rsidRPr="002252A8">
        <w:rPr>
          <w:szCs w:val="22"/>
        </w:rPr>
        <w:t>7</w:t>
      </w:r>
    </w:p>
    <w:p w14:paraId="502C49EE" w14:textId="4CA743FB" w:rsidR="00565597" w:rsidRPr="002252A8" w:rsidRDefault="00565597" w:rsidP="000D6D59">
      <w:pPr>
        <w:spacing w:line="276" w:lineRule="auto"/>
        <w:rPr>
          <w:szCs w:val="22"/>
        </w:rPr>
      </w:pPr>
      <w:r w:rsidRPr="002252A8">
        <w:rPr>
          <w:szCs w:val="22"/>
        </w:rPr>
        <w:t xml:space="preserve">LISA </w:t>
      </w:r>
      <w:r w:rsidR="00990C9F" w:rsidRPr="002252A8">
        <w:rPr>
          <w:szCs w:val="22"/>
        </w:rPr>
        <w:t>9</w:t>
      </w:r>
      <w:r w:rsidRPr="002252A8">
        <w:rPr>
          <w:szCs w:val="22"/>
        </w:rPr>
        <w:t>.</w:t>
      </w:r>
      <w:r w:rsidRPr="002252A8">
        <w:rPr>
          <w:szCs w:val="22"/>
        </w:rPr>
        <w:tab/>
        <w:t>Teemakaart „</w:t>
      </w:r>
      <w:r w:rsidR="001A7B96" w:rsidRPr="002252A8">
        <w:rPr>
          <w:szCs w:val="22"/>
        </w:rPr>
        <w:t>Teisaldatavad</w:t>
      </w:r>
      <w:r w:rsidRPr="002252A8">
        <w:rPr>
          <w:szCs w:val="22"/>
        </w:rPr>
        <w:t xml:space="preserve"> loenduspunktid 20</w:t>
      </w:r>
      <w:r w:rsidR="00220C0A" w:rsidRPr="002252A8">
        <w:rPr>
          <w:szCs w:val="22"/>
        </w:rPr>
        <w:t>1</w:t>
      </w:r>
      <w:r w:rsidR="00240DA2" w:rsidRPr="002252A8">
        <w:rPr>
          <w:szCs w:val="22"/>
        </w:rPr>
        <w:t>7</w:t>
      </w:r>
      <w:r w:rsidRPr="002252A8">
        <w:rPr>
          <w:szCs w:val="22"/>
        </w:rPr>
        <w:t>.</w:t>
      </w:r>
      <w:r w:rsidR="00751D40" w:rsidRPr="002252A8">
        <w:rPr>
          <w:szCs w:val="22"/>
        </w:rPr>
        <w:t xml:space="preserve"> </w:t>
      </w:r>
      <w:r w:rsidR="00D43C40" w:rsidRPr="002252A8">
        <w:rPr>
          <w:szCs w:val="22"/>
        </w:rPr>
        <w:t>a</w:t>
      </w:r>
      <w:r w:rsidRPr="002252A8">
        <w:rPr>
          <w:szCs w:val="22"/>
        </w:rPr>
        <w:t>“</w:t>
      </w:r>
      <w:r w:rsidR="00116793" w:rsidRPr="002252A8">
        <w:rPr>
          <w:szCs w:val="22"/>
        </w:rPr>
        <w:t xml:space="preserve"> </w:t>
      </w:r>
    </w:p>
    <w:p w14:paraId="4E1D1942" w14:textId="08904366" w:rsidR="00565597" w:rsidRPr="002252A8" w:rsidRDefault="00565597" w:rsidP="000D6D59">
      <w:pPr>
        <w:spacing w:line="276" w:lineRule="auto"/>
        <w:rPr>
          <w:szCs w:val="22"/>
        </w:rPr>
      </w:pPr>
      <w:r w:rsidRPr="002252A8">
        <w:rPr>
          <w:szCs w:val="22"/>
        </w:rPr>
        <w:t xml:space="preserve">LISA </w:t>
      </w:r>
      <w:r w:rsidR="00990C9F" w:rsidRPr="002252A8">
        <w:rPr>
          <w:szCs w:val="22"/>
        </w:rPr>
        <w:t>10</w:t>
      </w:r>
      <w:r w:rsidRPr="002252A8">
        <w:rPr>
          <w:szCs w:val="22"/>
        </w:rPr>
        <w:t>.</w:t>
      </w:r>
      <w:r w:rsidRPr="002252A8">
        <w:rPr>
          <w:szCs w:val="22"/>
        </w:rPr>
        <w:tab/>
        <w:t>Teemakaart „</w:t>
      </w:r>
      <w:r w:rsidR="001A7B96" w:rsidRPr="002252A8">
        <w:rPr>
          <w:szCs w:val="22"/>
        </w:rPr>
        <w:t>Statsionaarsed</w:t>
      </w:r>
      <w:r w:rsidR="004012F8" w:rsidRPr="002252A8">
        <w:rPr>
          <w:szCs w:val="22"/>
        </w:rPr>
        <w:t xml:space="preserve"> </w:t>
      </w:r>
      <w:r w:rsidRPr="002252A8">
        <w:rPr>
          <w:szCs w:val="22"/>
        </w:rPr>
        <w:t>loenduspunktid</w:t>
      </w:r>
      <w:r w:rsidR="004012F8" w:rsidRPr="002252A8">
        <w:rPr>
          <w:szCs w:val="22"/>
        </w:rPr>
        <w:t xml:space="preserve"> 201</w:t>
      </w:r>
      <w:r w:rsidR="00A5433F" w:rsidRPr="002252A8">
        <w:rPr>
          <w:szCs w:val="22"/>
        </w:rPr>
        <w:t>7</w:t>
      </w:r>
      <w:r w:rsidR="004012F8" w:rsidRPr="002252A8">
        <w:rPr>
          <w:szCs w:val="22"/>
        </w:rPr>
        <w:t>. a</w:t>
      </w:r>
      <w:r w:rsidRPr="002252A8">
        <w:rPr>
          <w:szCs w:val="22"/>
        </w:rPr>
        <w:t>“</w:t>
      </w:r>
      <w:r w:rsidR="008670A8" w:rsidRPr="002252A8">
        <w:rPr>
          <w:szCs w:val="22"/>
        </w:rPr>
        <w:t xml:space="preserve"> </w:t>
      </w:r>
    </w:p>
    <w:p w14:paraId="4D5EE519" w14:textId="05577030" w:rsidR="00565597" w:rsidRPr="002252A8" w:rsidRDefault="00565597" w:rsidP="000D6D59">
      <w:pPr>
        <w:spacing w:line="276" w:lineRule="auto"/>
        <w:rPr>
          <w:szCs w:val="22"/>
        </w:rPr>
      </w:pPr>
      <w:r w:rsidRPr="002252A8">
        <w:rPr>
          <w:szCs w:val="22"/>
        </w:rPr>
        <w:t xml:space="preserve">LISA </w:t>
      </w:r>
      <w:r w:rsidR="006D6A5B" w:rsidRPr="002252A8">
        <w:rPr>
          <w:szCs w:val="22"/>
        </w:rPr>
        <w:t>1</w:t>
      </w:r>
      <w:r w:rsidR="00990C9F" w:rsidRPr="002252A8">
        <w:rPr>
          <w:szCs w:val="22"/>
        </w:rPr>
        <w:t>1</w:t>
      </w:r>
      <w:r w:rsidR="006D6A5B" w:rsidRPr="002252A8">
        <w:rPr>
          <w:szCs w:val="22"/>
        </w:rPr>
        <w:t>.</w:t>
      </w:r>
      <w:r w:rsidRPr="002252A8">
        <w:rPr>
          <w:szCs w:val="22"/>
        </w:rPr>
        <w:tab/>
        <w:t>Teemakaart „Liiklussagedus põhi- ja tugimaanteedel 20</w:t>
      </w:r>
      <w:r w:rsidR="00220C0A" w:rsidRPr="002252A8">
        <w:rPr>
          <w:szCs w:val="22"/>
        </w:rPr>
        <w:t>1</w:t>
      </w:r>
      <w:r w:rsidR="00891CC9" w:rsidRPr="002252A8">
        <w:rPr>
          <w:szCs w:val="22"/>
        </w:rPr>
        <w:t>7</w:t>
      </w:r>
      <w:r w:rsidRPr="002252A8">
        <w:rPr>
          <w:szCs w:val="22"/>
        </w:rPr>
        <w:t>.</w:t>
      </w:r>
      <w:r w:rsidR="00751D40" w:rsidRPr="002252A8">
        <w:rPr>
          <w:szCs w:val="22"/>
        </w:rPr>
        <w:t xml:space="preserve"> </w:t>
      </w:r>
      <w:r w:rsidR="00D43C40" w:rsidRPr="002252A8">
        <w:rPr>
          <w:szCs w:val="22"/>
        </w:rPr>
        <w:t>a</w:t>
      </w:r>
      <w:r w:rsidRPr="002252A8">
        <w:rPr>
          <w:szCs w:val="22"/>
        </w:rPr>
        <w:t>“</w:t>
      </w:r>
    </w:p>
    <w:p w14:paraId="10F84D4C" w14:textId="5D77F941" w:rsidR="00E7433F" w:rsidRPr="002252A8" w:rsidRDefault="00565597" w:rsidP="000D6D59">
      <w:pPr>
        <w:spacing w:line="276" w:lineRule="auto"/>
        <w:rPr>
          <w:szCs w:val="22"/>
        </w:rPr>
      </w:pPr>
      <w:r w:rsidRPr="002252A8">
        <w:rPr>
          <w:szCs w:val="22"/>
        </w:rPr>
        <w:t>LISA 1</w:t>
      </w:r>
      <w:r w:rsidR="002252A8" w:rsidRPr="002252A8">
        <w:rPr>
          <w:szCs w:val="22"/>
        </w:rPr>
        <w:t>2</w:t>
      </w:r>
      <w:r w:rsidRPr="002252A8">
        <w:rPr>
          <w:szCs w:val="22"/>
        </w:rPr>
        <w:t>.</w:t>
      </w:r>
      <w:r w:rsidRPr="002252A8">
        <w:rPr>
          <w:szCs w:val="22"/>
        </w:rPr>
        <w:tab/>
        <w:t xml:space="preserve">Teemakaart „Üle 12 </w:t>
      </w:r>
      <w:r w:rsidR="002D4F68" w:rsidRPr="002252A8">
        <w:rPr>
          <w:szCs w:val="22"/>
        </w:rPr>
        <w:t>m</w:t>
      </w:r>
      <w:r w:rsidRPr="002252A8">
        <w:rPr>
          <w:szCs w:val="22"/>
        </w:rPr>
        <w:t xml:space="preserve"> pikkuste sõidukite liiklussagedus põhi- ja tugimaanteedel 20</w:t>
      </w:r>
      <w:r w:rsidR="00220C0A" w:rsidRPr="002252A8">
        <w:rPr>
          <w:szCs w:val="22"/>
        </w:rPr>
        <w:t>1</w:t>
      </w:r>
      <w:r w:rsidR="00240DA2" w:rsidRPr="002252A8">
        <w:rPr>
          <w:szCs w:val="22"/>
        </w:rPr>
        <w:t>7</w:t>
      </w:r>
      <w:r w:rsidRPr="002252A8">
        <w:rPr>
          <w:szCs w:val="22"/>
        </w:rPr>
        <w:t>.</w:t>
      </w:r>
      <w:r w:rsidR="00751D40" w:rsidRPr="002252A8">
        <w:rPr>
          <w:szCs w:val="22"/>
        </w:rPr>
        <w:t xml:space="preserve"> </w:t>
      </w:r>
      <w:r w:rsidRPr="002252A8">
        <w:rPr>
          <w:szCs w:val="22"/>
        </w:rPr>
        <w:t>a“</w:t>
      </w:r>
    </w:p>
    <w:p w14:paraId="5EA22939" w14:textId="719E8398" w:rsidR="002252A8" w:rsidRPr="002252A8" w:rsidRDefault="002252A8" w:rsidP="000D6D59">
      <w:pPr>
        <w:spacing w:line="276" w:lineRule="auto"/>
        <w:rPr>
          <w:szCs w:val="22"/>
        </w:rPr>
      </w:pPr>
      <w:r w:rsidRPr="002252A8">
        <w:rPr>
          <w:szCs w:val="22"/>
        </w:rPr>
        <w:t>LISA 13.</w:t>
      </w:r>
      <w:r w:rsidRPr="002252A8">
        <w:rPr>
          <w:szCs w:val="22"/>
        </w:rPr>
        <w:tab/>
        <w:t xml:space="preserve">Teemakaardid „Keskmised ja üle 12-meetriste sõidukite liiklussagedused </w:t>
      </w:r>
      <w:commentRangeStart w:id="7"/>
      <w:r w:rsidRPr="002252A8">
        <w:rPr>
          <w:szCs w:val="22"/>
        </w:rPr>
        <w:t xml:space="preserve">linnade </w:t>
      </w:r>
      <w:commentRangeEnd w:id="7"/>
      <w:r w:rsidRPr="002252A8">
        <w:rPr>
          <w:rStyle w:val="CommentReference"/>
          <w:sz w:val="22"/>
          <w:szCs w:val="22"/>
        </w:rPr>
        <w:commentReference w:id="7"/>
      </w:r>
      <w:r w:rsidRPr="002252A8">
        <w:rPr>
          <w:szCs w:val="22"/>
        </w:rPr>
        <w:t>ümbruses 2017. a“</w:t>
      </w:r>
    </w:p>
    <w:p w14:paraId="20BA1329" w14:textId="77777777" w:rsidR="006D7626" w:rsidRPr="009C7BE9" w:rsidRDefault="00F77517" w:rsidP="00F361B3">
      <w:pPr>
        <w:spacing w:line="276" w:lineRule="auto"/>
        <w:rPr>
          <w:rFonts w:cs="Arial"/>
          <w:b/>
          <w:iCs/>
          <w:sz w:val="24"/>
        </w:rPr>
      </w:pPr>
      <w:r w:rsidRPr="009C7BE9">
        <w:tab/>
      </w:r>
      <w:r w:rsidR="006D7626" w:rsidRPr="009C7BE9">
        <w:br w:type="page"/>
      </w:r>
    </w:p>
    <w:p w14:paraId="1D7DC85D" w14:textId="77777777" w:rsidR="002101F8" w:rsidRPr="009C7BE9" w:rsidRDefault="002101F8" w:rsidP="002101F8">
      <w:pPr>
        <w:pStyle w:val="Heading1"/>
        <w:spacing w:line="276" w:lineRule="auto"/>
      </w:pPr>
      <w:bookmarkStart w:id="8" w:name="_Toc505095377"/>
      <w:r w:rsidRPr="009C7BE9">
        <w:lastRenderedPageBreak/>
        <w:t>LÜHENDITE SELGITUSED</w:t>
      </w:r>
      <w:bookmarkEnd w:id="8"/>
    </w:p>
    <w:p w14:paraId="7D7C61A9" w14:textId="77777777" w:rsidR="002101F8" w:rsidRPr="009C7BE9" w:rsidRDefault="002101F8" w:rsidP="002101F8">
      <w:pPr>
        <w:spacing w:line="276" w:lineRule="auto"/>
      </w:pPr>
    </w:p>
    <w:p w14:paraId="27BB9458" w14:textId="77777777" w:rsidR="002101F8" w:rsidRPr="009C7BE9" w:rsidRDefault="002101F8" w:rsidP="002101F8">
      <w:pPr>
        <w:spacing w:line="276" w:lineRule="auto"/>
        <w:rPr>
          <w:rFonts w:cs="Arial"/>
        </w:rPr>
      </w:pPr>
      <w:r w:rsidRPr="009C7BE9">
        <w:rPr>
          <w:rFonts w:cs="Arial"/>
        </w:rPr>
        <w:t>AKÖL – aasta keskmine ööpäevane liiklussagedus, autot/ööpäevas</w:t>
      </w:r>
    </w:p>
    <w:p w14:paraId="6236C8DC" w14:textId="6980D8CC" w:rsidR="002101F8" w:rsidRPr="009C7BE9" w:rsidRDefault="002101F8" w:rsidP="002101F8">
      <w:pPr>
        <w:spacing w:line="276" w:lineRule="auto"/>
        <w:rPr>
          <w:rFonts w:cs="Arial"/>
        </w:rPr>
      </w:pPr>
      <w:r w:rsidRPr="009C7BE9">
        <w:rPr>
          <w:rFonts w:cs="Arial"/>
        </w:rPr>
        <w:t>NKÖL – nädala keskmine ööpäevane liiklussagedus, autot/ööpäevas</w:t>
      </w:r>
      <w:r w:rsidR="00E77BE5">
        <w:rPr>
          <w:rFonts w:cs="Arial"/>
        </w:rPr>
        <w:t xml:space="preserve"> </w:t>
      </w:r>
    </w:p>
    <w:p w14:paraId="6AC49867" w14:textId="77777777" w:rsidR="002101F8" w:rsidRPr="00CD145F" w:rsidRDefault="002101F8" w:rsidP="002101F8">
      <w:pPr>
        <w:spacing w:line="276" w:lineRule="auto"/>
        <w:rPr>
          <w:rFonts w:cs="Arial"/>
        </w:rPr>
      </w:pPr>
      <w:r w:rsidRPr="009C7BE9">
        <w:rPr>
          <w:rFonts w:cs="Arial"/>
        </w:rPr>
        <w:t>SAPA – sõiduautod ja pakiautod</w:t>
      </w:r>
      <w:r w:rsidR="00540187" w:rsidRPr="009C7BE9">
        <w:rPr>
          <w:rFonts w:cs="Arial"/>
        </w:rPr>
        <w:t xml:space="preserve"> [sõiduki </w:t>
      </w:r>
      <w:r w:rsidR="00540187" w:rsidRPr="00CD145F">
        <w:rPr>
          <w:rFonts w:cs="Arial"/>
        </w:rPr>
        <w:t>pikkus (m) ≤ 6,0]</w:t>
      </w:r>
    </w:p>
    <w:p w14:paraId="1317AA9F" w14:textId="77777777" w:rsidR="002101F8" w:rsidRPr="00CD145F" w:rsidRDefault="002101F8" w:rsidP="002101F8">
      <w:pPr>
        <w:spacing w:line="276" w:lineRule="auto"/>
        <w:rPr>
          <w:rFonts w:cs="Arial"/>
        </w:rPr>
      </w:pPr>
      <w:r w:rsidRPr="00CD145F">
        <w:rPr>
          <w:rFonts w:cs="Arial"/>
        </w:rPr>
        <w:t xml:space="preserve">VAAB – veoautod ja autobussid </w:t>
      </w:r>
      <w:r w:rsidR="00540187" w:rsidRPr="00CD145F">
        <w:rPr>
          <w:rFonts w:cs="Arial"/>
        </w:rPr>
        <w:t>[</w:t>
      </w:r>
      <w:r w:rsidRPr="00CD145F">
        <w:rPr>
          <w:rFonts w:cs="Arial"/>
        </w:rPr>
        <w:t>6,0 &lt; sõiduki pikkus (m) ≤ 12,0</w:t>
      </w:r>
      <w:r w:rsidR="00540187" w:rsidRPr="00CD145F">
        <w:rPr>
          <w:rFonts w:cs="Arial"/>
        </w:rPr>
        <w:t>]</w:t>
      </w:r>
    </w:p>
    <w:p w14:paraId="0DF94B57" w14:textId="77777777" w:rsidR="002101F8" w:rsidRPr="00CD145F" w:rsidRDefault="002101F8" w:rsidP="002101F8">
      <w:pPr>
        <w:spacing w:line="276" w:lineRule="auto"/>
        <w:rPr>
          <w:rFonts w:cs="Arial"/>
        </w:rPr>
      </w:pPr>
      <w:r w:rsidRPr="00CD145F">
        <w:rPr>
          <w:rFonts w:cs="Arial"/>
        </w:rPr>
        <w:t xml:space="preserve">AR – autorongid </w:t>
      </w:r>
      <w:r w:rsidR="00540187" w:rsidRPr="00CD145F">
        <w:rPr>
          <w:rFonts w:cs="Arial"/>
        </w:rPr>
        <w:t>[</w:t>
      </w:r>
      <w:r w:rsidRPr="00CD145F">
        <w:rPr>
          <w:rFonts w:cs="Arial"/>
        </w:rPr>
        <w:t>sõiduki pikkus</w:t>
      </w:r>
      <w:r w:rsidR="00B901DE" w:rsidRPr="00CD145F">
        <w:rPr>
          <w:rFonts w:cs="Arial"/>
        </w:rPr>
        <w:t xml:space="preserve"> (m)</w:t>
      </w:r>
      <w:r w:rsidRPr="00CD145F">
        <w:rPr>
          <w:rFonts w:cs="Arial"/>
        </w:rPr>
        <w:t xml:space="preserve"> </w:t>
      </w:r>
      <w:r w:rsidR="00B901DE" w:rsidRPr="00CD145F">
        <w:rPr>
          <w:rFonts w:cs="Arial"/>
        </w:rPr>
        <w:t>&gt; 12,0</w:t>
      </w:r>
      <w:r w:rsidR="00540187" w:rsidRPr="00CD145F">
        <w:rPr>
          <w:rFonts w:cs="Arial"/>
        </w:rPr>
        <w:t>]</w:t>
      </w:r>
      <w:r w:rsidRPr="00CD145F">
        <w:rPr>
          <w:rFonts w:cs="Arial"/>
        </w:rPr>
        <w:t xml:space="preserve"> </w:t>
      </w:r>
    </w:p>
    <w:p w14:paraId="2FCBF736" w14:textId="77777777" w:rsidR="002101F8" w:rsidRPr="00CD145F" w:rsidRDefault="002101F8" w:rsidP="002101F8">
      <w:pPr>
        <w:spacing w:line="276" w:lineRule="auto"/>
        <w:rPr>
          <w:rFonts w:cs="Arial"/>
        </w:rPr>
      </w:pPr>
      <w:r w:rsidRPr="00CD145F">
        <w:rPr>
          <w:rFonts w:cs="Arial"/>
        </w:rPr>
        <w:t>LP – liiklusloenduspunkt</w:t>
      </w:r>
    </w:p>
    <w:p w14:paraId="3ED7ABB5" w14:textId="77777777" w:rsidR="002101F8" w:rsidRPr="00CD145F" w:rsidRDefault="002101F8" w:rsidP="002101F8">
      <w:pPr>
        <w:spacing w:line="276" w:lineRule="auto"/>
        <w:rPr>
          <w:rFonts w:cs="Arial"/>
        </w:rPr>
      </w:pPr>
      <w:r w:rsidRPr="00CD145F">
        <w:rPr>
          <w:rFonts w:cs="Arial"/>
        </w:rPr>
        <w:t xml:space="preserve">PLP – püsiloenduspunkt </w:t>
      </w:r>
    </w:p>
    <w:p w14:paraId="72E31777" w14:textId="77777777" w:rsidR="002101F8" w:rsidRPr="009C7BE9" w:rsidRDefault="002101F8" w:rsidP="002101F8">
      <w:pPr>
        <w:spacing w:line="276" w:lineRule="auto"/>
        <w:rPr>
          <w:rFonts w:cs="Arial"/>
        </w:rPr>
      </w:pPr>
      <w:r w:rsidRPr="009C7BE9">
        <w:rPr>
          <w:rFonts w:cs="Arial"/>
        </w:rPr>
        <w:t>PerLP – perioodiline loenduspunkt</w:t>
      </w:r>
    </w:p>
    <w:p w14:paraId="0D0832D5" w14:textId="77777777" w:rsidR="002101F8" w:rsidRPr="009C7BE9" w:rsidRDefault="002101F8" w:rsidP="002101F8">
      <w:pPr>
        <w:spacing w:line="276" w:lineRule="auto"/>
        <w:rPr>
          <w:rFonts w:cs="Arial"/>
        </w:rPr>
      </w:pPr>
      <w:r w:rsidRPr="009C7BE9">
        <w:rPr>
          <w:rFonts w:cs="Arial"/>
        </w:rPr>
        <w:t>TLP – teisaldatav loenduspunkt</w:t>
      </w:r>
    </w:p>
    <w:p w14:paraId="0E92DFF0" w14:textId="77777777" w:rsidR="002101F8" w:rsidRPr="009C7BE9" w:rsidRDefault="002101F8" w:rsidP="002101F8">
      <w:pPr>
        <w:spacing w:line="276" w:lineRule="auto"/>
        <w:rPr>
          <w:rFonts w:cs="Arial"/>
        </w:rPr>
      </w:pPr>
      <w:r w:rsidRPr="009C7BE9">
        <w:rPr>
          <w:rFonts w:cs="Arial"/>
        </w:rPr>
        <w:t>SKP – sisemajanduse koguprodukt</w:t>
      </w:r>
    </w:p>
    <w:p w14:paraId="33A5A366" w14:textId="77777777" w:rsidR="002101F8" w:rsidRPr="009C7BE9" w:rsidRDefault="002101F8" w:rsidP="002101F8">
      <w:pPr>
        <w:spacing w:line="276" w:lineRule="auto"/>
        <w:rPr>
          <w:rFonts w:cs="Arial"/>
        </w:rPr>
      </w:pPr>
      <w:r w:rsidRPr="009C7BE9">
        <w:rPr>
          <w:rFonts w:cs="Arial"/>
        </w:rPr>
        <w:t>Mnt – maantee</w:t>
      </w:r>
    </w:p>
    <w:p w14:paraId="747A5625" w14:textId="77777777" w:rsidR="002101F8" w:rsidRPr="009C7BE9" w:rsidRDefault="002101F8" w:rsidP="000D6D59">
      <w:pPr>
        <w:pStyle w:val="Heading1"/>
      </w:pPr>
    </w:p>
    <w:p w14:paraId="1447BE55" w14:textId="77777777" w:rsidR="002101F8" w:rsidRPr="009C7BE9" w:rsidRDefault="002101F8">
      <w:pPr>
        <w:rPr>
          <w:rFonts w:cs="Arial"/>
          <w:b/>
          <w:iCs/>
          <w:sz w:val="24"/>
        </w:rPr>
      </w:pPr>
      <w:r w:rsidRPr="009C7BE9">
        <w:br w:type="page"/>
      </w:r>
    </w:p>
    <w:p w14:paraId="1F5D8425" w14:textId="77777777" w:rsidR="00595EF4" w:rsidRPr="00FB7533" w:rsidRDefault="00595EF4" w:rsidP="000D6D59">
      <w:pPr>
        <w:pStyle w:val="Heading1"/>
      </w:pPr>
      <w:bookmarkStart w:id="9" w:name="_Toc505095378"/>
      <w:r w:rsidRPr="00FB7533">
        <w:lastRenderedPageBreak/>
        <w:t>SISSEJUHATUS</w:t>
      </w:r>
      <w:bookmarkEnd w:id="9"/>
    </w:p>
    <w:p w14:paraId="61A33AEF" w14:textId="77777777" w:rsidR="00595EF4" w:rsidRPr="00FB7533" w:rsidRDefault="00595EF4" w:rsidP="000D6D59"/>
    <w:p w14:paraId="4E18C534" w14:textId="77777777" w:rsidR="00262B66" w:rsidRPr="00FB7533" w:rsidRDefault="00C8315B" w:rsidP="000D6D59">
      <w:pPr>
        <w:spacing w:line="276" w:lineRule="auto"/>
        <w:jc w:val="both"/>
      </w:pPr>
      <w:r w:rsidRPr="00FB7533">
        <w:t xml:space="preserve">Käesolev aruanne on koostatud Maanteeameti tellimusel </w:t>
      </w:r>
      <w:r w:rsidR="009C7BE9" w:rsidRPr="00FB7533">
        <w:t xml:space="preserve">töövõtulepingu nr 17-00121/040 „Liiklusloenduse tegemine riigimaanteedel aastatel 2017-2018“ </w:t>
      </w:r>
      <w:r w:rsidRPr="00FB7533">
        <w:t>täitmise tulemusena</w:t>
      </w:r>
      <w:r w:rsidR="007F2135" w:rsidRPr="00FB7533">
        <w:t xml:space="preserve">. </w:t>
      </w:r>
      <w:r w:rsidR="003D3FF3" w:rsidRPr="00FB7533">
        <w:t>Lepingu raames tehti 201</w:t>
      </w:r>
      <w:r w:rsidR="009C7BE9" w:rsidRPr="00FB7533">
        <w:t>7</w:t>
      </w:r>
      <w:r w:rsidR="003D3FF3" w:rsidRPr="00FB7533">
        <w:t xml:space="preserve">. aastal </w:t>
      </w:r>
      <w:r w:rsidR="009C7BE9" w:rsidRPr="00FB7533">
        <w:t xml:space="preserve">liiklusloendust püsi-, </w:t>
      </w:r>
      <w:r w:rsidR="003D3FF3" w:rsidRPr="00FB7533">
        <w:t xml:space="preserve">perioodilistes </w:t>
      </w:r>
      <w:r w:rsidR="009C7BE9" w:rsidRPr="00FB7533">
        <w:t xml:space="preserve">ja teisaldavates </w:t>
      </w:r>
      <w:r w:rsidR="003D3FF3" w:rsidRPr="00FB7533">
        <w:t>loenduspunktides</w:t>
      </w:r>
      <w:r w:rsidR="009C7BE9" w:rsidRPr="00FB7533">
        <w:t xml:space="preserve"> Eesti riigimaanteedel</w:t>
      </w:r>
      <w:r w:rsidR="003D3FF3" w:rsidRPr="00FB7533">
        <w:t xml:space="preserve">, </w:t>
      </w:r>
      <w:r w:rsidR="009C7BE9" w:rsidRPr="00FB7533">
        <w:t xml:space="preserve">püsi- ja perioodiliste </w:t>
      </w:r>
      <w:r w:rsidR="003D3FF3" w:rsidRPr="00FB7533">
        <w:t xml:space="preserve">loenduspunktide </w:t>
      </w:r>
      <w:r w:rsidR="009C7BE9" w:rsidRPr="00FB7533">
        <w:t>ning serveri</w:t>
      </w:r>
      <w:r w:rsidR="00AB6F62" w:rsidRPr="00FB7533">
        <w:t>te</w:t>
      </w:r>
      <w:r w:rsidR="009C7BE9" w:rsidRPr="00FB7533">
        <w:t xml:space="preserve"> </w:t>
      </w:r>
      <w:r w:rsidR="00AB6F62" w:rsidRPr="00FB7533">
        <w:t xml:space="preserve">ja tarkvara </w:t>
      </w:r>
      <w:r w:rsidR="009C7BE9" w:rsidRPr="00FB7533">
        <w:t>hooldust, kogu</w:t>
      </w:r>
      <w:r w:rsidR="00AB6F62" w:rsidRPr="00FB7533">
        <w:t>tud loendus- ja kiirusandmete töötlust ja analüüsi.</w:t>
      </w:r>
    </w:p>
    <w:p w14:paraId="275248B0" w14:textId="77777777" w:rsidR="00262B66" w:rsidRPr="00FB7533" w:rsidRDefault="00262B66" w:rsidP="00C8315B">
      <w:pPr>
        <w:spacing w:line="276" w:lineRule="auto"/>
        <w:jc w:val="both"/>
      </w:pPr>
    </w:p>
    <w:p w14:paraId="1ABB57E3" w14:textId="3FE7A656" w:rsidR="00E70717" w:rsidRPr="00FB7533" w:rsidRDefault="00E70717" w:rsidP="000D6D59">
      <w:pPr>
        <w:spacing w:line="276" w:lineRule="auto"/>
        <w:jc w:val="both"/>
      </w:pPr>
      <w:r w:rsidRPr="00FB7533">
        <w:t xml:space="preserve">Liiklussagedus on </w:t>
      </w:r>
      <w:r w:rsidR="00AB6F62" w:rsidRPr="00FB7533">
        <w:t xml:space="preserve">üks olulisematest </w:t>
      </w:r>
      <w:r w:rsidR="00EA63B4" w:rsidRPr="00FB7533">
        <w:t>teedevõrgu</w:t>
      </w:r>
      <w:r w:rsidRPr="00FB7533">
        <w:t xml:space="preserve"> </w:t>
      </w:r>
      <w:r w:rsidR="00AB6F62" w:rsidRPr="00FB7533">
        <w:t xml:space="preserve">toimivust </w:t>
      </w:r>
      <w:r w:rsidRPr="00FB7533">
        <w:t>iseloomustav</w:t>
      </w:r>
      <w:r w:rsidR="00AB6F62" w:rsidRPr="00FB7533">
        <w:t>atest näitajatest.</w:t>
      </w:r>
      <w:r w:rsidRPr="00FB7533">
        <w:t xml:space="preserve"> Liiklusloenduse tulemusena saadavad andmed on tähtis baasinfo teede ehituse ja remondi ning teehoolde planeerimisel, projekteerimisel ja</w:t>
      </w:r>
      <w:r w:rsidR="00CA2600" w:rsidRPr="00FB7533">
        <w:t xml:space="preserve"> teostamisel. Seega on ülimalt oluline, et liiklussageduse andmete kogumine ja töötlemine toimuks kindlate reeglite ning ühtse süsteemi ja põhimõtete alusel. Kindlasti peab olema tagatud tulemuste usaldatavus, järjepidevus ning võrreldavus </w:t>
      </w:r>
      <w:r w:rsidR="00FB7533" w:rsidRPr="00FB7533">
        <w:t>nii ruumis kui ka ajas.</w:t>
      </w:r>
    </w:p>
    <w:p w14:paraId="2027720A" w14:textId="77777777" w:rsidR="007759D3" w:rsidRPr="00FB7533" w:rsidRDefault="007759D3" w:rsidP="00C8315B">
      <w:pPr>
        <w:spacing w:line="276" w:lineRule="auto"/>
        <w:jc w:val="both"/>
      </w:pPr>
    </w:p>
    <w:p w14:paraId="244EA38E" w14:textId="6F5F116C" w:rsidR="007759D3" w:rsidRPr="000F3239" w:rsidRDefault="00600963" w:rsidP="00C8315B">
      <w:pPr>
        <w:spacing w:after="120" w:line="276" w:lineRule="auto"/>
        <w:jc w:val="both"/>
      </w:pPr>
      <w:r w:rsidRPr="000F3239">
        <w:t xml:space="preserve">Kaalutud keskmine </w:t>
      </w:r>
      <w:r w:rsidR="00F9098B" w:rsidRPr="000F3239">
        <w:t xml:space="preserve">aasta </w:t>
      </w:r>
      <w:r w:rsidRPr="000F3239">
        <w:t>ööpäevane l</w:t>
      </w:r>
      <w:r w:rsidR="00B81D4F" w:rsidRPr="000F3239">
        <w:t xml:space="preserve">iiklussagedus </w:t>
      </w:r>
      <w:r w:rsidR="00F9098B" w:rsidRPr="000F3239">
        <w:t xml:space="preserve">(AKÖL) </w:t>
      </w:r>
      <w:r w:rsidR="00B81D4F" w:rsidRPr="000F3239">
        <w:t xml:space="preserve">Eesti riigimaanteedel </w:t>
      </w:r>
      <w:r w:rsidR="0047794F" w:rsidRPr="000F3239">
        <w:t>o</w:t>
      </w:r>
      <w:r w:rsidR="00217BD3" w:rsidRPr="000F3239">
        <w:t>li</w:t>
      </w:r>
      <w:r w:rsidR="0047794F" w:rsidRPr="000F3239">
        <w:t xml:space="preserve"> 201</w:t>
      </w:r>
      <w:r w:rsidR="00FB7533" w:rsidRPr="000F3239">
        <w:t>7</w:t>
      </w:r>
      <w:r w:rsidR="0047794F" w:rsidRPr="000F3239">
        <w:t xml:space="preserve">. aastal </w:t>
      </w:r>
      <w:r w:rsidR="00B929AC" w:rsidRPr="000F3239">
        <w:rPr>
          <w:b/>
        </w:rPr>
        <w:t>968</w:t>
      </w:r>
      <w:r w:rsidR="00187F2D" w:rsidRPr="000F3239">
        <w:t xml:space="preserve"> autot/ööpäevas</w:t>
      </w:r>
      <w:r w:rsidR="00E32608" w:rsidRPr="000F3239">
        <w:t xml:space="preserve"> (</w:t>
      </w:r>
      <w:r w:rsidR="00E70BDA" w:rsidRPr="000F3239">
        <w:t>201</w:t>
      </w:r>
      <w:r w:rsidR="00B929AC" w:rsidRPr="000F3239">
        <w:t>6</w:t>
      </w:r>
      <w:r w:rsidR="00E70BDA" w:rsidRPr="000F3239">
        <w:t xml:space="preserve">. aastal oli AKÖL </w:t>
      </w:r>
      <w:r w:rsidR="00B929AC" w:rsidRPr="000F3239">
        <w:t>935</w:t>
      </w:r>
      <w:r w:rsidR="00E70BDA" w:rsidRPr="000F3239">
        <w:t xml:space="preserve"> autot/ööpäevas</w:t>
      </w:r>
      <w:r w:rsidR="00C40B8F" w:rsidRPr="000F3239">
        <w:t xml:space="preserve">, muutus </w:t>
      </w:r>
      <w:r w:rsidR="002F10D9" w:rsidRPr="000F3239">
        <w:rPr>
          <w:b/>
        </w:rPr>
        <w:t>+</w:t>
      </w:r>
      <w:r w:rsidR="00B929AC" w:rsidRPr="000F3239">
        <w:rPr>
          <w:b/>
        </w:rPr>
        <w:t>3</w:t>
      </w:r>
      <w:r w:rsidR="00071177" w:rsidRPr="000F3239">
        <w:rPr>
          <w:b/>
        </w:rPr>
        <w:t>,</w:t>
      </w:r>
      <w:r w:rsidR="00B929AC" w:rsidRPr="000F3239">
        <w:rPr>
          <w:b/>
        </w:rPr>
        <w:t>6</w:t>
      </w:r>
      <w:r w:rsidR="00C40B8F" w:rsidRPr="000F3239">
        <w:rPr>
          <w:b/>
        </w:rPr>
        <w:t>%</w:t>
      </w:r>
      <w:r w:rsidR="00E32608" w:rsidRPr="000F3239">
        <w:t>)</w:t>
      </w:r>
      <w:r w:rsidR="00187F2D" w:rsidRPr="000F3239">
        <w:t xml:space="preserve">. Tee </w:t>
      </w:r>
      <w:r w:rsidR="001C26E5" w:rsidRPr="000F3239">
        <w:t>liikide</w:t>
      </w:r>
      <w:r w:rsidR="00187F2D" w:rsidRPr="000F3239">
        <w:t xml:space="preserve"> lõikes o</w:t>
      </w:r>
      <w:r w:rsidR="00217BD3" w:rsidRPr="000F3239">
        <w:t>li</w:t>
      </w:r>
      <w:r w:rsidR="00187F2D" w:rsidRPr="000F3239">
        <w:t xml:space="preserve"> 20</w:t>
      </w:r>
      <w:r w:rsidR="00526514" w:rsidRPr="000F3239">
        <w:t>1</w:t>
      </w:r>
      <w:r w:rsidR="00A5433F">
        <w:t>7</w:t>
      </w:r>
      <w:r w:rsidR="007759D3" w:rsidRPr="000F3239">
        <w:t>. aasta keskm</w:t>
      </w:r>
      <w:r w:rsidR="00D460F3" w:rsidRPr="000F3239">
        <w:t>ine ööpäevane liiklussagedus</w:t>
      </w:r>
      <w:r w:rsidR="007759D3" w:rsidRPr="000F3239">
        <w:t xml:space="preserve"> ja muutused võrreldes 20</w:t>
      </w:r>
      <w:r w:rsidR="000D6D59" w:rsidRPr="000F3239">
        <w:t>1</w:t>
      </w:r>
      <w:r w:rsidR="00A5433F">
        <w:t>6</w:t>
      </w:r>
      <w:r w:rsidR="007759D3" w:rsidRPr="000F3239">
        <w:t>. aasta</w:t>
      </w:r>
      <w:r w:rsidR="002F1F17" w:rsidRPr="000F3239">
        <w:t>ga</w:t>
      </w:r>
      <w:r w:rsidR="00E77BE5">
        <w:t xml:space="preserve"> </w:t>
      </w:r>
      <w:r w:rsidR="007759D3" w:rsidRPr="000F3239">
        <w:t>järgmised:</w:t>
      </w:r>
    </w:p>
    <w:p w14:paraId="77E541B8" w14:textId="696AADD5" w:rsidR="007759D3" w:rsidRPr="000F3239" w:rsidRDefault="007759D3" w:rsidP="000D6D59">
      <w:pPr>
        <w:pStyle w:val="ListParagraph"/>
        <w:numPr>
          <w:ilvl w:val="0"/>
          <w:numId w:val="26"/>
        </w:numPr>
        <w:spacing w:line="276" w:lineRule="auto"/>
        <w:jc w:val="both"/>
      </w:pPr>
      <w:r w:rsidRPr="000F3239">
        <w:t xml:space="preserve">põhimaanteede keskmine AKÖL </w:t>
      </w:r>
      <w:r w:rsidR="00B929AC" w:rsidRPr="000F3239">
        <w:rPr>
          <w:b/>
        </w:rPr>
        <w:t>5268</w:t>
      </w:r>
      <w:r w:rsidR="00B81D4F" w:rsidRPr="000F3239">
        <w:t xml:space="preserve"> autot/ööpäevas, muutus </w:t>
      </w:r>
      <w:r w:rsidR="00566258" w:rsidRPr="000F3239">
        <w:rPr>
          <w:b/>
        </w:rPr>
        <w:t>+</w:t>
      </w:r>
      <w:r w:rsidR="004D322C" w:rsidRPr="000F3239">
        <w:rPr>
          <w:b/>
        </w:rPr>
        <w:t>4,</w:t>
      </w:r>
      <w:r w:rsidR="0010234E">
        <w:rPr>
          <w:b/>
        </w:rPr>
        <w:t>6</w:t>
      </w:r>
      <w:r w:rsidR="00B81D4F" w:rsidRPr="000F3239">
        <w:rPr>
          <w:b/>
        </w:rPr>
        <w:t>%</w:t>
      </w:r>
      <w:r w:rsidR="00B81D4F" w:rsidRPr="000F3239">
        <w:t>;</w:t>
      </w:r>
    </w:p>
    <w:p w14:paraId="31172675" w14:textId="5C7694C5" w:rsidR="00B81D4F" w:rsidRPr="000F3239" w:rsidRDefault="00B81D4F" w:rsidP="000D6D59">
      <w:pPr>
        <w:pStyle w:val="ListParagraph"/>
        <w:numPr>
          <w:ilvl w:val="0"/>
          <w:numId w:val="26"/>
        </w:numPr>
        <w:spacing w:line="276" w:lineRule="auto"/>
        <w:jc w:val="both"/>
      </w:pPr>
      <w:r w:rsidRPr="000F3239">
        <w:t xml:space="preserve">tugimaanteede keskmine AKÖL </w:t>
      </w:r>
      <w:r w:rsidR="00B929AC" w:rsidRPr="000F3239">
        <w:rPr>
          <w:b/>
        </w:rPr>
        <w:t>1567</w:t>
      </w:r>
      <w:r w:rsidRPr="000F3239">
        <w:t xml:space="preserve"> autot/ööpäevas, muutus </w:t>
      </w:r>
      <w:r w:rsidR="00566258" w:rsidRPr="000F3239">
        <w:rPr>
          <w:b/>
        </w:rPr>
        <w:t>+</w:t>
      </w:r>
      <w:r w:rsidR="00B929AC" w:rsidRPr="000F3239">
        <w:rPr>
          <w:b/>
        </w:rPr>
        <w:t>2</w:t>
      </w:r>
      <w:r w:rsidR="004D322C" w:rsidRPr="000F3239">
        <w:rPr>
          <w:b/>
        </w:rPr>
        <w:t>,</w:t>
      </w:r>
      <w:r w:rsidR="00B929AC" w:rsidRPr="000F3239">
        <w:rPr>
          <w:b/>
        </w:rPr>
        <w:t>3</w:t>
      </w:r>
      <w:r w:rsidRPr="000F3239">
        <w:rPr>
          <w:b/>
        </w:rPr>
        <w:t>%</w:t>
      </w:r>
      <w:r w:rsidRPr="000F3239">
        <w:t>;</w:t>
      </w:r>
    </w:p>
    <w:p w14:paraId="602B1EA9" w14:textId="5874CF36" w:rsidR="00B81D4F" w:rsidRDefault="00B81D4F" w:rsidP="00FB24B5">
      <w:pPr>
        <w:pStyle w:val="ListParagraph"/>
        <w:numPr>
          <w:ilvl w:val="0"/>
          <w:numId w:val="26"/>
        </w:numPr>
        <w:spacing w:after="120" w:line="276" w:lineRule="auto"/>
        <w:ind w:left="714" w:hanging="357"/>
        <w:jc w:val="both"/>
      </w:pPr>
      <w:r w:rsidRPr="000F3239">
        <w:t xml:space="preserve">kõrvalmaanteede keskmine AKÖL </w:t>
      </w:r>
      <w:r w:rsidR="00B929AC" w:rsidRPr="000F3239">
        <w:rPr>
          <w:b/>
        </w:rPr>
        <w:t>298</w:t>
      </w:r>
      <w:r w:rsidRPr="000F3239">
        <w:t xml:space="preserve"> autot/ööpäevas, muutus </w:t>
      </w:r>
      <w:r w:rsidR="002F10D9" w:rsidRPr="000F3239">
        <w:t>+</w:t>
      </w:r>
      <w:r w:rsidR="00B929AC" w:rsidRPr="000F3239">
        <w:rPr>
          <w:b/>
        </w:rPr>
        <w:t>2</w:t>
      </w:r>
      <w:r w:rsidR="00217BD3" w:rsidRPr="000F3239">
        <w:rPr>
          <w:b/>
        </w:rPr>
        <w:t>,</w:t>
      </w:r>
      <w:r w:rsidR="001D71A4">
        <w:rPr>
          <w:b/>
        </w:rPr>
        <w:t>5</w:t>
      </w:r>
      <w:r w:rsidRPr="000F3239">
        <w:rPr>
          <w:b/>
        </w:rPr>
        <w:t>%</w:t>
      </w:r>
      <w:r w:rsidRPr="000F3239">
        <w:t>.</w:t>
      </w:r>
    </w:p>
    <w:p w14:paraId="1E5B06D9" w14:textId="7A0A6AE1" w:rsidR="00B961A1" w:rsidRDefault="00FB24B5" w:rsidP="00B961A1">
      <w:pPr>
        <w:spacing w:line="276" w:lineRule="auto"/>
        <w:jc w:val="both"/>
      </w:pPr>
      <w:r>
        <w:rPr>
          <w:noProof/>
          <w:lang w:eastAsia="et-EE"/>
        </w:rPr>
        <w:drawing>
          <wp:inline distT="0" distB="0" distL="0" distR="0" wp14:anchorId="7CB343E7" wp14:editId="0F8096FE">
            <wp:extent cx="5278120" cy="224409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2F7FD8A" w14:textId="03A036AD" w:rsidR="00002355" w:rsidRPr="000F3239" w:rsidRDefault="00E82E87" w:rsidP="00BE1A8A">
      <w:pPr>
        <w:spacing w:before="120"/>
        <w:jc w:val="both"/>
        <w:rPr>
          <w:i/>
          <w:sz w:val="20"/>
          <w:szCs w:val="20"/>
        </w:rPr>
      </w:pPr>
      <w:r w:rsidRPr="000F3239">
        <w:rPr>
          <w:i/>
          <w:sz w:val="20"/>
          <w:szCs w:val="20"/>
        </w:rPr>
        <w:t xml:space="preserve">Graafik 1. </w:t>
      </w:r>
      <w:r w:rsidR="00C11AD6" w:rsidRPr="000F3239">
        <w:rPr>
          <w:i/>
          <w:sz w:val="20"/>
          <w:szCs w:val="20"/>
        </w:rPr>
        <w:t xml:space="preserve">Põhi- ja tugimaantee </w:t>
      </w:r>
      <w:r w:rsidR="003C134F" w:rsidRPr="000F3239">
        <w:rPr>
          <w:i/>
          <w:sz w:val="20"/>
          <w:szCs w:val="20"/>
        </w:rPr>
        <w:t>liiklussageduse</w:t>
      </w:r>
      <w:r w:rsidR="00C11AD6" w:rsidRPr="000F3239">
        <w:rPr>
          <w:i/>
          <w:sz w:val="20"/>
          <w:szCs w:val="20"/>
        </w:rPr>
        <w:t xml:space="preserve"> </w:t>
      </w:r>
      <w:r w:rsidR="00456391" w:rsidRPr="000F3239">
        <w:rPr>
          <w:i/>
          <w:sz w:val="20"/>
          <w:szCs w:val="20"/>
        </w:rPr>
        <w:t xml:space="preserve">aastane </w:t>
      </w:r>
      <w:r w:rsidR="00C11AD6" w:rsidRPr="000F3239">
        <w:rPr>
          <w:i/>
          <w:sz w:val="20"/>
          <w:szCs w:val="20"/>
        </w:rPr>
        <w:t>muutus viimase 1</w:t>
      </w:r>
      <w:r w:rsidR="00B81D68">
        <w:rPr>
          <w:i/>
          <w:sz w:val="20"/>
          <w:szCs w:val="20"/>
        </w:rPr>
        <w:t>5</w:t>
      </w:r>
      <w:r w:rsidR="00C11AD6" w:rsidRPr="000F3239">
        <w:rPr>
          <w:i/>
          <w:sz w:val="20"/>
          <w:szCs w:val="20"/>
        </w:rPr>
        <w:t xml:space="preserve"> a</w:t>
      </w:r>
      <w:r w:rsidR="00540187" w:rsidRPr="000F3239">
        <w:rPr>
          <w:i/>
          <w:sz w:val="20"/>
          <w:szCs w:val="20"/>
        </w:rPr>
        <w:t>asta</w:t>
      </w:r>
      <w:r w:rsidR="00C11AD6" w:rsidRPr="000F3239">
        <w:rPr>
          <w:i/>
          <w:sz w:val="20"/>
          <w:szCs w:val="20"/>
        </w:rPr>
        <w:t xml:space="preserve"> jooksul</w:t>
      </w:r>
    </w:p>
    <w:p w14:paraId="5EC68354" w14:textId="77777777" w:rsidR="008032F9" w:rsidRPr="000F3239" w:rsidRDefault="008032F9" w:rsidP="003D3FF3">
      <w:pPr>
        <w:jc w:val="both"/>
        <w:rPr>
          <w:szCs w:val="22"/>
        </w:rPr>
      </w:pPr>
    </w:p>
    <w:p w14:paraId="00A91273" w14:textId="5AFFF6D1" w:rsidR="008032F9" w:rsidRPr="000F3239" w:rsidRDefault="008032F9" w:rsidP="003D3FF3">
      <w:pPr>
        <w:spacing w:after="120" w:line="276" w:lineRule="auto"/>
        <w:jc w:val="both"/>
      </w:pPr>
      <w:r w:rsidRPr="000F3239">
        <w:rPr>
          <w:szCs w:val="22"/>
        </w:rPr>
        <w:t>Kõrvalmaanteede võrgu kogupikkusest ligi 7</w:t>
      </w:r>
      <w:r w:rsidR="004C5A3F" w:rsidRPr="000F3239">
        <w:rPr>
          <w:szCs w:val="22"/>
        </w:rPr>
        <w:t>3</w:t>
      </w:r>
      <w:r w:rsidRPr="000F3239">
        <w:rPr>
          <w:szCs w:val="22"/>
        </w:rPr>
        <w:t xml:space="preserve">%-l ehk </w:t>
      </w:r>
      <w:r w:rsidR="009A111F" w:rsidRPr="000F3239">
        <w:rPr>
          <w:szCs w:val="22"/>
        </w:rPr>
        <w:t>9</w:t>
      </w:r>
      <w:r w:rsidR="004C5A3F" w:rsidRPr="000F3239">
        <w:rPr>
          <w:szCs w:val="22"/>
        </w:rPr>
        <w:t>102</w:t>
      </w:r>
      <w:r w:rsidR="0065276E" w:rsidRPr="000F3239">
        <w:rPr>
          <w:szCs w:val="22"/>
        </w:rPr>
        <w:t>-l</w:t>
      </w:r>
      <w:r w:rsidRPr="000F3239">
        <w:rPr>
          <w:szCs w:val="22"/>
        </w:rPr>
        <w:t xml:space="preserve"> kilomeetril on liiklussagedus alla 300 auto/ööpäevas.</w:t>
      </w:r>
      <w:r w:rsidR="00BE1A8A">
        <w:rPr>
          <w:szCs w:val="22"/>
        </w:rPr>
        <w:t xml:space="preserve"> </w:t>
      </w:r>
    </w:p>
    <w:p w14:paraId="71356C96" w14:textId="77777777" w:rsidR="00002355" w:rsidRPr="000F3239" w:rsidRDefault="00002355" w:rsidP="00C8315B">
      <w:pPr>
        <w:spacing w:after="120" w:line="276" w:lineRule="auto"/>
        <w:jc w:val="both"/>
      </w:pPr>
      <w:r w:rsidRPr="000F3239">
        <w:t xml:space="preserve">Üle </w:t>
      </w:r>
      <w:r w:rsidR="00D460F3" w:rsidRPr="000F3239">
        <w:t>12</w:t>
      </w:r>
      <w:r w:rsidR="00DB4EC7" w:rsidRPr="000F3239">
        <w:t xml:space="preserve"> </w:t>
      </w:r>
      <w:r w:rsidRPr="000F3239">
        <w:t>m pikkuste sõidukite</w:t>
      </w:r>
      <w:r w:rsidR="00F9098B" w:rsidRPr="000F3239">
        <w:t xml:space="preserve"> (AR)</w:t>
      </w:r>
      <w:r w:rsidRPr="000F3239">
        <w:t xml:space="preserve"> liiklussageduse andmed olid vastavalt:</w:t>
      </w:r>
    </w:p>
    <w:p w14:paraId="2993BA25" w14:textId="77777777" w:rsidR="00002355" w:rsidRPr="000F3239" w:rsidRDefault="00002355" w:rsidP="00002355">
      <w:pPr>
        <w:pStyle w:val="ListParagraph"/>
        <w:numPr>
          <w:ilvl w:val="0"/>
          <w:numId w:val="26"/>
        </w:numPr>
        <w:spacing w:line="276" w:lineRule="auto"/>
        <w:jc w:val="both"/>
      </w:pPr>
      <w:r w:rsidRPr="000F3239">
        <w:t xml:space="preserve">põhimaanteede keskmine AKÖL </w:t>
      </w:r>
      <w:r w:rsidR="004D322C" w:rsidRPr="000F3239">
        <w:rPr>
          <w:b/>
        </w:rPr>
        <w:t>5</w:t>
      </w:r>
      <w:r w:rsidR="00B929AC" w:rsidRPr="000F3239">
        <w:rPr>
          <w:b/>
        </w:rPr>
        <w:t>37</w:t>
      </w:r>
      <w:r w:rsidRPr="000F3239">
        <w:t xml:space="preserve"> autot/ööpäevas, osakaal koguliiklusest </w:t>
      </w:r>
      <w:r w:rsidR="005C2680" w:rsidRPr="000F3239">
        <w:rPr>
          <w:b/>
        </w:rPr>
        <w:t>10,</w:t>
      </w:r>
      <w:r w:rsidR="00217BD3" w:rsidRPr="000F3239">
        <w:rPr>
          <w:b/>
        </w:rPr>
        <w:t>2</w:t>
      </w:r>
      <w:r w:rsidRPr="000F3239">
        <w:rPr>
          <w:b/>
        </w:rPr>
        <w:t>%</w:t>
      </w:r>
      <w:r w:rsidRPr="000F3239">
        <w:t>;</w:t>
      </w:r>
    </w:p>
    <w:p w14:paraId="2358E201" w14:textId="77777777" w:rsidR="00002355" w:rsidRPr="000F3239" w:rsidRDefault="00002355" w:rsidP="00002355">
      <w:pPr>
        <w:pStyle w:val="ListParagraph"/>
        <w:numPr>
          <w:ilvl w:val="0"/>
          <w:numId w:val="26"/>
        </w:numPr>
        <w:spacing w:line="276" w:lineRule="auto"/>
        <w:jc w:val="both"/>
      </w:pPr>
      <w:r w:rsidRPr="000F3239">
        <w:t xml:space="preserve">tugimaanteede keskmine AKÖL </w:t>
      </w:r>
      <w:r w:rsidR="00B929AC" w:rsidRPr="000F3239">
        <w:rPr>
          <w:b/>
        </w:rPr>
        <w:t>90</w:t>
      </w:r>
      <w:r w:rsidRPr="000F3239">
        <w:t xml:space="preserve"> autot/ööpäevas, osakaal koguliiklusest </w:t>
      </w:r>
      <w:r w:rsidRPr="000F3239">
        <w:rPr>
          <w:b/>
        </w:rPr>
        <w:t>5,</w:t>
      </w:r>
      <w:r w:rsidR="00B929AC" w:rsidRPr="000F3239">
        <w:rPr>
          <w:b/>
        </w:rPr>
        <w:t>7</w:t>
      </w:r>
      <w:r w:rsidRPr="000F3239">
        <w:rPr>
          <w:b/>
        </w:rPr>
        <w:t>%</w:t>
      </w:r>
      <w:r w:rsidR="00B93120" w:rsidRPr="000F3239">
        <w:t>;</w:t>
      </w:r>
    </w:p>
    <w:p w14:paraId="23E2FB8F" w14:textId="77777777" w:rsidR="00B93120" w:rsidRPr="000F3239" w:rsidRDefault="00B93120" w:rsidP="00002355">
      <w:pPr>
        <w:pStyle w:val="ListParagraph"/>
        <w:numPr>
          <w:ilvl w:val="0"/>
          <w:numId w:val="26"/>
        </w:numPr>
        <w:spacing w:line="276" w:lineRule="auto"/>
        <w:jc w:val="both"/>
      </w:pPr>
      <w:r w:rsidRPr="000F3239">
        <w:t xml:space="preserve">kõrvalmaanteede keskmine AKÖL </w:t>
      </w:r>
      <w:r w:rsidR="00071177" w:rsidRPr="000F3239">
        <w:rPr>
          <w:b/>
        </w:rPr>
        <w:t>1</w:t>
      </w:r>
      <w:r w:rsidR="00B929AC" w:rsidRPr="000F3239">
        <w:rPr>
          <w:b/>
        </w:rPr>
        <w:t>1</w:t>
      </w:r>
      <w:r w:rsidRPr="000F3239">
        <w:t xml:space="preserve"> autot/ööpäevas, osakaal koguliiklusest </w:t>
      </w:r>
      <w:r w:rsidR="00B84285" w:rsidRPr="000F3239">
        <w:rPr>
          <w:b/>
        </w:rPr>
        <w:t>3,</w:t>
      </w:r>
      <w:r w:rsidR="00B929AC" w:rsidRPr="000F3239">
        <w:rPr>
          <w:b/>
        </w:rPr>
        <w:t>5</w:t>
      </w:r>
      <w:r w:rsidRPr="000F3239">
        <w:rPr>
          <w:b/>
        </w:rPr>
        <w:t>%</w:t>
      </w:r>
      <w:r w:rsidRPr="000F3239">
        <w:t>.</w:t>
      </w:r>
    </w:p>
    <w:p w14:paraId="55D96375" w14:textId="77777777" w:rsidR="00CA2600" w:rsidRPr="00FB7533" w:rsidRDefault="005F6656" w:rsidP="000D6D59">
      <w:pPr>
        <w:spacing w:line="276" w:lineRule="auto"/>
        <w:jc w:val="both"/>
      </w:pPr>
      <w:r w:rsidRPr="00FB7533">
        <w:lastRenderedPageBreak/>
        <w:t>Liikluse</w:t>
      </w:r>
      <w:r w:rsidR="00CA2600" w:rsidRPr="00FB7533">
        <w:t xml:space="preserve"> arengud sõltuvad erinevate transpordiliikide osakaalust ning inimeste ja kaupade liikumisvajadustest, mis omakorda sõltuvad riigi transpordi- ja maksupoliitikast, kohalikust ja regionaalsest maakasutusest, regionaalpoliitikast, kütuse hinnast, raudtee, ühistran</w:t>
      </w:r>
      <w:r w:rsidR="00D43C40" w:rsidRPr="00FB7533">
        <w:t>spordi ja kergliikluse arengust</w:t>
      </w:r>
      <w:r w:rsidR="00CA2600" w:rsidRPr="00FB7533">
        <w:t xml:space="preserve"> jne.</w:t>
      </w:r>
    </w:p>
    <w:p w14:paraId="0FC9566D" w14:textId="77777777" w:rsidR="00CA2600" w:rsidRPr="00FB7533" w:rsidRDefault="00CA2600" w:rsidP="000D6D59">
      <w:pPr>
        <w:spacing w:line="276" w:lineRule="auto"/>
        <w:jc w:val="both"/>
      </w:pPr>
    </w:p>
    <w:p w14:paraId="3A053BAF" w14:textId="77777777" w:rsidR="00CA2600" w:rsidRPr="00FB7533" w:rsidRDefault="00CA2600" w:rsidP="00C8315B">
      <w:pPr>
        <w:spacing w:after="120" w:line="276" w:lineRule="auto"/>
        <w:jc w:val="both"/>
      </w:pPr>
      <w:r w:rsidRPr="00FB7533">
        <w:t xml:space="preserve">Liiklussagedust ja selle </w:t>
      </w:r>
      <w:r w:rsidR="00FB7533" w:rsidRPr="00FB7533">
        <w:t xml:space="preserve">muutust </w:t>
      </w:r>
      <w:r w:rsidRPr="00FB7533">
        <w:t xml:space="preserve">mõjutavad mitmed tegurid </w:t>
      </w:r>
      <w:r w:rsidR="00F9098B" w:rsidRPr="00FB7533">
        <w:t>ning</w:t>
      </w:r>
      <w:r w:rsidRPr="00FB7533">
        <w:t xml:space="preserve"> järgnevalt on toodud nendest mõned olulisemad:</w:t>
      </w:r>
    </w:p>
    <w:p w14:paraId="75CF893B" w14:textId="77777777" w:rsidR="00CA2600" w:rsidRPr="00FB7533" w:rsidRDefault="00CA2600" w:rsidP="000D6D59">
      <w:pPr>
        <w:pStyle w:val="ListParagraph"/>
        <w:numPr>
          <w:ilvl w:val="0"/>
          <w:numId w:val="27"/>
        </w:numPr>
        <w:spacing w:line="276" w:lineRule="auto"/>
        <w:jc w:val="both"/>
      </w:pPr>
      <w:r w:rsidRPr="00FB7533">
        <w:t>üldine majanduse areng;</w:t>
      </w:r>
    </w:p>
    <w:p w14:paraId="35D08269" w14:textId="77777777" w:rsidR="00CA2600" w:rsidRPr="00FB7533" w:rsidRDefault="00CA2600" w:rsidP="000D6D59">
      <w:pPr>
        <w:pStyle w:val="ListParagraph"/>
        <w:numPr>
          <w:ilvl w:val="0"/>
          <w:numId w:val="27"/>
        </w:numPr>
        <w:spacing w:line="276" w:lineRule="auto"/>
        <w:jc w:val="both"/>
      </w:pPr>
      <w:r w:rsidRPr="00FB7533">
        <w:t>kütuse hinna muutus;</w:t>
      </w:r>
    </w:p>
    <w:p w14:paraId="1B27D83A" w14:textId="77777777" w:rsidR="00CA2600" w:rsidRPr="00FB7533" w:rsidRDefault="00CA2600" w:rsidP="000D6D59">
      <w:pPr>
        <w:pStyle w:val="ListParagraph"/>
        <w:numPr>
          <w:ilvl w:val="0"/>
          <w:numId w:val="27"/>
        </w:numPr>
        <w:spacing w:line="276" w:lineRule="auto"/>
        <w:jc w:val="both"/>
      </w:pPr>
      <w:r w:rsidRPr="00FB7533">
        <w:t>maksud;</w:t>
      </w:r>
    </w:p>
    <w:p w14:paraId="629EF9FE" w14:textId="77777777" w:rsidR="00CA2600" w:rsidRPr="00FB7533" w:rsidRDefault="0000001B" w:rsidP="000D6D59">
      <w:pPr>
        <w:pStyle w:val="ListParagraph"/>
        <w:numPr>
          <w:ilvl w:val="0"/>
          <w:numId w:val="27"/>
        </w:numPr>
        <w:spacing w:line="276" w:lineRule="auto"/>
        <w:jc w:val="both"/>
      </w:pPr>
      <w:r w:rsidRPr="00FB7533">
        <w:t>ühis</w:t>
      </w:r>
      <w:r w:rsidR="00CA2600" w:rsidRPr="00FB7533">
        <w:t xml:space="preserve">transpordi </w:t>
      </w:r>
      <w:r w:rsidR="00FB7533" w:rsidRPr="00FB7533">
        <w:t xml:space="preserve">võrgu </w:t>
      </w:r>
      <w:r w:rsidR="00CA2600" w:rsidRPr="00FB7533">
        <w:t>are</w:t>
      </w:r>
      <w:r w:rsidR="00FB7533" w:rsidRPr="00FB7533">
        <w:t>ng</w:t>
      </w:r>
      <w:r w:rsidR="00CA2600" w:rsidRPr="00FB7533">
        <w:t>;</w:t>
      </w:r>
    </w:p>
    <w:p w14:paraId="07E965B6" w14:textId="77777777" w:rsidR="00CA2600" w:rsidRPr="00FB7533" w:rsidRDefault="00CA2600" w:rsidP="000D6D59">
      <w:pPr>
        <w:pStyle w:val="ListParagraph"/>
        <w:numPr>
          <w:ilvl w:val="0"/>
          <w:numId w:val="27"/>
        </w:numPr>
        <w:spacing w:line="276" w:lineRule="auto"/>
        <w:jc w:val="both"/>
      </w:pPr>
      <w:r w:rsidRPr="00FB7533">
        <w:t>infra</w:t>
      </w:r>
      <w:r w:rsidR="00444886" w:rsidRPr="00FB7533">
        <w:t>struktuuri ja maakasutuse areng;</w:t>
      </w:r>
    </w:p>
    <w:p w14:paraId="1FEFA1D4" w14:textId="77777777" w:rsidR="00CA2600" w:rsidRPr="00FB7533" w:rsidRDefault="00CA2600" w:rsidP="000D6D59">
      <w:pPr>
        <w:pStyle w:val="ListParagraph"/>
        <w:numPr>
          <w:ilvl w:val="0"/>
          <w:numId w:val="27"/>
        </w:numPr>
        <w:spacing w:line="276" w:lineRule="auto"/>
        <w:jc w:val="both"/>
      </w:pPr>
      <w:r w:rsidRPr="00FB7533">
        <w:t>teede läbilaskvus;</w:t>
      </w:r>
    </w:p>
    <w:p w14:paraId="47200A06" w14:textId="77777777" w:rsidR="00FB7533" w:rsidRPr="00FB7533" w:rsidRDefault="00FB7533" w:rsidP="000D6D59">
      <w:pPr>
        <w:pStyle w:val="ListParagraph"/>
        <w:numPr>
          <w:ilvl w:val="0"/>
          <w:numId w:val="27"/>
        </w:numPr>
        <w:spacing w:line="276" w:lineRule="auto"/>
        <w:jc w:val="both"/>
      </w:pPr>
      <w:r w:rsidRPr="00FB7533">
        <w:t>ilmastik;</w:t>
      </w:r>
    </w:p>
    <w:p w14:paraId="332D5103" w14:textId="77777777" w:rsidR="00CA2600" w:rsidRPr="00FB7533" w:rsidRDefault="00CA2600" w:rsidP="000D6D59">
      <w:pPr>
        <w:pStyle w:val="ListParagraph"/>
        <w:numPr>
          <w:ilvl w:val="0"/>
          <w:numId w:val="27"/>
        </w:numPr>
        <w:spacing w:line="276" w:lineRule="auto"/>
        <w:jc w:val="both"/>
      </w:pPr>
      <w:r w:rsidRPr="00FB7533">
        <w:t>kergliiklus</w:t>
      </w:r>
      <w:r w:rsidR="0000001B" w:rsidRPr="00FB7533">
        <w:t>teed</w:t>
      </w:r>
      <w:r w:rsidRPr="00FB7533">
        <w:t xml:space="preserve">e </w:t>
      </w:r>
      <w:r w:rsidR="0000001B" w:rsidRPr="00FB7533">
        <w:t>olemasolu</w:t>
      </w:r>
      <w:r w:rsidRPr="00FB7533">
        <w:t>.</w:t>
      </w:r>
    </w:p>
    <w:p w14:paraId="6C89A8D8" w14:textId="77777777" w:rsidR="00CA2600" w:rsidRPr="00FB7533" w:rsidRDefault="00CA2600" w:rsidP="000D6D59">
      <w:pPr>
        <w:spacing w:line="276" w:lineRule="auto"/>
        <w:jc w:val="both"/>
      </w:pPr>
    </w:p>
    <w:p w14:paraId="781F4E9E" w14:textId="77777777" w:rsidR="00CC6B02" w:rsidRPr="00FB7533" w:rsidRDefault="00A36F2E" w:rsidP="000D6D59">
      <w:pPr>
        <w:spacing w:line="276" w:lineRule="auto"/>
        <w:jc w:val="both"/>
      </w:pPr>
      <w:r w:rsidRPr="00FB7533">
        <w:t>Liiklusest ja seal toimuvatest muutustest ülevaate saamiseks</w:t>
      </w:r>
      <w:r w:rsidR="007E69EB" w:rsidRPr="00FB7533">
        <w:t xml:space="preserve"> toimub süstemaatiline andmete kogumine ja analüüs.</w:t>
      </w:r>
      <w:r w:rsidRPr="00FB7533">
        <w:t xml:space="preserve"> </w:t>
      </w:r>
      <w:r w:rsidR="005F6656" w:rsidRPr="00FB7533">
        <w:t>Läbiviidavad l</w:t>
      </w:r>
      <w:r w:rsidRPr="00FB7533">
        <w:t xml:space="preserve">iiklusloendused </w:t>
      </w:r>
      <w:r w:rsidR="005F6656" w:rsidRPr="00FB7533">
        <w:t>võivad olla</w:t>
      </w:r>
      <w:r w:rsidRPr="00FB7533">
        <w:t xml:space="preserve"> nii pikaajalised kui lühiajalised.</w:t>
      </w:r>
      <w:r w:rsidR="000B2B4F" w:rsidRPr="00FB7533">
        <w:t xml:space="preserve"> </w:t>
      </w:r>
      <w:r w:rsidR="00205C0B" w:rsidRPr="00FB7533">
        <w:t xml:space="preserve">Pikaajaline liiklusloendus kestab </w:t>
      </w:r>
      <w:r w:rsidR="00E328D9" w:rsidRPr="00FB7533">
        <w:t>kauem kui 14 päeva</w:t>
      </w:r>
      <w:r w:rsidR="007A05AF" w:rsidRPr="00FB7533">
        <w:t xml:space="preserve"> ning seda </w:t>
      </w:r>
      <w:r w:rsidR="002101F8" w:rsidRPr="00FB7533">
        <w:t>tehakse</w:t>
      </w:r>
      <w:r w:rsidR="00E328D9" w:rsidRPr="00FB7533">
        <w:t xml:space="preserve"> ainult statsionaarselt väljaehitatud püsi- ja perioodilistes </w:t>
      </w:r>
      <w:r w:rsidR="00F9098B" w:rsidRPr="00FB7533">
        <w:t>loendus</w:t>
      </w:r>
      <w:r w:rsidR="00E328D9" w:rsidRPr="00FB7533">
        <w:t>punktides</w:t>
      </w:r>
      <w:r w:rsidR="00F9098B" w:rsidRPr="00FB7533">
        <w:t xml:space="preserve"> (PLP ja PerLP)</w:t>
      </w:r>
      <w:r w:rsidRPr="00FB7533">
        <w:t>.</w:t>
      </w:r>
      <w:r w:rsidR="00B901DE" w:rsidRPr="00FB7533">
        <w:t xml:space="preserve"> </w:t>
      </w:r>
      <w:r w:rsidR="005F6656" w:rsidRPr="00FB7533">
        <w:t>Püsiloenduspunktide loendustulemuste põhjal saab hinnata liikluse iseloomu</w:t>
      </w:r>
      <w:r w:rsidR="00D10EE8" w:rsidRPr="00FB7533">
        <w:t xml:space="preserve"> loenduspunkti piirkonnas.</w:t>
      </w:r>
      <w:r w:rsidR="00EA1C58" w:rsidRPr="00FB7533">
        <w:t xml:space="preserve"> </w:t>
      </w:r>
      <w:r w:rsidR="000B2B4F" w:rsidRPr="00FB7533">
        <w:t>Lühiajalise liiklusloenduse kestvus on kuni 14 päeva ja see viiakse läbi teisaldatavates loenduspunktides</w:t>
      </w:r>
      <w:r w:rsidR="00F9098B" w:rsidRPr="00FB7533">
        <w:t xml:space="preserve"> (TLP)</w:t>
      </w:r>
      <w:r w:rsidR="000B2B4F" w:rsidRPr="00FB7533">
        <w:t>.</w:t>
      </w:r>
    </w:p>
    <w:p w14:paraId="6417EFD1" w14:textId="77777777" w:rsidR="00B901DE" w:rsidRPr="00FB7533" w:rsidRDefault="00B901DE" w:rsidP="000D6D59">
      <w:pPr>
        <w:spacing w:line="276" w:lineRule="auto"/>
        <w:jc w:val="both"/>
      </w:pPr>
    </w:p>
    <w:p w14:paraId="05581ED7" w14:textId="77777777" w:rsidR="00BD1C40" w:rsidRPr="00FB7533" w:rsidRDefault="007A05AF" w:rsidP="000D6D59">
      <w:pPr>
        <w:spacing w:line="276" w:lineRule="auto"/>
        <w:jc w:val="both"/>
      </w:pPr>
      <w:r w:rsidRPr="00FB7533">
        <w:t xml:space="preserve">Loendustulemused </w:t>
      </w:r>
      <w:r w:rsidR="00352DE4" w:rsidRPr="00FB7533">
        <w:t xml:space="preserve">teisendatakse </w:t>
      </w:r>
      <w:r w:rsidR="00187F2D" w:rsidRPr="00FB7533">
        <w:t>ühtse</w:t>
      </w:r>
      <w:r w:rsidR="005D5470" w:rsidRPr="00FB7533">
        <w:t xml:space="preserve"> metoodika järgi </w:t>
      </w:r>
      <w:r w:rsidR="00D15397" w:rsidRPr="00FB7533">
        <w:t>aasta keskmis</w:t>
      </w:r>
      <w:r w:rsidR="00352DE4" w:rsidRPr="00FB7533">
        <w:t>e</w:t>
      </w:r>
      <w:r w:rsidR="00D15397" w:rsidRPr="00FB7533">
        <w:t>ks</w:t>
      </w:r>
      <w:r w:rsidR="00352DE4" w:rsidRPr="00FB7533">
        <w:t xml:space="preserve"> </w:t>
      </w:r>
      <w:r w:rsidR="00D15397" w:rsidRPr="00FB7533">
        <w:t>ööpäevaseks</w:t>
      </w:r>
      <w:r w:rsidR="00DF04D7" w:rsidRPr="00FB7533">
        <w:t xml:space="preserve"> </w:t>
      </w:r>
      <w:r w:rsidR="00BD72FF" w:rsidRPr="00FB7533">
        <w:t>liiklussagedus</w:t>
      </w:r>
      <w:r w:rsidR="00D15397" w:rsidRPr="00FB7533">
        <w:t>eks</w:t>
      </w:r>
      <w:r w:rsidR="00BD72FF" w:rsidRPr="00FB7533">
        <w:t xml:space="preserve"> loenduspunktis</w:t>
      </w:r>
      <w:r w:rsidR="005D5470" w:rsidRPr="00FB7533">
        <w:t>.</w:t>
      </w:r>
      <w:r w:rsidR="00352DE4" w:rsidRPr="00FB7533">
        <w:t xml:space="preserve"> </w:t>
      </w:r>
      <w:r w:rsidR="00BD72FF" w:rsidRPr="00FB7533">
        <w:t>Loenduspunkti liiklussageduse</w:t>
      </w:r>
      <w:r w:rsidR="00352DE4" w:rsidRPr="00FB7533">
        <w:t xml:space="preserve"> mõjupiirkonda laiendatakse </w:t>
      </w:r>
      <w:r w:rsidR="00BD1C40" w:rsidRPr="00FB7533">
        <w:t>kindlale</w:t>
      </w:r>
      <w:r w:rsidR="00352DE4" w:rsidRPr="00FB7533">
        <w:t xml:space="preserve"> homogeense liiklus</w:t>
      </w:r>
      <w:r w:rsidR="00DF04D7" w:rsidRPr="00FB7533">
        <w:t>sagedusega</w:t>
      </w:r>
      <w:r w:rsidR="00BD1C40" w:rsidRPr="00FB7533">
        <w:t xml:space="preserve"> teelõig</w:t>
      </w:r>
      <w:r w:rsidR="00A03D18" w:rsidRPr="00FB7533">
        <w:t>ule</w:t>
      </w:r>
      <w:r w:rsidR="00BD1C40" w:rsidRPr="00FB7533">
        <w:t xml:space="preserve">. Homogeense liiklusega teelõiguks loetakse </w:t>
      </w:r>
      <w:r w:rsidR="00A03D18" w:rsidRPr="00FB7533">
        <w:t xml:space="preserve">teelõiku, </w:t>
      </w:r>
      <w:r w:rsidR="00011D4A" w:rsidRPr="00FB7533">
        <w:t>millel liiklussagedus oluliselt ei muutu</w:t>
      </w:r>
      <w:r w:rsidR="00C8315B" w:rsidRPr="00FB7533">
        <w:t>.</w:t>
      </w:r>
    </w:p>
    <w:p w14:paraId="20A3BF87" w14:textId="77777777" w:rsidR="00BD1C40" w:rsidRPr="00FB7533" w:rsidRDefault="00BD1C40" w:rsidP="000D6D59">
      <w:pPr>
        <w:spacing w:line="276" w:lineRule="auto"/>
        <w:jc w:val="both"/>
      </w:pPr>
    </w:p>
    <w:p w14:paraId="44F751F8" w14:textId="77777777" w:rsidR="00C8315B" w:rsidRPr="00FB7533" w:rsidRDefault="00FB7533" w:rsidP="000D6D59">
      <w:pPr>
        <w:spacing w:line="276" w:lineRule="auto"/>
        <w:jc w:val="both"/>
      </w:pPr>
      <w:r w:rsidRPr="00FB7533">
        <w:t>2017. a liiklusloenduse ja modelleerimise abil uuendati liiklussagedused kõigil riigimaanteede homogeensetel lõikudel</w:t>
      </w:r>
      <w:r>
        <w:t>.</w:t>
      </w:r>
    </w:p>
    <w:p w14:paraId="5F106C36" w14:textId="77777777" w:rsidR="002639DC" w:rsidRPr="00FB7533" w:rsidRDefault="002639DC">
      <w:pPr>
        <w:rPr>
          <w:rFonts w:cs="Arial"/>
          <w:b/>
          <w:iCs/>
          <w:sz w:val="24"/>
        </w:rPr>
      </w:pPr>
      <w:r w:rsidRPr="00FB7533">
        <w:br w:type="page"/>
      </w:r>
    </w:p>
    <w:p w14:paraId="14143AA6" w14:textId="77777777" w:rsidR="00595EF4" w:rsidRPr="00B47769" w:rsidRDefault="00A311C2" w:rsidP="00EA1C58">
      <w:pPr>
        <w:pStyle w:val="Heading1"/>
      </w:pPr>
      <w:bookmarkStart w:id="10" w:name="_Toc505095379"/>
      <w:r w:rsidRPr="00B47769">
        <w:lastRenderedPageBreak/>
        <w:t>MAJANDUS 20</w:t>
      </w:r>
      <w:r w:rsidR="00E55182" w:rsidRPr="00B47769">
        <w:t>1</w:t>
      </w:r>
      <w:r w:rsidR="00B929AC" w:rsidRPr="00B47769">
        <w:t>7</w:t>
      </w:r>
      <w:bookmarkEnd w:id="10"/>
      <w:r w:rsidR="00EA1C58" w:rsidRPr="00B47769">
        <w:t xml:space="preserve"> </w:t>
      </w:r>
    </w:p>
    <w:p w14:paraId="671A9C6A" w14:textId="77777777" w:rsidR="00EA1C58" w:rsidRPr="002D23AF" w:rsidRDefault="00EA1C58" w:rsidP="00EA1C58"/>
    <w:p w14:paraId="02EF6B7F" w14:textId="1F03C7DB" w:rsidR="00B929AC" w:rsidRPr="002D23AF" w:rsidRDefault="00B929AC" w:rsidP="00B929AC">
      <w:pPr>
        <w:pStyle w:val="BodyText2"/>
        <w:spacing w:line="276" w:lineRule="auto"/>
        <w:jc w:val="both"/>
      </w:pPr>
      <w:r w:rsidRPr="002D23AF">
        <w:t>2017. aastal jätkus majanduskasv kiirenevas tempos.</w:t>
      </w:r>
      <w:r w:rsidR="002D23AF" w:rsidRPr="002D23AF">
        <w:t xml:space="preserve"> Nii Eesti peamiste kaubanduspartnerite kui ka muude Euroopa riikide kasv on ületanud ootusi, mis on hoogustanud ka Eesti majandust. Eesti panga prognoosi kohaselt ületab Eesti majanduskasv 2017. aastal tervikuna 4% ja on seega viimase kuue aasta kiireim.</w:t>
      </w:r>
    </w:p>
    <w:p w14:paraId="35FBAA93" w14:textId="40CCD907" w:rsidR="00EA1C58" w:rsidRDefault="00B929AC" w:rsidP="00B929AC">
      <w:pPr>
        <w:pStyle w:val="BodyText2"/>
        <w:spacing w:line="276" w:lineRule="auto"/>
        <w:jc w:val="both"/>
      </w:pPr>
      <w:r w:rsidRPr="002D23AF">
        <w:t>Kütuseaktsiisi laekus 521 miljonit eurot, mis on 9 miljonit</w:t>
      </w:r>
      <w:r w:rsidRPr="003653A5">
        <w:t xml:space="preserve"> vähem kui 2017. aasta suvises majandusprognoosis ennustatu. Tabelis 1 on toodud võrdluseks viimase kolme aasta prognoosid ja reaalsed laekumised. Laekunud kütuseaktsiisist 58% moodustas diislikütuse eest tasutu, autobensiini osakaal oli 29%. Aasta varem olid vastavad näitajad 61% ja 22%. Mootorikütuste osakaal kütuseaktsiisi kogusummas on järjest kasvanud alates aastast 2014.</w:t>
      </w:r>
    </w:p>
    <w:p w14:paraId="5DBF38E2" w14:textId="77777777" w:rsidR="00437AA2" w:rsidRDefault="00437AA2" w:rsidP="00437AA2">
      <w:pPr>
        <w:spacing w:after="120"/>
        <w:jc w:val="both"/>
        <w:rPr>
          <w:i/>
          <w:sz w:val="20"/>
        </w:rPr>
      </w:pPr>
    </w:p>
    <w:p w14:paraId="12CB8F2A" w14:textId="53BB913A" w:rsidR="00B929AC" w:rsidRPr="003653A5" w:rsidRDefault="00B929AC" w:rsidP="00437AA2">
      <w:pPr>
        <w:spacing w:after="120"/>
        <w:jc w:val="both"/>
        <w:rPr>
          <w:i/>
          <w:sz w:val="20"/>
        </w:rPr>
      </w:pPr>
      <w:r w:rsidRPr="003653A5">
        <w:rPr>
          <w:i/>
          <w:sz w:val="20"/>
        </w:rPr>
        <w:t>Tabel 1. Kütuseaktsiisi eeldatav ja reaalne laekumine aastatel 2016-2020.</w:t>
      </w:r>
    </w:p>
    <w:tbl>
      <w:tblPr>
        <w:tblW w:w="490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8"/>
        <w:gridCol w:w="994"/>
        <w:gridCol w:w="994"/>
        <w:gridCol w:w="994"/>
        <w:gridCol w:w="994"/>
        <w:gridCol w:w="994"/>
      </w:tblGrid>
      <w:tr w:rsidR="003653A5" w:rsidRPr="003653A5" w14:paraId="7F2536C3" w14:textId="77777777" w:rsidTr="009712F5">
        <w:trPr>
          <w:trHeight w:val="281"/>
        </w:trPr>
        <w:tc>
          <w:tcPr>
            <w:tcW w:w="2030" w:type="pct"/>
            <w:vAlign w:val="center"/>
          </w:tcPr>
          <w:p w14:paraId="26400CDC" w14:textId="77777777" w:rsidR="00B929AC" w:rsidRPr="000F3239" w:rsidRDefault="00B929AC" w:rsidP="00B929AC">
            <w:pPr>
              <w:jc w:val="both"/>
              <w:rPr>
                <w:b/>
                <w:sz w:val="18"/>
              </w:rPr>
            </w:pPr>
            <w:r w:rsidRPr="000F3239">
              <w:rPr>
                <w:b/>
                <w:sz w:val="18"/>
              </w:rPr>
              <w:t>Aasta</w:t>
            </w:r>
          </w:p>
        </w:tc>
        <w:tc>
          <w:tcPr>
            <w:tcW w:w="594" w:type="pct"/>
            <w:vAlign w:val="center"/>
          </w:tcPr>
          <w:p w14:paraId="023A1C28" w14:textId="77777777" w:rsidR="00B929AC" w:rsidRPr="003653A5" w:rsidRDefault="00B929AC" w:rsidP="00B929AC">
            <w:pPr>
              <w:jc w:val="both"/>
              <w:rPr>
                <w:b/>
                <w:sz w:val="18"/>
              </w:rPr>
            </w:pPr>
            <w:r w:rsidRPr="003653A5">
              <w:rPr>
                <w:b/>
                <w:sz w:val="18"/>
              </w:rPr>
              <w:t>2016</w:t>
            </w:r>
          </w:p>
        </w:tc>
        <w:tc>
          <w:tcPr>
            <w:tcW w:w="594" w:type="pct"/>
            <w:vAlign w:val="center"/>
          </w:tcPr>
          <w:p w14:paraId="0A56E1E8" w14:textId="77777777" w:rsidR="00B929AC" w:rsidRPr="003653A5" w:rsidRDefault="00B929AC" w:rsidP="00B929AC">
            <w:pPr>
              <w:jc w:val="both"/>
              <w:rPr>
                <w:b/>
                <w:sz w:val="18"/>
              </w:rPr>
            </w:pPr>
            <w:r w:rsidRPr="003653A5">
              <w:rPr>
                <w:b/>
                <w:sz w:val="18"/>
              </w:rPr>
              <w:t>2017</w:t>
            </w:r>
          </w:p>
        </w:tc>
        <w:tc>
          <w:tcPr>
            <w:tcW w:w="594" w:type="pct"/>
            <w:vAlign w:val="center"/>
          </w:tcPr>
          <w:p w14:paraId="42253DAD" w14:textId="77777777" w:rsidR="00B929AC" w:rsidRPr="003653A5" w:rsidRDefault="00B929AC" w:rsidP="00B929AC">
            <w:pPr>
              <w:jc w:val="both"/>
              <w:rPr>
                <w:b/>
                <w:sz w:val="18"/>
              </w:rPr>
            </w:pPr>
            <w:r w:rsidRPr="003653A5">
              <w:rPr>
                <w:b/>
                <w:sz w:val="18"/>
              </w:rPr>
              <w:t>2018</w:t>
            </w:r>
          </w:p>
        </w:tc>
        <w:tc>
          <w:tcPr>
            <w:tcW w:w="594" w:type="pct"/>
            <w:vAlign w:val="center"/>
          </w:tcPr>
          <w:p w14:paraId="29BBEFC1" w14:textId="77777777" w:rsidR="00B929AC" w:rsidRPr="003653A5" w:rsidRDefault="00B929AC" w:rsidP="00B929AC">
            <w:pPr>
              <w:jc w:val="both"/>
              <w:rPr>
                <w:b/>
                <w:sz w:val="18"/>
              </w:rPr>
            </w:pPr>
            <w:r w:rsidRPr="003653A5">
              <w:rPr>
                <w:b/>
                <w:sz w:val="18"/>
              </w:rPr>
              <w:t>2019</w:t>
            </w:r>
          </w:p>
        </w:tc>
        <w:tc>
          <w:tcPr>
            <w:tcW w:w="594" w:type="pct"/>
            <w:vAlign w:val="center"/>
          </w:tcPr>
          <w:p w14:paraId="29E98878" w14:textId="77777777" w:rsidR="00B929AC" w:rsidRPr="003653A5" w:rsidRDefault="00B929AC" w:rsidP="00B929AC">
            <w:pPr>
              <w:jc w:val="both"/>
              <w:rPr>
                <w:b/>
                <w:sz w:val="18"/>
              </w:rPr>
            </w:pPr>
            <w:r w:rsidRPr="003653A5">
              <w:rPr>
                <w:b/>
                <w:sz w:val="18"/>
              </w:rPr>
              <w:t>2020</w:t>
            </w:r>
          </w:p>
        </w:tc>
      </w:tr>
      <w:tr w:rsidR="003653A5" w:rsidRPr="003653A5" w14:paraId="74669D42" w14:textId="77777777" w:rsidTr="009712F5">
        <w:trPr>
          <w:trHeight w:val="274"/>
        </w:trPr>
        <w:tc>
          <w:tcPr>
            <w:tcW w:w="2030" w:type="pct"/>
            <w:vAlign w:val="center"/>
          </w:tcPr>
          <w:p w14:paraId="51B2C881" w14:textId="77777777" w:rsidR="00B929AC" w:rsidRPr="003653A5" w:rsidRDefault="00B929AC" w:rsidP="00B929AC">
            <w:pPr>
              <w:jc w:val="both"/>
              <w:rPr>
                <w:sz w:val="18"/>
              </w:rPr>
            </w:pPr>
            <w:r w:rsidRPr="003653A5">
              <w:rPr>
                <w:sz w:val="18"/>
              </w:rPr>
              <w:t xml:space="preserve">Kütuseaktsiis, mln eur </w:t>
            </w:r>
            <w:r w:rsidRPr="003653A5">
              <w:rPr>
                <w:i/>
                <w:sz w:val="18"/>
              </w:rPr>
              <w:t>(RM 2015. a suvise majandusprognoosi põhjal)</w:t>
            </w:r>
          </w:p>
        </w:tc>
        <w:tc>
          <w:tcPr>
            <w:tcW w:w="594" w:type="pct"/>
            <w:vAlign w:val="center"/>
          </w:tcPr>
          <w:p w14:paraId="52C2EBD5" w14:textId="77777777" w:rsidR="00B929AC" w:rsidRPr="003653A5" w:rsidRDefault="00B929AC" w:rsidP="00B929AC">
            <w:pPr>
              <w:jc w:val="both"/>
              <w:rPr>
                <w:sz w:val="18"/>
              </w:rPr>
            </w:pPr>
            <w:r w:rsidRPr="003653A5">
              <w:rPr>
                <w:sz w:val="18"/>
              </w:rPr>
              <w:t>486,0</w:t>
            </w:r>
          </w:p>
        </w:tc>
        <w:tc>
          <w:tcPr>
            <w:tcW w:w="594" w:type="pct"/>
            <w:vAlign w:val="center"/>
          </w:tcPr>
          <w:p w14:paraId="1ADE2498" w14:textId="77777777" w:rsidR="00B929AC" w:rsidRPr="003653A5" w:rsidRDefault="00B929AC" w:rsidP="00B929AC">
            <w:pPr>
              <w:jc w:val="both"/>
              <w:rPr>
                <w:sz w:val="18"/>
              </w:rPr>
            </w:pPr>
            <w:r w:rsidRPr="003653A5">
              <w:rPr>
                <w:sz w:val="18"/>
              </w:rPr>
              <w:t>537,0</w:t>
            </w:r>
          </w:p>
        </w:tc>
        <w:tc>
          <w:tcPr>
            <w:tcW w:w="594" w:type="pct"/>
            <w:vAlign w:val="center"/>
          </w:tcPr>
          <w:p w14:paraId="572EA95E" w14:textId="77777777" w:rsidR="00B929AC" w:rsidRPr="003653A5" w:rsidRDefault="00B929AC" w:rsidP="00B929AC">
            <w:pPr>
              <w:jc w:val="both"/>
              <w:rPr>
                <w:sz w:val="18"/>
              </w:rPr>
            </w:pPr>
            <w:r w:rsidRPr="003653A5">
              <w:rPr>
                <w:sz w:val="18"/>
              </w:rPr>
              <w:t>581,0</w:t>
            </w:r>
          </w:p>
        </w:tc>
        <w:tc>
          <w:tcPr>
            <w:tcW w:w="594" w:type="pct"/>
            <w:vAlign w:val="center"/>
          </w:tcPr>
          <w:p w14:paraId="3424664C" w14:textId="77777777" w:rsidR="00B929AC" w:rsidRPr="003653A5" w:rsidRDefault="00B929AC" w:rsidP="00B929AC">
            <w:pPr>
              <w:jc w:val="both"/>
              <w:rPr>
                <w:sz w:val="18"/>
              </w:rPr>
            </w:pPr>
            <w:r w:rsidRPr="003653A5">
              <w:rPr>
                <w:sz w:val="18"/>
              </w:rPr>
              <w:t>591,0</w:t>
            </w:r>
          </w:p>
        </w:tc>
        <w:tc>
          <w:tcPr>
            <w:tcW w:w="594" w:type="pct"/>
            <w:vAlign w:val="center"/>
          </w:tcPr>
          <w:p w14:paraId="737541B4" w14:textId="77777777" w:rsidR="00B929AC" w:rsidRPr="003653A5" w:rsidRDefault="00B929AC" w:rsidP="00B929AC">
            <w:pPr>
              <w:jc w:val="both"/>
              <w:rPr>
                <w:sz w:val="18"/>
              </w:rPr>
            </w:pPr>
            <w:r w:rsidRPr="003653A5">
              <w:rPr>
                <w:sz w:val="18"/>
              </w:rPr>
              <w:t>-</w:t>
            </w:r>
          </w:p>
        </w:tc>
      </w:tr>
      <w:tr w:rsidR="003653A5" w:rsidRPr="003653A5" w14:paraId="13ACD0F1" w14:textId="77777777" w:rsidTr="009712F5">
        <w:trPr>
          <w:trHeight w:val="274"/>
        </w:trPr>
        <w:tc>
          <w:tcPr>
            <w:tcW w:w="2030" w:type="pct"/>
            <w:vAlign w:val="center"/>
          </w:tcPr>
          <w:p w14:paraId="1FABEB62" w14:textId="77777777" w:rsidR="00B929AC" w:rsidRPr="003653A5" w:rsidRDefault="00B929AC" w:rsidP="00B929AC">
            <w:pPr>
              <w:jc w:val="both"/>
              <w:rPr>
                <w:sz w:val="18"/>
              </w:rPr>
            </w:pPr>
            <w:r w:rsidRPr="003653A5">
              <w:rPr>
                <w:sz w:val="18"/>
              </w:rPr>
              <w:t xml:space="preserve">Kütuseaktsiis, mln eur </w:t>
            </w:r>
            <w:r w:rsidRPr="003653A5">
              <w:rPr>
                <w:i/>
                <w:sz w:val="18"/>
              </w:rPr>
              <w:t>(RM 2016. a suvise majandusprognoosi põhjal)</w:t>
            </w:r>
          </w:p>
        </w:tc>
        <w:tc>
          <w:tcPr>
            <w:tcW w:w="594" w:type="pct"/>
            <w:vAlign w:val="center"/>
          </w:tcPr>
          <w:p w14:paraId="2171D290" w14:textId="77777777" w:rsidR="00B929AC" w:rsidRPr="003653A5" w:rsidRDefault="00B929AC" w:rsidP="00B929AC">
            <w:pPr>
              <w:jc w:val="both"/>
              <w:rPr>
                <w:sz w:val="18"/>
              </w:rPr>
            </w:pPr>
            <w:r w:rsidRPr="003653A5">
              <w:rPr>
                <w:sz w:val="18"/>
              </w:rPr>
              <w:t>525,0</w:t>
            </w:r>
          </w:p>
        </w:tc>
        <w:tc>
          <w:tcPr>
            <w:tcW w:w="594" w:type="pct"/>
            <w:vAlign w:val="center"/>
          </w:tcPr>
          <w:p w14:paraId="26A7AE7D" w14:textId="77777777" w:rsidR="00B929AC" w:rsidRPr="003653A5" w:rsidRDefault="00B929AC" w:rsidP="00B929AC">
            <w:pPr>
              <w:jc w:val="both"/>
              <w:rPr>
                <w:sz w:val="18"/>
              </w:rPr>
            </w:pPr>
            <w:r w:rsidRPr="003653A5">
              <w:rPr>
                <w:sz w:val="18"/>
              </w:rPr>
              <w:t>554,0</w:t>
            </w:r>
          </w:p>
        </w:tc>
        <w:tc>
          <w:tcPr>
            <w:tcW w:w="594" w:type="pct"/>
            <w:vAlign w:val="center"/>
          </w:tcPr>
          <w:p w14:paraId="09DDB287" w14:textId="77777777" w:rsidR="00B929AC" w:rsidRPr="003653A5" w:rsidRDefault="00B929AC" w:rsidP="00B929AC">
            <w:pPr>
              <w:jc w:val="both"/>
              <w:rPr>
                <w:sz w:val="18"/>
              </w:rPr>
            </w:pPr>
            <w:r w:rsidRPr="003653A5">
              <w:rPr>
                <w:sz w:val="18"/>
              </w:rPr>
              <w:t>558,0</w:t>
            </w:r>
          </w:p>
        </w:tc>
        <w:tc>
          <w:tcPr>
            <w:tcW w:w="594" w:type="pct"/>
            <w:vAlign w:val="center"/>
          </w:tcPr>
          <w:p w14:paraId="1916929A" w14:textId="77777777" w:rsidR="00B929AC" w:rsidRPr="003653A5" w:rsidRDefault="00B929AC" w:rsidP="00B929AC">
            <w:pPr>
              <w:jc w:val="both"/>
              <w:rPr>
                <w:sz w:val="18"/>
              </w:rPr>
            </w:pPr>
            <w:r w:rsidRPr="003653A5">
              <w:rPr>
                <w:sz w:val="18"/>
              </w:rPr>
              <w:t>614,0</w:t>
            </w:r>
          </w:p>
        </w:tc>
        <w:tc>
          <w:tcPr>
            <w:tcW w:w="594" w:type="pct"/>
            <w:vAlign w:val="center"/>
          </w:tcPr>
          <w:p w14:paraId="1202E235" w14:textId="77777777" w:rsidR="00B929AC" w:rsidRPr="003653A5" w:rsidRDefault="00B929AC" w:rsidP="00B929AC">
            <w:pPr>
              <w:jc w:val="both"/>
              <w:rPr>
                <w:sz w:val="18"/>
              </w:rPr>
            </w:pPr>
            <w:r w:rsidRPr="003653A5">
              <w:rPr>
                <w:sz w:val="18"/>
              </w:rPr>
              <w:t>626,0</w:t>
            </w:r>
          </w:p>
        </w:tc>
      </w:tr>
      <w:tr w:rsidR="003653A5" w:rsidRPr="003653A5" w14:paraId="59A4FC43" w14:textId="77777777" w:rsidTr="009712F5">
        <w:trPr>
          <w:trHeight w:val="274"/>
        </w:trPr>
        <w:tc>
          <w:tcPr>
            <w:tcW w:w="2030" w:type="pct"/>
            <w:vAlign w:val="center"/>
          </w:tcPr>
          <w:p w14:paraId="67D85E2D" w14:textId="77777777" w:rsidR="00B929AC" w:rsidRPr="003653A5" w:rsidRDefault="00B929AC" w:rsidP="00B929AC">
            <w:pPr>
              <w:jc w:val="both"/>
              <w:rPr>
                <w:sz w:val="18"/>
              </w:rPr>
            </w:pPr>
            <w:r w:rsidRPr="003653A5">
              <w:rPr>
                <w:sz w:val="18"/>
              </w:rPr>
              <w:t xml:space="preserve">Kütuseaktsiis, mln eur </w:t>
            </w:r>
            <w:r w:rsidRPr="003653A5">
              <w:rPr>
                <w:i/>
                <w:sz w:val="18"/>
              </w:rPr>
              <w:t>(RM 2017. a suvise majandusprognoosi põhjal)</w:t>
            </w:r>
          </w:p>
        </w:tc>
        <w:tc>
          <w:tcPr>
            <w:tcW w:w="594" w:type="pct"/>
            <w:vAlign w:val="center"/>
          </w:tcPr>
          <w:p w14:paraId="72A1E020" w14:textId="77777777" w:rsidR="00B929AC" w:rsidRPr="003653A5" w:rsidRDefault="00B929AC" w:rsidP="00B929AC">
            <w:pPr>
              <w:jc w:val="both"/>
              <w:rPr>
                <w:sz w:val="18"/>
              </w:rPr>
            </w:pPr>
            <w:r w:rsidRPr="003653A5">
              <w:rPr>
                <w:sz w:val="18"/>
              </w:rPr>
              <w:t>-</w:t>
            </w:r>
          </w:p>
        </w:tc>
        <w:tc>
          <w:tcPr>
            <w:tcW w:w="594" w:type="pct"/>
            <w:vAlign w:val="center"/>
          </w:tcPr>
          <w:p w14:paraId="47202E86" w14:textId="77777777" w:rsidR="00B929AC" w:rsidRPr="003653A5" w:rsidRDefault="00B929AC" w:rsidP="00B929AC">
            <w:pPr>
              <w:jc w:val="both"/>
              <w:rPr>
                <w:sz w:val="18"/>
              </w:rPr>
            </w:pPr>
            <w:r w:rsidRPr="003653A5">
              <w:rPr>
                <w:sz w:val="18"/>
              </w:rPr>
              <w:t>530,3</w:t>
            </w:r>
          </w:p>
        </w:tc>
        <w:tc>
          <w:tcPr>
            <w:tcW w:w="594" w:type="pct"/>
            <w:vAlign w:val="center"/>
          </w:tcPr>
          <w:p w14:paraId="38A5B11C" w14:textId="77777777" w:rsidR="00B929AC" w:rsidRPr="003653A5" w:rsidRDefault="00B929AC" w:rsidP="00B929AC">
            <w:pPr>
              <w:jc w:val="both"/>
              <w:rPr>
                <w:sz w:val="18"/>
              </w:rPr>
            </w:pPr>
            <w:r w:rsidRPr="003653A5">
              <w:rPr>
                <w:sz w:val="18"/>
              </w:rPr>
              <w:t>580,6</w:t>
            </w:r>
          </w:p>
        </w:tc>
        <w:tc>
          <w:tcPr>
            <w:tcW w:w="594" w:type="pct"/>
            <w:vAlign w:val="center"/>
          </w:tcPr>
          <w:p w14:paraId="47883E43" w14:textId="77777777" w:rsidR="00B929AC" w:rsidRPr="003653A5" w:rsidRDefault="00B929AC" w:rsidP="00B929AC">
            <w:pPr>
              <w:jc w:val="both"/>
              <w:rPr>
                <w:sz w:val="18"/>
              </w:rPr>
            </w:pPr>
            <w:r w:rsidRPr="003653A5">
              <w:rPr>
                <w:sz w:val="18"/>
              </w:rPr>
              <w:t>602,2</w:t>
            </w:r>
          </w:p>
        </w:tc>
        <w:tc>
          <w:tcPr>
            <w:tcW w:w="594" w:type="pct"/>
            <w:vAlign w:val="center"/>
          </w:tcPr>
          <w:p w14:paraId="50C967EE" w14:textId="77777777" w:rsidR="00B929AC" w:rsidRPr="003653A5" w:rsidRDefault="00B929AC" w:rsidP="00B929AC">
            <w:pPr>
              <w:jc w:val="both"/>
              <w:rPr>
                <w:sz w:val="18"/>
              </w:rPr>
            </w:pPr>
            <w:r w:rsidRPr="003653A5">
              <w:rPr>
                <w:sz w:val="18"/>
              </w:rPr>
              <w:t>631,8</w:t>
            </w:r>
          </w:p>
        </w:tc>
      </w:tr>
      <w:tr w:rsidR="00B31FA2" w:rsidRPr="003653A5" w14:paraId="4F6B4D4A" w14:textId="77777777" w:rsidTr="009712F5">
        <w:trPr>
          <w:trHeight w:val="274"/>
        </w:trPr>
        <w:tc>
          <w:tcPr>
            <w:tcW w:w="2030" w:type="pct"/>
            <w:vAlign w:val="center"/>
          </w:tcPr>
          <w:p w14:paraId="296E7846" w14:textId="77777777" w:rsidR="00B929AC" w:rsidRPr="003653A5" w:rsidRDefault="00B929AC" w:rsidP="00B929AC">
            <w:pPr>
              <w:jc w:val="both"/>
              <w:rPr>
                <w:sz w:val="18"/>
              </w:rPr>
            </w:pPr>
            <w:r w:rsidRPr="003653A5">
              <w:rPr>
                <w:sz w:val="18"/>
              </w:rPr>
              <w:t xml:space="preserve">Kütuseaktsiis, mln eur </w:t>
            </w:r>
            <w:r w:rsidRPr="003653A5">
              <w:rPr>
                <w:i/>
                <w:sz w:val="18"/>
              </w:rPr>
              <w:t>(reaalne laekumine)</w:t>
            </w:r>
          </w:p>
        </w:tc>
        <w:tc>
          <w:tcPr>
            <w:tcW w:w="594" w:type="pct"/>
            <w:vAlign w:val="center"/>
          </w:tcPr>
          <w:p w14:paraId="0E08D86B" w14:textId="77777777" w:rsidR="00B929AC" w:rsidRPr="003653A5" w:rsidRDefault="00B929AC" w:rsidP="00B929AC">
            <w:pPr>
              <w:jc w:val="both"/>
              <w:rPr>
                <w:sz w:val="18"/>
              </w:rPr>
            </w:pPr>
            <w:r w:rsidRPr="003653A5">
              <w:rPr>
                <w:sz w:val="18"/>
              </w:rPr>
              <w:t>506,1</w:t>
            </w:r>
          </w:p>
        </w:tc>
        <w:tc>
          <w:tcPr>
            <w:tcW w:w="594" w:type="pct"/>
            <w:vAlign w:val="center"/>
          </w:tcPr>
          <w:p w14:paraId="04634330" w14:textId="77777777" w:rsidR="00B929AC" w:rsidRPr="003653A5" w:rsidRDefault="00B929AC" w:rsidP="00B929AC">
            <w:pPr>
              <w:jc w:val="both"/>
              <w:rPr>
                <w:sz w:val="18"/>
              </w:rPr>
            </w:pPr>
            <w:r w:rsidRPr="003653A5">
              <w:rPr>
                <w:sz w:val="18"/>
              </w:rPr>
              <w:t>521,3</w:t>
            </w:r>
          </w:p>
        </w:tc>
        <w:tc>
          <w:tcPr>
            <w:tcW w:w="594" w:type="pct"/>
            <w:vAlign w:val="center"/>
          </w:tcPr>
          <w:p w14:paraId="6F153265" w14:textId="77777777" w:rsidR="00B929AC" w:rsidRPr="003653A5" w:rsidRDefault="00B929AC" w:rsidP="00B929AC">
            <w:pPr>
              <w:jc w:val="both"/>
              <w:rPr>
                <w:sz w:val="18"/>
              </w:rPr>
            </w:pPr>
            <w:r w:rsidRPr="003653A5">
              <w:rPr>
                <w:sz w:val="18"/>
              </w:rPr>
              <w:t>-</w:t>
            </w:r>
          </w:p>
        </w:tc>
        <w:tc>
          <w:tcPr>
            <w:tcW w:w="594" w:type="pct"/>
            <w:vAlign w:val="center"/>
          </w:tcPr>
          <w:p w14:paraId="1B3B421B" w14:textId="77777777" w:rsidR="00B929AC" w:rsidRPr="003653A5" w:rsidRDefault="00B929AC" w:rsidP="00B929AC">
            <w:pPr>
              <w:jc w:val="both"/>
              <w:rPr>
                <w:sz w:val="18"/>
              </w:rPr>
            </w:pPr>
            <w:r w:rsidRPr="003653A5">
              <w:rPr>
                <w:sz w:val="18"/>
              </w:rPr>
              <w:t>-</w:t>
            </w:r>
          </w:p>
        </w:tc>
        <w:tc>
          <w:tcPr>
            <w:tcW w:w="594" w:type="pct"/>
            <w:vAlign w:val="center"/>
          </w:tcPr>
          <w:p w14:paraId="4B63D190" w14:textId="77777777" w:rsidR="00B929AC" w:rsidRPr="003653A5" w:rsidRDefault="00B929AC" w:rsidP="00B929AC">
            <w:pPr>
              <w:jc w:val="both"/>
              <w:rPr>
                <w:sz w:val="18"/>
              </w:rPr>
            </w:pPr>
            <w:r w:rsidRPr="003653A5">
              <w:rPr>
                <w:sz w:val="18"/>
              </w:rPr>
              <w:t>-</w:t>
            </w:r>
          </w:p>
        </w:tc>
      </w:tr>
    </w:tbl>
    <w:p w14:paraId="6280F0C3" w14:textId="77777777" w:rsidR="00B929AC" w:rsidRPr="003653A5" w:rsidRDefault="00B929AC" w:rsidP="00B929AC">
      <w:pPr>
        <w:jc w:val="both"/>
      </w:pPr>
    </w:p>
    <w:p w14:paraId="07A163BA" w14:textId="77777777" w:rsidR="00B929AC" w:rsidRPr="00B47769" w:rsidRDefault="00B929AC" w:rsidP="00B929AC">
      <w:pPr>
        <w:jc w:val="both"/>
      </w:pPr>
      <w:r w:rsidRPr="003653A5">
        <w:t xml:space="preserve">Raskeveokimaksu tasuti 2017. aastal 5,32 miljonit eurot, mis on 3,05% rohkem kui aasta </w:t>
      </w:r>
      <w:r w:rsidRPr="00B47769">
        <w:t>varem.</w:t>
      </w:r>
    </w:p>
    <w:p w14:paraId="557B85D9" w14:textId="77777777" w:rsidR="006D5B25" w:rsidRPr="00B47769" w:rsidRDefault="006D5B25" w:rsidP="00B929AC">
      <w:pPr>
        <w:jc w:val="both"/>
      </w:pPr>
    </w:p>
    <w:p w14:paraId="7ECAC745" w14:textId="4A7910A2" w:rsidR="00B929AC" w:rsidRPr="00B47769" w:rsidRDefault="00B929AC" w:rsidP="00B929AC">
      <w:pPr>
        <w:jc w:val="both"/>
      </w:pPr>
      <w:r w:rsidRPr="00B47769">
        <w:t>Statistikaameti andmetel tõusis tarbijahinnaindeks 2017. aastal 2016. aasta keskmisega võrreldes 3,4%. Tarbijahinnaindeksi aastamuutuse suurimad mõjutajad olid toit ja mittealkohoolsed joogid, mis andsid kogutõusust ligi kaks viiendikku. Mootorikütus ning alkohoolsed joogid ja tubakas andsid kogutõusust kumbki ligi viiendiku.</w:t>
      </w:r>
    </w:p>
    <w:p w14:paraId="444BA26B" w14:textId="77777777" w:rsidR="003653A5" w:rsidRPr="00B47769" w:rsidRDefault="003653A5" w:rsidP="00B929AC">
      <w:pPr>
        <w:jc w:val="both"/>
      </w:pPr>
    </w:p>
    <w:p w14:paraId="24A2C28E" w14:textId="2FE90FF4" w:rsidR="00B929AC" w:rsidRPr="00B47769" w:rsidRDefault="00B929AC" w:rsidP="00B929AC">
      <w:pPr>
        <w:jc w:val="both"/>
      </w:pPr>
      <w:r w:rsidRPr="00B47769">
        <w:t xml:space="preserve">Keskmine brutokuupalk 2017. a kolme </w:t>
      </w:r>
      <w:r w:rsidR="00437AA2">
        <w:t xml:space="preserve">esimese </w:t>
      </w:r>
      <w:r w:rsidRPr="00B47769">
        <w:t>kvartali keskmisena oli 1199 eurot, mis on 6,6% rohkem kui 2016. a samal perioodil.</w:t>
      </w:r>
    </w:p>
    <w:p w14:paraId="130E99B4" w14:textId="77777777" w:rsidR="00F44CBE" w:rsidRPr="00B47769" w:rsidRDefault="00F44CBE" w:rsidP="00EA1C58"/>
    <w:p w14:paraId="322B593F" w14:textId="77777777" w:rsidR="005B0B27" w:rsidRPr="00B47769" w:rsidRDefault="005B0B27">
      <w:pPr>
        <w:rPr>
          <w:rFonts w:ascii="Calibri" w:hAnsi="Calibri" w:cs="Arial"/>
          <w:b/>
          <w:bCs/>
          <w:szCs w:val="20"/>
        </w:rPr>
      </w:pPr>
      <w:r w:rsidRPr="00B47769">
        <w:br w:type="page"/>
      </w:r>
    </w:p>
    <w:p w14:paraId="440B8AF8" w14:textId="77777777" w:rsidR="00CC7817" w:rsidRPr="00DA0B55" w:rsidRDefault="00CC7817" w:rsidP="00911762">
      <w:pPr>
        <w:pStyle w:val="Heading2"/>
        <w:rPr>
          <w:color w:val="auto"/>
        </w:rPr>
      </w:pPr>
      <w:bookmarkStart w:id="11" w:name="_Toc505095380"/>
      <w:r w:rsidRPr="00DA0B55">
        <w:rPr>
          <w:color w:val="auto"/>
        </w:rPr>
        <w:lastRenderedPageBreak/>
        <w:t>SKP ja transpordinäitajad</w:t>
      </w:r>
      <w:bookmarkEnd w:id="11"/>
    </w:p>
    <w:p w14:paraId="09DF3812" w14:textId="77777777" w:rsidR="00911762" w:rsidRPr="00DA0B55" w:rsidRDefault="00911762" w:rsidP="00911762">
      <w:pPr>
        <w:autoSpaceDE w:val="0"/>
        <w:autoSpaceDN w:val="0"/>
        <w:adjustRightInd w:val="0"/>
        <w:spacing w:line="276" w:lineRule="auto"/>
        <w:jc w:val="both"/>
        <w:rPr>
          <w:rFonts w:cs="Arial"/>
        </w:rPr>
      </w:pPr>
    </w:p>
    <w:p w14:paraId="5376B433" w14:textId="694E995A" w:rsidR="00B929AC" w:rsidRDefault="00B929AC" w:rsidP="00B929AC">
      <w:pPr>
        <w:autoSpaceDE w:val="0"/>
        <w:autoSpaceDN w:val="0"/>
        <w:adjustRightInd w:val="0"/>
        <w:spacing w:line="276" w:lineRule="auto"/>
        <w:jc w:val="both"/>
        <w:rPr>
          <w:rFonts w:cs="Arial"/>
        </w:rPr>
      </w:pPr>
      <w:r w:rsidRPr="00DA0B55">
        <w:rPr>
          <w:rFonts w:cs="Arial"/>
        </w:rPr>
        <w:t>Statistikaameti andmetel suurenes sisemajanduse koguprodukt 2017. aasta III kvartalis 4,</w:t>
      </w:r>
      <w:r w:rsidR="00DA0B55" w:rsidRPr="00DA0B55">
        <w:rPr>
          <w:rFonts w:cs="Arial"/>
        </w:rPr>
        <w:t>2</w:t>
      </w:r>
      <w:r w:rsidRPr="00DA0B55">
        <w:rPr>
          <w:rFonts w:cs="Arial"/>
        </w:rPr>
        <w:t>% võrreldes eelmise aasta sama perioodiga. Järgneval graafikul on toodud SKP ja liiklussageduse muutuse omavaheline seos viimase 15 aasta jooksul.</w:t>
      </w:r>
    </w:p>
    <w:p w14:paraId="075E00BE" w14:textId="07C42B83" w:rsidR="00FB24B5" w:rsidRDefault="00FB24B5" w:rsidP="00B929AC">
      <w:pPr>
        <w:autoSpaceDE w:val="0"/>
        <w:autoSpaceDN w:val="0"/>
        <w:adjustRightInd w:val="0"/>
        <w:spacing w:line="276" w:lineRule="auto"/>
        <w:jc w:val="both"/>
        <w:rPr>
          <w:rFonts w:cs="Arial"/>
        </w:rPr>
      </w:pPr>
    </w:p>
    <w:p w14:paraId="0BC60407" w14:textId="76AD92C8" w:rsidR="00FB24B5" w:rsidRDefault="00732B8C" w:rsidP="00B929AC">
      <w:pPr>
        <w:autoSpaceDE w:val="0"/>
        <w:autoSpaceDN w:val="0"/>
        <w:adjustRightInd w:val="0"/>
        <w:spacing w:line="276" w:lineRule="auto"/>
        <w:jc w:val="both"/>
        <w:rPr>
          <w:rFonts w:cs="Arial"/>
        </w:rPr>
      </w:pPr>
      <w:r>
        <w:rPr>
          <w:noProof/>
          <w:lang w:eastAsia="et-EE"/>
        </w:rPr>
        <w:drawing>
          <wp:inline distT="0" distB="0" distL="0" distR="0" wp14:anchorId="7BE4F19F" wp14:editId="5E31867B">
            <wp:extent cx="5278120" cy="29654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31071D" w14:textId="4AAF35C0" w:rsidR="00CC7817" w:rsidRPr="00C733BC" w:rsidRDefault="00CC7817" w:rsidP="00DA0B55">
      <w:pPr>
        <w:autoSpaceDE w:val="0"/>
        <w:autoSpaceDN w:val="0"/>
        <w:adjustRightInd w:val="0"/>
        <w:spacing w:before="120" w:line="276" w:lineRule="auto"/>
        <w:jc w:val="both"/>
        <w:rPr>
          <w:rFonts w:cs="Arial"/>
          <w:i/>
          <w:sz w:val="20"/>
          <w:szCs w:val="20"/>
        </w:rPr>
      </w:pPr>
      <w:r w:rsidRPr="00C733BC">
        <w:rPr>
          <w:rFonts w:cs="Arial"/>
          <w:i/>
          <w:sz w:val="20"/>
          <w:szCs w:val="20"/>
        </w:rPr>
        <w:t xml:space="preserve">Graafik </w:t>
      </w:r>
      <w:r w:rsidR="00C25CDD" w:rsidRPr="00C733BC">
        <w:rPr>
          <w:rFonts w:cs="Arial"/>
          <w:i/>
          <w:sz w:val="20"/>
          <w:szCs w:val="20"/>
        </w:rPr>
        <w:t>2</w:t>
      </w:r>
      <w:r w:rsidRPr="00C733BC">
        <w:rPr>
          <w:rFonts w:cs="Arial"/>
          <w:i/>
          <w:sz w:val="20"/>
          <w:szCs w:val="20"/>
        </w:rPr>
        <w:t>. SKP ja liiklussageduse muutused maanteedel aastatel 200</w:t>
      </w:r>
      <w:r w:rsidR="00B929AC" w:rsidRPr="00C733BC">
        <w:rPr>
          <w:rFonts w:cs="Arial"/>
          <w:i/>
          <w:sz w:val="20"/>
          <w:szCs w:val="20"/>
        </w:rPr>
        <w:t>3</w:t>
      </w:r>
      <w:r w:rsidRPr="00C733BC">
        <w:rPr>
          <w:rFonts w:cs="Arial"/>
          <w:i/>
          <w:sz w:val="20"/>
          <w:szCs w:val="20"/>
        </w:rPr>
        <w:t>-20</w:t>
      </w:r>
      <w:r w:rsidR="00526514" w:rsidRPr="00C733BC">
        <w:rPr>
          <w:rFonts w:cs="Arial"/>
          <w:i/>
          <w:sz w:val="20"/>
          <w:szCs w:val="20"/>
        </w:rPr>
        <w:t>1</w:t>
      </w:r>
      <w:r w:rsidR="00B929AC" w:rsidRPr="00C733BC">
        <w:rPr>
          <w:rFonts w:cs="Arial"/>
          <w:i/>
          <w:sz w:val="20"/>
          <w:szCs w:val="20"/>
        </w:rPr>
        <w:t>7</w:t>
      </w:r>
    </w:p>
    <w:p w14:paraId="48EAD6B3" w14:textId="77777777" w:rsidR="005579A8" w:rsidRPr="00C733BC" w:rsidRDefault="005579A8" w:rsidP="00911762">
      <w:pPr>
        <w:autoSpaceDE w:val="0"/>
        <w:autoSpaceDN w:val="0"/>
        <w:adjustRightInd w:val="0"/>
        <w:spacing w:line="276" w:lineRule="auto"/>
        <w:jc w:val="both"/>
        <w:rPr>
          <w:rFonts w:cs="Arial"/>
          <w:szCs w:val="22"/>
        </w:rPr>
      </w:pPr>
    </w:p>
    <w:p w14:paraId="3526697D" w14:textId="2747B229" w:rsidR="00A93516" w:rsidRPr="00C733BC" w:rsidRDefault="00A93516" w:rsidP="003104D0">
      <w:pPr>
        <w:autoSpaceDE w:val="0"/>
        <w:autoSpaceDN w:val="0"/>
        <w:adjustRightInd w:val="0"/>
        <w:spacing w:line="276" w:lineRule="auto"/>
        <w:jc w:val="both"/>
        <w:rPr>
          <w:rFonts w:cs="Arial"/>
          <w:szCs w:val="22"/>
        </w:rPr>
      </w:pPr>
      <w:r w:rsidRPr="00C733BC">
        <w:rPr>
          <w:rFonts w:cs="Arial"/>
          <w:szCs w:val="22"/>
        </w:rPr>
        <w:t>201</w:t>
      </w:r>
      <w:r w:rsidR="003104D0" w:rsidRPr="00C733BC">
        <w:rPr>
          <w:rFonts w:cs="Arial"/>
          <w:szCs w:val="22"/>
        </w:rPr>
        <w:t>7</w:t>
      </w:r>
      <w:r w:rsidRPr="00C733BC">
        <w:rPr>
          <w:rFonts w:cs="Arial"/>
          <w:szCs w:val="22"/>
        </w:rPr>
        <w:t>.a kolme kvartali andmete põhjal on Eesti veondusettevõtete maanteetranspordi kaubavedude maht vähenenud nii sisemistel kui ka rahvusvahelistel marsruutidel.</w:t>
      </w:r>
      <w:r w:rsidR="006B0816">
        <w:rPr>
          <w:rFonts w:cs="Arial"/>
          <w:szCs w:val="22"/>
        </w:rPr>
        <w:t xml:space="preserve"> </w:t>
      </w:r>
      <w:r w:rsidR="006B0816" w:rsidRPr="00C733BC">
        <w:rPr>
          <w:rFonts w:cs="Arial"/>
          <w:szCs w:val="22"/>
        </w:rPr>
        <w:t>Võrreldes eelmise aasta sama perio</w:t>
      </w:r>
      <w:r w:rsidR="006B4671">
        <w:rPr>
          <w:rFonts w:cs="Arial"/>
          <w:szCs w:val="22"/>
        </w:rPr>
        <w:t>odid</w:t>
      </w:r>
      <w:r w:rsidR="006B0816" w:rsidRPr="00C733BC">
        <w:rPr>
          <w:rFonts w:cs="Arial"/>
          <w:szCs w:val="22"/>
        </w:rPr>
        <w:t>ega</w:t>
      </w:r>
      <w:r w:rsidRPr="00C733BC">
        <w:rPr>
          <w:rFonts w:cs="Arial"/>
          <w:szCs w:val="22"/>
        </w:rPr>
        <w:t xml:space="preserve"> </w:t>
      </w:r>
      <w:r w:rsidR="006B0816" w:rsidRPr="00C733BC">
        <w:rPr>
          <w:rFonts w:cs="Arial"/>
          <w:szCs w:val="22"/>
        </w:rPr>
        <w:t>on täheldatud</w:t>
      </w:r>
      <w:r w:rsidR="006B0816">
        <w:rPr>
          <w:rFonts w:cs="Arial"/>
          <w:szCs w:val="22"/>
        </w:rPr>
        <w:t xml:space="preserve"> e</w:t>
      </w:r>
      <w:r w:rsidR="003104D0" w:rsidRPr="00C733BC">
        <w:rPr>
          <w:rFonts w:cs="Arial"/>
          <w:szCs w:val="22"/>
        </w:rPr>
        <w:t>rakorraline</w:t>
      </w:r>
      <w:r w:rsidR="000F3239">
        <w:rPr>
          <w:rFonts w:cs="Arial"/>
          <w:szCs w:val="22"/>
        </w:rPr>
        <w:t>,</w:t>
      </w:r>
      <w:r w:rsidR="003104D0" w:rsidRPr="00C733BC">
        <w:rPr>
          <w:rFonts w:cs="Arial"/>
          <w:szCs w:val="22"/>
        </w:rPr>
        <w:t xml:space="preserve"> keskmiselt ligi 34% suurune</w:t>
      </w:r>
      <w:r w:rsidR="000F3239">
        <w:rPr>
          <w:rFonts w:cs="Arial"/>
          <w:szCs w:val="22"/>
        </w:rPr>
        <w:t>,</w:t>
      </w:r>
      <w:r w:rsidR="003104D0" w:rsidRPr="00C733BC">
        <w:rPr>
          <w:rFonts w:cs="Arial"/>
          <w:szCs w:val="22"/>
        </w:rPr>
        <w:t xml:space="preserve"> </w:t>
      </w:r>
      <w:r w:rsidRPr="00C733BC">
        <w:rPr>
          <w:rFonts w:cs="Arial"/>
          <w:szCs w:val="22"/>
        </w:rPr>
        <w:t>kaub</w:t>
      </w:r>
      <w:r w:rsidR="003104D0" w:rsidRPr="00C733BC">
        <w:rPr>
          <w:rFonts w:cs="Arial"/>
          <w:szCs w:val="22"/>
        </w:rPr>
        <w:t>a</w:t>
      </w:r>
      <w:r w:rsidRPr="00C733BC">
        <w:rPr>
          <w:rFonts w:cs="Arial"/>
          <w:szCs w:val="22"/>
        </w:rPr>
        <w:t xml:space="preserve">vedude langus </w:t>
      </w:r>
      <w:r w:rsidR="003104D0" w:rsidRPr="00C733BC">
        <w:rPr>
          <w:rFonts w:cs="Arial"/>
          <w:szCs w:val="22"/>
        </w:rPr>
        <w:t>esimeses</w:t>
      </w:r>
      <w:r w:rsidRPr="00C733BC">
        <w:rPr>
          <w:rFonts w:cs="Arial"/>
          <w:szCs w:val="22"/>
        </w:rPr>
        <w:t xml:space="preserve"> </w:t>
      </w:r>
      <w:r w:rsidR="00C733BC" w:rsidRPr="00C733BC">
        <w:rPr>
          <w:rFonts w:cs="Arial"/>
          <w:szCs w:val="22"/>
        </w:rPr>
        <w:t>ja t</w:t>
      </w:r>
      <w:r w:rsidR="003104D0" w:rsidRPr="00C733BC">
        <w:rPr>
          <w:rFonts w:cs="Arial"/>
          <w:szCs w:val="22"/>
        </w:rPr>
        <w:t xml:space="preserve">eises </w:t>
      </w:r>
      <w:r w:rsidRPr="00C733BC">
        <w:rPr>
          <w:rFonts w:cs="Arial"/>
          <w:szCs w:val="22"/>
        </w:rPr>
        <w:t>kvartalis</w:t>
      </w:r>
      <w:r w:rsidR="003104D0" w:rsidRPr="00C733BC">
        <w:rPr>
          <w:rFonts w:cs="Arial"/>
          <w:szCs w:val="22"/>
        </w:rPr>
        <w:t xml:space="preserve">. Kolmandas </w:t>
      </w:r>
      <w:r w:rsidRPr="00C733BC">
        <w:rPr>
          <w:rFonts w:cs="Arial"/>
          <w:szCs w:val="22"/>
        </w:rPr>
        <w:t xml:space="preserve">kvartalis olukord </w:t>
      </w:r>
      <w:r w:rsidR="003104D0" w:rsidRPr="00C733BC">
        <w:rPr>
          <w:rFonts w:cs="Arial"/>
          <w:szCs w:val="22"/>
        </w:rPr>
        <w:t xml:space="preserve">mõnevõrra </w:t>
      </w:r>
      <w:r w:rsidRPr="00C733BC">
        <w:rPr>
          <w:rFonts w:cs="Arial"/>
          <w:szCs w:val="22"/>
        </w:rPr>
        <w:t>paranes, kuid</w:t>
      </w:r>
      <w:r w:rsidR="003104D0" w:rsidRPr="00C733BC">
        <w:rPr>
          <w:rFonts w:cs="Arial"/>
          <w:szCs w:val="22"/>
        </w:rPr>
        <w:t xml:space="preserve"> siiski jäid veomahud eelmisele aastale alla</w:t>
      </w:r>
      <w:r w:rsidR="00C733BC" w:rsidRPr="00C733BC">
        <w:rPr>
          <w:rFonts w:cs="Arial"/>
          <w:szCs w:val="22"/>
        </w:rPr>
        <w:t>.</w:t>
      </w:r>
    </w:p>
    <w:p w14:paraId="278AEC4B" w14:textId="5D8E7491" w:rsidR="004E47E3" w:rsidRDefault="004E47E3" w:rsidP="00911762">
      <w:pPr>
        <w:autoSpaceDE w:val="0"/>
        <w:autoSpaceDN w:val="0"/>
        <w:adjustRightInd w:val="0"/>
        <w:spacing w:line="276" w:lineRule="auto"/>
        <w:jc w:val="both"/>
        <w:rPr>
          <w:rFonts w:cs="Arial"/>
          <w:szCs w:val="22"/>
        </w:rPr>
      </w:pPr>
    </w:p>
    <w:p w14:paraId="3D1ABB70" w14:textId="383604AC" w:rsidR="00B961A1" w:rsidRDefault="00B961A1" w:rsidP="00911762">
      <w:pPr>
        <w:autoSpaceDE w:val="0"/>
        <w:autoSpaceDN w:val="0"/>
        <w:adjustRightInd w:val="0"/>
        <w:spacing w:line="276" w:lineRule="auto"/>
        <w:jc w:val="both"/>
        <w:rPr>
          <w:rFonts w:cs="Arial"/>
          <w:szCs w:val="22"/>
        </w:rPr>
      </w:pPr>
      <w:r>
        <w:rPr>
          <w:noProof/>
          <w:lang w:eastAsia="et-EE"/>
        </w:rPr>
        <w:drawing>
          <wp:inline distT="0" distB="0" distL="0" distR="0" wp14:anchorId="0B5DF9F4" wp14:editId="36E1B3F5">
            <wp:extent cx="5278120" cy="22923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89C4AA" w14:textId="51D905C0" w:rsidR="007707D6" w:rsidRPr="00C733BC" w:rsidRDefault="00CC7817" w:rsidP="00C733BC">
      <w:pPr>
        <w:autoSpaceDE w:val="0"/>
        <w:autoSpaceDN w:val="0"/>
        <w:adjustRightInd w:val="0"/>
        <w:spacing w:before="120" w:line="276" w:lineRule="auto"/>
        <w:jc w:val="both"/>
        <w:rPr>
          <w:rFonts w:ascii="Calibri" w:hAnsi="Calibri" w:cs="Arial"/>
          <w:b/>
          <w:bCs/>
          <w:szCs w:val="20"/>
        </w:rPr>
      </w:pPr>
      <w:r w:rsidRPr="00C733BC">
        <w:rPr>
          <w:i/>
          <w:sz w:val="20"/>
          <w:szCs w:val="20"/>
        </w:rPr>
        <w:t xml:space="preserve">Graafik </w:t>
      </w:r>
      <w:r w:rsidR="00C25CDD" w:rsidRPr="00C733BC">
        <w:rPr>
          <w:i/>
          <w:sz w:val="20"/>
          <w:szCs w:val="20"/>
        </w:rPr>
        <w:t>3</w:t>
      </w:r>
      <w:r w:rsidRPr="00C733BC">
        <w:rPr>
          <w:i/>
          <w:sz w:val="20"/>
          <w:szCs w:val="20"/>
        </w:rPr>
        <w:t xml:space="preserve">. </w:t>
      </w:r>
      <w:r w:rsidR="00E90987" w:rsidRPr="00C733BC">
        <w:rPr>
          <w:i/>
          <w:sz w:val="20"/>
          <w:szCs w:val="20"/>
        </w:rPr>
        <w:t>Maanteetranspordi k</w:t>
      </w:r>
      <w:r w:rsidRPr="00C733BC">
        <w:rPr>
          <w:i/>
          <w:sz w:val="20"/>
          <w:szCs w:val="20"/>
        </w:rPr>
        <w:t xml:space="preserve">aubaveo näitajad </w:t>
      </w:r>
      <w:r w:rsidR="006A74F6" w:rsidRPr="00C733BC">
        <w:rPr>
          <w:i/>
          <w:sz w:val="20"/>
          <w:szCs w:val="20"/>
        </w:rPr>
        <w:t>aastatel 201</w:t>
      </w:r>
      <w:r w:rsidR="0053581A" w:rsidRPr="00C733BC">
        <w:rPr>
          <w:i/>
          <w:sz w:val="20"/>
          <w:szCs w:val="20"/>
        </w:rPr>
        <w:t>3</w:t>
      </w:r>
      <w:r w:rsidR="006A74F6" w:rsidRPr="00C733BC">
        <w:rPr>
          <w:i/>
          <w:sz w:val="20"/>
          <w:szCs w:val="20"/>
        </w:rPr>
        <w:t>-201</w:t>
      </w:r>
      <w:r w:rsidR="0053581A" w:rsidRPr="00C733BC">
        <w:rPr>
          <w:i/>
          <w:sz w:val="20"/>
          <w:szCs w:val="20"/>
        </w:rPr>
        <w:t>7</w:t>
      </w:r>
      <w:r w:rsidR="006A74F6" w:rsidRPr="00C733BC">
        <w:rPr>
          <w:i/>
          <w:sz w:val="20"/>
          <w:szCs w:val="20"/>
        </w:rPr>
        <w:t xml:space="preserve"> </w:t>
      </w:r>
      <w:r w:rsidRPr="00C733BC">
        <w:rPr>
          <w:i/>
          <w:sz w:val="20"/>
          <w:szCs w:val="20"/>
        </w:rPr>
        <w:t>Statistikaameti andmete põhjal</w:t>
      </w:r>
      <w:r w:rsidR="007707D6" w:rsidRPr="00C733BC">
        <w:br w:type="page"/>
      </w:r>
    </w:p>
    <w:p w14:paraId="5E4A8725" w14:textId="77777777" w:rsidR="00CC7817" w:rsidRPr="00C733BC" w:rsidRDefault="00CC7817" w:rsidP="00911762">
      <w:pPr>
        <w:pStyle w:val="Heading2"/>
        <w:rPr>
          <w:color w:val="auto"/>
        </w:rPr>
      </w:pPr>
      <w:bookmarkStart w:id="12" w:name="_Toc505095381"/>
      <w:r w:rsidRPr="00C733BC">
        <w:rPr>
          <w:color w:val="auto"/>
        </w:rPr>
        <w:lastRenderedPageBreak/>
        <w:t>Mootorikütus</w:t>
      </w:r>
      <w:bookmarkEnd w:id="12"/>
    </w:p>
    <w:p w14:paraId="6C2F8B07" w14:textId="77777777" w:rsidR="00CC7817" w:rsidRPr="00C733BC" w:rsidRDefault="00CC7817" w:rsidP="00911762">
      <w:pPr>
        <w:autoSpaceDE w:val="0"/>
        <w:autoSpaceDN w:val="0"/>
        <w:adjustRightInd w:val="0"/>
        <w:spacing w:line="276" w:lineRule="auto"/>
        <w:jc w:val="both"/>
        <w:rPr>
          <w:rFonts w:cs="Arial"/>
        </w:rPr>
      </w:pPr>
    </w:p>
    <w:p w14:paraId="42E28872" w14:textId="5FB9D51D" w:rsidR="00301C35" w:rsidRPr="008F5A8B" w:rsidRDefault="00070E7A" w:rsidP="006A74F6">
      <w:pPr>
        <w:autoSpaceDE w:val="0"/>
        <w:autoSpaceDN w:val="0"/>
        <w:adjustRightInd w:val="0"/>
        <w:spacing w:after="240" w:line="276" w:lineRule="auto"/>
        <w:jc w:val="both"/>
        <w:rPr>
          <w:rFonts w:cs="Arial"/>
        </w:rPr>
      </w:pPr>
      <w:r w:rsidRPr="008F5A8B">
        <w:rPr>
          <w:rFonts w:cs="Arial"/>
        </w:rPr>
        <w:t>Mootorikütus</w:t>
      </w:r>
      <w:r w:rsidR="006B0816">
        <w:rPr>
          <w:rFonts w:cs="Arial"/>
        </w:rPr>
        <w:t>t</w:t>
      </w:r>
      <w:r w:rsidRPr="008F5A8B">
        <w:rPr>
          <w:rFonts w:cs="Arial"/>
        </w:rPr>
        <w:t>e hind hakkas oluliselt lan</w:t>
      </w:r>
      <w:r w:rsidR="00C733BC" w:rsidRPr="008F5A8B">
        <w:rPr>
          <w:rFonts w:cs="Arial"/>
        </w:rPr>
        <w:t>gema 2014. a viimases kvartalis</w:t>
      </w:r>
      <w:r w:rsidR="008F5A8B">
        <w:rPr>
          <w:rFonts w:cs="Arial"/>
        </w:rPr>
        <w:t>, saavutades m</w:t>
      </w:r>
      <w:r w:rsidRPr="008F5A8B">
        <w:rPr>
          <w:rFonts w:cs="Arial"/>
        </w:rPr>
        <w:t>adalama</w:t>
      </w:r>
      <w:r w:rsidR="008F5A8B">
        <w:rPr>
          <w:rFonts w:cs="Arial"/>
        </w:rPr>
        <w:t>i</w:t>
      </w:r>
      <w:r w:rsidRPr="008F5A8B">
        <w:rPr>
          <w:rFonts w:cs="Arial"/>
        </w:rPr>
        <w:t>d taseme</w:t>
      </w:r>
      <w:r w:rsidR="008F5A8B">
        <w:rPr>
          <w:rFonts w:cs="Arial"/>
        </w:rPr>
        <w:t>i</w:t>
      </w:r>
      <w:r w:rsidRPr="008F5A8B">
        <w:rPr>
          <w:rFonts w:cs="Arial"/>
        </w:rPr>
        <w:t xml:space="preserve">d </w:t>
      </w:r>
      <w:r w:rsidR="00FE78CA" w:rsidRPr="008F5A8B">
        <w:rPr>
          <w:rFonts w:cs="Arial"/>
        </w:rPr>
        <w:t>2016. a alguses</w:t>
      </w:r>
      <w:r w:rsidRPr="008F5A8B">
        <w:rPr>
          <w:rFonts w:cs="Arial"/>
        </w:rPr>
        <w:t xml:space="preserve">. </w:t>
      </w:r>
      <w:r w:rsidR="009712F5" w:rsidRPr="008F5A8B">
        <w:rPr>
          <w:rFonts w:cs="Arial"/>
        </w:rPr>
        <w:t xml:space="preserve">2017. a veebruariks saabus uus kõrghetk, kus nii bensiini kui diislikütuse hind kerkis esmakordselt mitme aasta järel üle 1,2 euro liitri kohta. </w:t>
      </w:r>
      <w:r w:rsidR="008F5A8B">
        <w:rPr>
          <w:rFonts w:cs="Arial"/>
        </w:rPr>
        <w:t xml:space="preserve">2017.a </w:t>
      </w:r>
      <w:r w:rsidR="009712F5" w:rsidRPr="008F5A8B">
        <w:rPr>
          <w:rFonts w:cs="Arial"/>
        </w:rPr>
        <w:t>keskel hind langes, kuid kerkis aasta lõpuks taas</w:t>
      </w:r>
      <w:r w:rsidR="00E0766A" w:rsidRPr="008F5A8B">
        <w:rPr>
          <w:rFonts w:cs="Arial"/>
        </w:rPr>
        <w:t xml:space="preserve"> 1</w:t>
      </w:r>
      <w:r w:rsidR="006B0816">
        <w:rPr>
          <w:rFonts w:cs="Arial"/>
        </w:rPr>
        <w:t>,</w:t>
      </w:r>
      <w:r w:rsidR="00E0766A" w:rsidRPr="008F5A8B">
        <w:rPr>
          <w:rFonts w:cs="Arial"/>
        </w:rPr>
        <w:t xml:space="preserve">237 euroni liitrist, seda võrdselt bensiini ja diislikütuse osas. Võrreldes 2016 aasta lõpuga </w:t>
      </w:r>
      <w:r w:rsidR="008F5A8B">
        <w:rPr>
          <w:rFonts w:cs="Arial"/>
        </w:rPr>
        <w:t xml:space="preserve">moodustas </w:t>
      </w:r>
      <w:r w:rsidR="00E0766A" w:rsidRPr="008F5A8B">
        <w:rPr>
          <w:rFonts w:cs="Arial"/>
        </w:rPr>
        <w:t xml:space="preserve">bensiini </w:t>
      </w:r>
      <w:r w:rsidR="008F5A8B">
        <w:rPr>
          <w:rFonts w:cs="Arial"/>
        </w:rPr>
        <w:t xml:space="preserve">hinnatõus </w:t>
      </w:r>
      <w:r w:rsidR="00E0766A" w:rsidRPr="008F5A8B">
        <w:rPr>
          <w:rFonts w:cs="Arial"/>
        </w:rPr>
        <w:t xml:space="preserve">10,8% ja diislikütuse </w:t>
      </w:r>
      <w:r w:rsidR="008F5A8B">
        <w:rPr>
          <w:rFonts w:cs="Arial"/>
        </w:rPr>
        <w:t xml:space="preserve">hinnatõus </w:t>
      </w:r>
      <w:r w:rsidR="00E0766A" w:rsidRPr="008F5A8B">
        <w:rPr>
          <w:rFonts w:cs="Arial"/>
        </w:rPr>
        <w:t>10,3%.</w:t>
      </w:r>
      <w:r w:rsidR="00C733BC" w:rsidRPr="008F5A8B">
        <w:rPr>
          <w:rFonts w:cs="Arial"/>
        </w:rPr>
        <w:t xml:space="preserve"> Järgneval g</w:t>
      </w:r>
      <w:r w:rsidR="00FC6CC3" w:rsidRPr="008F5A8B">
        <w:rPr>
          <w:rFonts w:cs="Arial"/>
        </w:rPr>
        <w:t xml:space="preserve">raafikul on toodud kütuste </w:t>
      </w:r>
      <w:r w:rsidR="00E0766A" w:rsidRPr="008F5A8B">
        <w:rPr>
          <w:rFonts w:cs="Arial"/>
        </w:rPr>
        <w:t>nädala</w:t>
      </w:r>
      <w:r w:rsidR="00FC6CC3" w:rsidRPr="008F5A8B">
        <w:rPr>
          <w:rFonts w:cs="Arial"/>
        </w:rPr>
        <w:t>keskmiste hindade muutus viimase 5 aasta jooksul.</w:t>
      </w:r>
    </w:p>
    <w:p w14:paraId="07996558" w14:textId="139F1013" w:rsidR="0032392C" w:rsidRPr="0057428D" w:rsidRDefault="009A187D" w:rsidP="006A74F6">
      <w:pPr>
        <w:autoSpaceDE w:val="0"/>
        <w:autoSpaceDN w:val="0"/>
        <w:adjustRightInd w:val="0"/>
        <w:spacing w:line="360" w:lineRule="auto"/>
        <w:jc w:val="both"/>
        <w:rPr>
          <w:rFonts w:cs="Arial"/>
        </w:rPr>
      </w:pPr>
      <w:r>
        <w:rPr>
          <w:noProof/>
          <w:lang w:eastAsia="et-EE"/>
        </w:rPr>
        <w:drawing>
          <wp:inline distT="0" distB="0" distL="0" distR="0" wp14:anchorId="58385E8D" wp14:editId="5021A232">
            <wp:extent cx="5278120" cy="250634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D191F9" w14:textId="21CBB841" w:rsidR="00CC7817" w:rsidRPr="0057428D" w:rsidRDefault="00CC7817" w:rsidP="008F5A8B">
      <w:pPr>
        <w:autoSpaceDE w:val="0"/>
        <w:autoSpaceDN w:val="0"/>
        <w:adjustRightInd w:val="0"/>
        <w:spacing w:before="120" w:line="276" w:lineRule="auto"/>
        <w:jc w:val="both"/>
        <w:rPr>
          <w:rFonts w:cs="Arial"/>
          <w:i/>
          <w:sz w:val="20"/>
          <w:szCs w:val="20"/>
        </w:rPr>
      </w:pPr>
      <w:r w:rsidRPr="0057428D">
        <w:rPr>
          <w:rFonts w:cs="Arial"/>
          <w:i/>
          <w:sz w:val="20"/>
          <w:szCs w:val="20"/>
        </w:rPr>
        <w:t xml:space="preserve">Graafik </w:t>
      </w:r>
      <w:r w:rsidR="00C25CDD" w:rsidRPr="0057428D">
        <w:rPr>
          <w:rFonts w:cs="Arial"/>
          <w:i/>
          <w:sz w:val="20"/>
          <w:szCs w:val="20"/>
        </w:rPr>
        <w:t>4</w:t>
      </w:r>
      <w:r w:rsidRPr="0057428D">
        <w:rPr>
          <w:rFonts w:cs="Arial"/>
          <w:i/>
          <w:sz w:val="20"/>
          <w:szCs w:val="20"/>
        </w:rPr>
        <w:t xml:space="preserve">. </w:t>
      </w:r>
      <w:r w:rsidR="00AD6C63" w:rsidRPr="0057428D">
        <w:rPr>
          <w:rFonts w:cs="Arial"/>
          <w:i/>
          <w:sz w:val="20"/>
          <w:szCs w:val="20"/>
        </w:rPr>
        <w:t>Mootork</w:t>
      </w:r>
      <w:r w:rsidR="00E63E89" w:rsidRPr="0057428D">
        <w:rPr>
          <w:rFonts w:cs="Arial"/>
          <w:i/>
          <w:sz w:val="20"/>
          <w:szCs w:val="20"/>
        </w:rPr>
        <w:t>ütuste keskmised hinnad 201</w:t>
      </w:r>
      <w:r w:rsidR="00B31FA2" w:rsidRPr="0057428D">
        <w:rPr>
          <w:rFonts w:cs="Arial"/>
          <w:i/>
          <w:sz w:val="20"/>
          <w:szCs w:val="20"/>
        </w:rPr>
        <w:t>3</w:t>
      </w:r>
      <w:r w:rsidR="00E63E89" w:rsidRPr="0057428D">
        <w:rPr>
          <w:rFonts w:cs="Arial"/>
          <w:i/>
          <w:sz w:val="20"/>
          <w:szCs w:val="20"/>
        </w:rPr>
        <w:t>-201</w:t>
      </w:r>
      <w:r w:rsidR="00B31FA2" w:rsidRPr="0057428D">
        <w:rPr>
          <w:rFonts w:cs="Arial"/>
          <w:i/>
          <w:sz w:val="20"/>
          <w:szCs w:val="20"/>
        </w:rPr>
        <w:t>7</w:t>
      </w:r>
    </w:p>
    <w:p w14:paraId="5CD9CF5A" w14:textId="77777777" w:rsidR="00761CA6" w:rsidRPr="0057428D" w:rsidRDefault="00761CA6" w:rsidP="00911762">
      <w:pPr>
        <w:autoSpaceDE w:val="0"/>
        <w:autoSpaceDN w:val="0"/>
        <w:adjustRightInd w:val="0"/>
        <w:spacing w:line="276" w:lineRule="auto"/>
        <w:jc w:val="both"/>
        <w:rPr>
          <w:rFonts w:cs="Arial"/>
          <w:i/>
          <w:sz w:val="20"/>
          <w:szCs w:val="20"/>
        </w:rPr>
      </w:pPr>
    </w:p>
    <w:p w14:paraId="2AF49DFE" w14:textId="5C9D6847" w:rsidR="00761CA6" w:rsidRPr="008F5A8B" w:rsidRDefault="00761CA6" w:rsidP="00761CA6">
      <w:pPr>
        <w:autoSpaceDE w:val="0"/>
        <w:autoSpaceDN w:val="0"/>
        <w:adjustRightInd w:val="0"/>
        <w:spacing w:line="276" w:lineRule="auto"/>
        <w:jc w:val="both"/>
        <w:rPr>
          <w:rFonts w:cs="Arial"/>
        </w:rPr>
      </w:pPr>
      <w:r w:rsidRPr="008F5A8B">
        <w:rPr>
          <w:rFonts w:cs="Arial"/>
        </w:rPr>
        <w:t>Mootorikütuse jaemüügi maht oli 2017 aasta esimese 11 kuuga veidi väiksem kui aasta varem samal perioodil. Bensiini müüdi 2</w:t>
      </w:r>
      <w:r w:rsidR="008F5A8B">
        <w:rPr>
          <w:rFonts w:cs="Arial"/>
        </w:rPr>
        <w:t>,1% ja diislikütust 1,4% vähem.</w:t>
      </w:r>
    </w:p>
    <w:p w14:paraId="055DDB24" w14:textId="77777777" w:rsidR="00761CA6" w:rsidRPr="008F5A8B" w:rsidRDefault="00761CA6" w:rsidP="00761CA6">
      <w:pPr>
        <w:autoSpaceDE w:val="0"/>
        <w:autoSpaceDN w:val="0"/>
        <w:adjustRightInd w:val="0"/>
        <w:spacing w:line="276" w:lineRule="auto"/>
        <w:jc w:val="both"/>
        <w:rPr>
          <w:rFonts w:cs="Arial"/>
          <w:i/>
          <w:sz w:val="20"/>
          <w:szCs w:val="20"/>
        </w:rPr>
      </w:pPr>
    </w:p>
    <w:p w14:paraId="7CAC9A97" w14:textId="6B832CB5" w:rsidR="00CC7817" w:rsidRPr="008F5A8B" w:rsidRDefault="0057428D" w:rsidP="00911762">
      <w:pPr>
        <w:autoSpaceDE w:val="0"/>
        <w:autoSpaceDN w:val="0"/>
        <w:adjustRightInd w:val="0"/>
        <w:spacing w:line="276" w:lineRule="auto"/>
        <w:jc w:val="both"/>
        <w:rPr>
          <w:rFonts w:cs="Arial"/>
        </w:rPr>
      </w:pPr>
      <w:r>
        <w:rPr>
          <w:noProof/>
          <w:lang w:eastAsia="et-EE"/>
        </w:rPr>
        <w:drawing>
          <wp:inline distT="0" distB="0" distL="0" distR="0" wp14:anchorId="22570781" wp14:editId="659ECEF6">
            <wp:extent cx="5278120" cy="260477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B37AA3" w14:textId="4CBF7DDE" w:rsidR="00761CA6" w:rsidRPr="008F5A8B" w:rsidRDefault="00761CA6" w:rsidP="008F5A8B">
      <w:pPr>
        <w:autoSpaceDE w:val="0"/>
        <w:autoSpaceDN w:val="0"/>
        <w:adjustRightInd w:val="0"/>
        <w:spacing w:before="120" w:line="276" w:lineRule="auto"/>
        <w:jc w:val="both"/>
        <w:rPr>
          <w:rFonts w:cs="Arial"/>
        </w:rPr>
      </w:pPr>
      <w:r w:rsidRPr="008F5A8B">
        <w:rPr>
          <w:rFonts w:cs="Arial"/>
          <w:i/>
          <w:sz w:val="20"/>
          <w:szCs w:val="20"/>
        </w:rPr>
        <w:t xml:space="preserve">Graafik </w:t>
      </w:r>
      <w:r w:rsidR="008F5A8B" w:rsidRPr="008F5A8B">
        <w:rPr>
          <w:rFonts w:cs="Arial"/>
          <w:i/>
          <w:sz w:val="20"/>
          <w:szCs w:val="20"/>
        </w:rPr>
        <w:t>5</w:t>
      </w:r>
      <w:r w:rsidRPr="008F5A8B">
        <w:rPr>
          <w:rFonts w:cs="Arial"/>
          <w:i/>
          <w:sz w:val="20"/>
          <w:szCs w:val="20"/>
        </w:rPr>
        <w:t>. Mootorikütuse jaemüügi võrdlus 2016-2017</w:t>
      </w:r>
    </w:p>
    <w:p w14:paraId="2FEE1E2B" w14:textId="77777777" w:rsidR="00CC7817" w:rsidRPr="006B0816" w:rsidRDefault="00CC7817" w:rsidP="00911762">
      <w:pPr>
        <w:pStyle w:val="Heading2"/>
        <w:rPr>
          <w:color w:val="auto"/>
        </w:rPr>
      </w:pPr>
      <w:bookmarkStart w:id="13" w:name="_Toc505095382"/>
      <w:r w:rsidRPr="006B0816">
        <w:rPr>
          <w:color w:val="auto"/>
        </w:rPr>
        <w:lastRenderedPageBreak/>
        <w:t>Sõidukid</w:t>
      </w:r>
      <w:bookmarkEnd w:id="13"/>
    </w:p>
    <w:p w14:paraId="5D081AAE" w14:textId="77777777" w:rsidR="00CC7817" w:rsidRPr="006B0816" w:rsidRDefault="00CC7817" w:rsidP="00911762">
      <w:pPr>
        <w:pStyle w:val="BodyText2"/>
        <w:spacing w:after="0" w:line="276" w:lineRule="auto"/>
        <w:jc w:val="both"/>
      </w:pPr>
    </w:p>
    <w:p w14:paraId="1AF474DB" w14:textId="77777777" w:rsidR="002526CB" w:rsidRPr="006B0816" w:rsidRDefault="00CC7817" w:rsidP="00911762">
      <w:pPr>
        <w:pStyle w:val="BodyText2"/>
        <w:spacing w:after="0" w:line="276" w:lineRule="auto"/>
        <w:jc w:val="both"/>
      </w:pPr>
      <w:r w:rsidRPr="006B0816">
        <w:t xml:space="preserve">Võrreldes </w:t>
      </w:r>
      <w:r w:rsidR="00B37C55" w:rsidRPr="006B0816">
        <w:t>eel</w:t>
      </w:r>
      <w:r w:rsidR="00C8315B" w:rsidRPr="006B0816">
        <w:t>mise</w:t>
      </w:r>
      <w:r w:rsidRPr="006B0816">
        <w:t xml:space="preserve"> aastaga on </w:t>
      </w:r>
      <w:r w:rsidR="008C1CAF" w:rsidRPr="006B0816">
        <w:t>poolte</w:t>
      </w:r>
      <w:r w:rsidR="00036D6A" w:rsidRPr="006B0816">
        <w:t xml:space="preserve"> sõidukiliikide esmaselt registreerimise</w:t>
      </w:r>
      <w:r w:rsidRPr="006B0816">
        <w:t xml:space="preserve"> arv </w:t>
      </w:r>
      <w:r w:rsidR="007B39B0" w:rsidRPr="006B0816">
        <w:t>kasvanud</w:t>
      </w:r>
      <w:r w:rsidRPr="006B0816">
        <w:t>.</w:t>
      </w:r>
      <w:r w:rsidR="00036D6A" w:rsidRPr="006B0816">
        <w:t xml:space="preserve"> Suuremad </w:t>
      </w:r>
      <w:r w:rsidR="007B39B0" w:rsidRPr="006B0816">
        <w:t>kasvud</w:t>
      </w:r>
      <w:r w:rsidR="00036D6A" w:rsidRPr="006B0816">
        <w:t xml:space="preserve"> on </w:t>
      </w:r>
      <w:r w:rsidR="008C1CAF" w:rsidRPr="006B0816">
        <w:t>traktorite</w:t>
      </w:r>
      <w:r w:rsidR="00036D6A" w:rsidRPr="006B0816">
        <w:t xml:space="preserve">, </w:t>
      </w:r>
      <w:r w:rsidR="008C1CAF" w:rsidRPr="006B0816">
        <w:t>busside</w:t>
      </w:r>
      <w:r w:rsidR="00036D6A" w:rsidRPr="006B0816">
        <w:t xml:space="preserve"> ja </w:t>
      </w:r>
      <w:r w:rsidR="008C1CAF" w:rsidRPr="006B0816">
        <w:t>traktorihaagiste</w:t>
      </w:r>
      <w:r w:rsidR="00036D6A" w:rsidRPr="006B0816">
        <w:t xml:space="preserve"> registreerimise osas. </w:t>
      </w:r>
      <w:r w:rsidR="0006595A" w:rsidRPr="006B0816">
        <w:t>K</w:t>
      </w:r>
      <w:r w:rsidR="00C763BD" w:rsidRPr="006B0816">
        <w:t>asvanud</w:t>
      </w:r>
      <w:r w:rsidR="00036D6A" w:rsidRPr="006B0816">
        <w:t xml:space="preserve"> </w:t>
      </w:r>
      <w:r w:rsidR="0006595A" w:rsidRPr="006B0816">
        <w:t>on veo</w:t>
      </w:r>
      <w:r w:rsidR="008C1CAF" w:rsidRPr="006B0816">
        <w:t xml:space="preserve">autode </w:t>
      </w:r>
      <w:r w:rsidR="0006595A" w:rsidRPr="006B0816">
        <w:t xml:space="preserve">ja </w:t>
      </w:r>
      <w:r w:rsidR="008C1CAF" w:rsidRPr="006B0816">
        <w:t>mopeedide</w:t>
      </w:r>
      <w:r w:rsidR="00036D6A" w:rsidRPr="006B0816">
        <w:t xml:space="preserve"> registreerimine.</w:t>
      </w:r>
      <w:r w:rsidRPr="006B0816">
        <w:t xml:space="preserve"> </w:t>
      </w:r>
      <w:r w:rsidR="00C763BD" w:rsidRPr="006B0816">
        <w:t xml:space="preserve">Sõiduautode esmaste registreerimiste arv on </w:t>
      </w:r>
      <w:r w:rsidR="007B39B0" w:rsidRPr="006B0816">
        <w:t>kasvanud</w:t>
      </w:r>
      <w:r w:rsidR="00C763BD" w:rsidRPr="006B0816">
        <w:t xml:space="preserve"> </w:t>
      </w:r>
      <w:r w:rsidR="008C1CAF" w:rsidRPr="006B0816">
        <w:t>4</w:t>
      </w:r>
      <w:r w:rsidR="0006595A" w:rsidRPr="006B0816">
        <w:t>,6</w:t>
      </w:r>
      <w:r w:rsidR="00C763BD" w:rsidRPr="006B0816">
        <w:t xml:space="preserve">%. </w:t>
      </w:r>
      <w:r w:rsidR="008C1CAF" w:rsidRPr="006B0816">
        <w:t xml:space="preserve">Vähenenud on mootorrataste, maastikusõidukite ja väikelaevade registreerimine. </w:t>
      </w:r>
      <w:r w:rsidR="00CF77B7" w:rsidRPr="006B0816">
        <w:t xml:space="preserve">Tabelis </w:t>
      </w:r>
      <w:r w:rsidR="001918E6" w:rsidRPr="006B0816">
        <w:t>2</w:t>
      </w:r>
      <w:r w:rsidR="00CF77B7" w:rsidRPr="006B0816">
        <w:t xml:space="preserve"> on toodud ülevaade </w:t>
      </w:r>
      <w:r w:rsidR="00B37C55" w:rsidRPr="006B0816">
        <w:t>viimase viie aasta jooksul</w:t>
      </w:r>
      <w:r w:rsidR="00CF77B7" w:rsidRPr="006B0816">
        <w:t xml:space="preserve"> esmaselt registreeritud sõidukitest.</w:t>
      </w:r>
    </w:p>
    <w:p w14:paraId="2F33C1C3" w14:textId="77777777" w:rsidR="002811C1" w:rsidRPr="006B0816" w:rsidRDefault="002811C1" w:rsidP="00911762">
      <w:pPr>
        <w:pStyle w:val="BodyText2"/>
        <w:spacing w:after="0" w:line="276" w:lineRule="auto"/>
        <w:jc w:val="both"/>
      </w:pPr>
    </w:p>
    <w:p w14:paraId="6F9D2543" w14:textId="77777777" w:rsidR="00CC7817" w:rsidRPr="006B0816" w:rsidRDefault="00CC7817" w:rsidP="00911762">
      <w:pPr>
        <w:pStyle w:val="BodyText2"/>
        <w:spacing w:line="276" w:lineRule="auto"/>
        <w:jc w:val="both"/>
        <w:rPr>
          <w:i/>
          <w:sz w:val="20"/>
          <w:szCs w:val="20"/>
        </w:rPr>
      </w:pPr>
      <w:r w:rsidRPr="006B0816">
        <w:rPr>
          <w:i/>
          <w:sz w:val="20"/>
          <w:szCs w:val="20"/>
        </w:rPr>
        <w:t xml:space="preserve">Tabel </w:t>
      </w:r>
      <w:r w:rsidR="001918E6" w:rsidRPr="006B0816">
        <w:rPr>
          <w:i/>
          <w:sz w:val="20"/>
          <w:szCs w:val="20"/>
        </w:rPr>
        <w:t>2</w:t>
      </w:r>
      <w:r w:rsidRPr="006B0816">
        <w:rPr>
          <w:i/>
          <w:sz w:val="20"/>
          <w:szCs w:val="20"/>
        </w:rPr>
        <w:t xml:space="preserve">. Liiklusregistris </w:t>
      </w:r>
      <w:r w:rsidR="006C1DE3" w:rsidRPr="006B0816">
        <w:rPr>
          <w:i/>
          <w:sz w:val="20"/>
          <w:szCs w:val="20"/>
        </w:rPr>
        <w:t>201</w:t>
      </w:r>
      <w:r w:rsidR="008C1CAF" w:rsidRPr="006B0816">
        <w:rPr>
          <w:i/>
          <w:sz w:val="20"/>
          <w:szCs w:val="20"/>
        </w:rPr>
        <w:t>3</w:t>
      </w:r>
      <w:r w:rsidR="00B12C30" w:rsidRPr="006B0816">
        <w:rPr>
          <w:i/>
          <w:sz w:val="20"/>
          <w:szCs w:val="20"/>
        </w:rPr>
        <w:t>-</w:t>
      </w:r>
      <w:r w:rsidRPr="006B0816">
        <w:rPr>
          <w:i/>
          <w:sz w:val="20"/>
          <w:szCs w:val="20"/>
        </w:rPr>
        <w:t>20</w:t>
      </w:r>
      <w:r w:rsidR="00895F4B" w:rsidRPr="006B0816">
        <w:rPr>
          <w:i/>
          <w:sz w:val="20"/>
          <w:szCs w:val="20"/>
        </w:rPr>
        <w:t>1</w:t>
      </w:r>
      <w:r w:rsidR="008C1CAF" w:rsidRPr="006B0816">
        <w:rPr>
          <w:i/>
          <w:sz w:val="20"/>
          <w:szCs w:val="20"/>
        </w:rPr>
        <w:t>7</w:t>
      </w:r>
      <w:r w:rsidR="001148F1" w:rsidRPr="006B0816">
        <w:rPr>
          <w:i/>
          <w:sz w:val="20"/>
          <w:szCs w:val="20"/>
        </w:rPr>
        <w:t xml:space="preserve"> </w:t>
      </w:r>
      <w:r w:rsidRPr="006B0816">
        <w:rPr>
          <w:i/>
          <w:sz w:val="20"/>
          <w:szCs w:val="20"/>
        </w:rPr>
        <w:t>aastal esmaselt registreeritud sõidukid</w:t>
      </w:r>
      <w:r w:rsidR="00A10473" w:rsidRPr="006B0816">
        <w:rPr>
          <w:i/>
          <w:sz w:val="20"/>
          <w:szCs w:val="20"/>
        </w:rPr>
        <w:t xml:space="preserve"> </w:t>
      </w:r>
    </w:p>
    <w:tbl>
      <w:tblPr>
        <w:tblW w:w="8364" w:type="dxa"/>
        <w:tblInd w:w="70" w:type="dxa"/>
        <w:tblLayout w:type="fixed"/>
        <w:tblCellMar>
          <w:left w:w="70" w:type="dxa"/>
          <w:right w:w="70" w:type="dxa"/>
        </w:tblCellMar>
        <w:tblLook w:val="04A0" w:firstRow="1" w:lastRow="0" w:firstColumn="1" w:lastColumn="0" w:noHBand="0" w:noVBand="1"/>
      </w:tblPr>
      <w:tblGrid>
        <w:gridCol w:w="709"/>
        <w:gridCol w:w="567"/>
        <w:gridCol w:w="567"/>
        <w:gridCol w:w="709"/>
        <w:gridCol w:w="567"/>
        <w:gridCol w:w="709"/>
        <w:gridCol w:w="567"/>
        <w:gridCol w:w="850"/>
        <w:gridCol w:w="567"/>
        <w:gridCol w:w="709"/>
        <w:gridCol w:w="709"/>
        <w:gridCol w:w="567"/>
        <w:gridCol w:w="567"/>
      </w:tblGrid>
      <w:tr w:rsidR="009B612A" w:rsidRPr="009B612A" w14:paraId="0DFB43CA" w14:textId="77777777" w:rsidTr="009B612A">
        <w:trPr>
          <w:trHeight w:val="4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B69DB"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Aasta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08F3C4"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Sõidu-autod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B7C6DC2"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Veo-autod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8B9739"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Bussid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9354756"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Haagi-sed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FEA227"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Mootor-rattad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29FB24C"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Mopee-did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87D876" w14:textId="6DADB0D2" w:rsidR="00B12C30" w:rsidRPr="009B612A" w:rsidRDefault="00B12C30" w:rsidP="009B612A">
            <w:pPr>
              <w:jc w:val="center"/>
              <w:rPr>
                <w:rFonts w:cstheme="minorHAnsi"/>
                <w:b/>
                <w:bCs/>
                <w:sz w:val="15"/>
                <w:szCs w:val="15"/>
                <w:lang w:eastAsia="et-EE"/>
              </w:rPr>
            </w:pPr>
            <w:r w:rsidRPr="009B612A">
              <w:rPr>
                <w:rFonts w:cstheme="minorHAnsi"/>
                <w:b/>
                <w:bCs/>
                <w:sz w:val="15"/>
                <w:szCs w:val="15"/>
                <w:lang w:eastAsia="et-EE"/>
              </w:rPr>
              <w:t>Maast</w:t>
            </w:r>
            <w:r w:rsidR="009B612A">
              <w:rPr>
                <w:rFonts w:cstheme="minorHAnsi"/>
                <w:b/>
                <w:bCs/>
                <w:sz w:val="15"/>
                <w:szCs w:val="15"/>
                <w:lang w:eastAsia="et-EE"/>
              </w:rPr>
              <w:t xml:space="preserve">iku- </w:t>
            </w:r>
            <w:r w:rsidRPr="009B612A">
              <w:rPr>
                <w:rFonts w:cstheme="minorHAnsi"/>
                <w:b/>
                <w:bCs/>
                <w:sz w:val="15"/>
                <w:szCs w:val="15"/>
                <w:lang w:eastAsia="et-EE"/>
              </w:rPr>
              <w:t>sõidukid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D881250" w14:textId="4C69B8CB" w:rsidR="00B12C30" w:rsidRPr="009B612A" w:rsidRDefault="00B12C30" w:rsidP="006B0816">
            <w:pPr>
              <w:ind w:left="-78" w:right="-118"/>
              <w:jc w:val="center"/>
              <w:rPr>
                <w:rFonts w:cstheme="minorHAnsi"/>
                <w:b/>
                <w:bCs/>
                <w:sz w:val="15"/>
                <w:szCs w:val="15"/>
                <w:lang w:eastAsia="et-EE"/>
              </w:rPr>
            </w:pPr>
            <w:r w:rsidRPr="009B612A">
              <w:rPr>
                <w:rFonts w:cstheme="minorHAnsi"/>
                <w:b/>
                <w:bCs/>
                <w:sz w:val="15"/>
                <w:szCs w:val="15"/>
                <w:lang w:eastAsia="et-EE"/>
              </w:rPr>
              <w:t>Trak</w:t>
            </w:r>
            <w:r w:rsidR="000F3239" w:rsidRPr="009B612A">
              <w:rPr>
                <w:rFonts w:cstheme="minorHAnsi"/>
                <w:b/>
                <w:bCs/>
                <w:sz w:val="15"/>
                <w:szCs w:val="15"/>
                <w:lang w:eastAsia="et-EE"/>
              </w:rPr>
              <w:t xml:space="preserve">- </w:t>
            </w:r>
            <w:r w:rsidRPr="009B612A">
              <w:rPr>
                <w:rFonts w:cstheme="minorHAnsi"/>
                <w:b/>
                <w:bCs/>
                <w:sz w:val="15"/>
                <w:szCs w:val="15"/>
                <w:lang w:eastAsia="et-EE"/>
              </w:rPr>
              <w:t>torid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8337309" w14:textId="194932A8" w:rsidR="00B12C30" w:rsidRPr="009B612A" w:rsidRDefault="00B12C30" w:rsidP="009B612A">
            <w:pPr>
              <w:jc w:val="center"/>
              <w:rPr>
                <w:rFonts w:cstheme="minorHAnsi"/>
                <w:b/>
                <w:bCs/>
                <w:sz w:val="15"/>
                <w:szCs w:val="15"/>
                <w:lang w:eastAsia="et-EE"/>
              </w:rPr>
            </w:pPr>
            <w:r w:rsidRPr="009B612A">
              <w:rPr>
                <w:rFonts w:cstheme="minorHAnsi"/>
                <w:b/>
                <w:bCs/>
                <w:sz w:val="15"/>
                <w:szCs w:val="15"/>
                <w:lang w:eastAsia="et-EE"/>
              </w:rPr>
              <w:t>T</w:t>
            </w:r>
            <w:r w:rsidR="006B0816" w:rsidRPr="009B612A">
              <w:rPr>
                <w:rFonts w:cstheme="minorHAnsi"/>
                <w:b/>
                <w:bCs/>
                <w:sz w:val="15"/>
                <w:szCs w:val="15"/>
                <w:lang w:eastAsia="et-EE"/>
              </w:rPr>
              <w:t>raktori</w:t>
            </w:r>
            <w:r w:rsidR="009B612A">
              <w:rPr>
                <w:rFonts w:cstheme="minorHAnsi"/>
                <w:b/>
                <w:bCs/>
                <w:sz w:val="15"/>
                <w:szCs w:val="15"/>
                <w:lang w:eastAsia="et-EE"/>
              </w:rPr>
              <w:t xml:space="preserve">- </w:t>
            </w:r>
            <w:r w:rsidRPr="009B612A">
              <w:rPr>
                <w:rFonts w:cstheme="minorHAnsi"/>
                <w:b/>
                <w:bCs/>
                <w:sz w:val="15"/>
                <w:szCs w:val="15"/>
                <w:lang w:eastAsia="et-EE"/>
              </w:rPr>
              <w:t>haagised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8D0F05F"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Liikur-masinad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2A226A8"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Väike-laevad</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B1D313" w14:textId="77777777" w:rsidR="00B12C30" w:rsidRPr="009B612A" w:rsidRDefault="00B12C30" w:rsidP="00E818E1">
            <w:pPr>
              <w:jc w:val="center"/>
              <w:rPr>
                <w:rFonts w:cstheme="minorHAnsi"/>
                <w:b/>
                <w:bCs/>
                <w:sz w:val="15"/>
                <w:szCs w:val="15"/>
                <w:lang w:eastAsia="et-EE"/>
              </w:rPr>
            </w:pPr>
            <w:r w:rsidRPr="009B612A">
              <w:rPr>
                <w:rFonts w:cstheme="minorHAnsi"/>
                <w:b/>
                <w:bCs/>
                <w:sz w:val="15"/>
                <w:szCs w:val="15"/>
                <w:lang w:eastAsia="et-EE"/>
              </w:rPr>
              <w:t>Jetid</w:t>
            </w:r>
          </w:p>
        </w:tc>
      </w:tr>
      <w:tr w:rsidR="009B612A" w:rsidRPr="009B612A" w14:paraId="30695765" w14:textId="77777777" w:rsidTr="009B612A">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46596" w14:textId="77777777" w:rsidR="008C1CAF" w:rsidRPr="009B612A" w:rsidRDefault="008C1CAF" w:rsidP="008C1CAF">
            <w:pPr>
              <w:jc w:val="center"/>
              <w:rPr>
                <w:rFonts w:cstheme="minorHAnsi"/>
                <w:sz w:val="15"/>
                <w:szCs w:val="15"/>
                <w:lang w:eastAsia="et-EE"/>
              </w:rPr>
            </w:pPr>
            <w:r w:rsidRPr="009B612A">
              <w:rPr>
                <w:rFonts w:cstheme="minorHAnsi"/>
                <w:sz w:val="15"/>
                <w:szCs w:val="15"/>
              </w:rPr>
              <w:t>2013</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559A1717" w14:textId="77777777" w:rsidR="008C1CAF" w:rsidRPr="009B612A" w:rsidRDefault="008C1CAF" w:rsidP="008C1CAF">
            <w:pPr>
              <w:jc w:val="center"/>
              <w:rPr>
                <w:rFonts w:cstheme="minorHAnsi"/>
                <w:sz w:val="15"/>
                <w:szCs w:val="15"/>
              </w:rPr>
            </w:pPr>
            <w:r w:rsidRPr="009B612A">
              <w:rPr>
                <w:rFonts w:cstheme="minorHAnsi"/>
                <w:sz w:val="15"/>
                <w:szCs w:val="15"/>
              </w:rPr>
              <w:t>49484</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1374A0E7" w14:textId="77777777" w:rsidR="008C1CAF" w:rsidRPr="009B612A" w:rsidRDefault="008C1CAF" w:rsidP="008C1CAF">
            <w:pPr>
              <w:jc w:val="center"/>
              <w:rPr>
                <w:rFonts w:cstheme="minorHAnsi"/>
                <w:sz w:val="15"/>
                <w:szCs w:val="15"/>
              </w:rPr>
            </w:pPr>
            <w:r w:rsidRPr="009B612A">
              <w:rPr>
                <w:rFonts w:cstheme="minorHAnsi"/>
                <w:sz w:val="15"/>
                <w:szCs w:val="15"/>
              </w:rPr>
              <w:t>7484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C4D85B2" w14:textId="77777777" w:rsidR="008C1CAF" w:rsidRPr="009B612A" w:rsidRDefault="008C1CAF" w:rsidP="008C1CAF">
            <w:pPr>
              <w:jc w:val="center"/>
              <w:rPr>
                <w:rFonts w:cstheme="minorHAnsi"/>
                <w:sz w:val="15"/>
                <w:szCs w:val="15"/>
              </w:rPr>
            </w:pPr>
            <w:r w:rsidRPr="009B612A">
              <w:rPr>
                <w:rFonts w:cstheme="minorHAnsi"/>
                <w:sz w:val="15"/>
                <w:szCs w:val="15"/>
              </w:rPr>
              <w:t>478</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450EFE51" w14:textId="77777777" w:rsidR="008C1CAF" w:rsidRPr="009B612A" w:rsidRDefault="008C1CAF" w:rsidP="008C1CAF">
            <w:pPr>
              <w:jc w:val="center"/>
              <w:rPr>
                <w:rFonts w:cstheme="minorHAnsi"/>
                <w:sz w:val="15"/>
                <w:szCs w:val="15"/>
              </w:rPr>
            </w:pPr>
            <w:r w:rsidRPr="009B612A">
              <w:rPr>
                <w:rFonts w:cstheme="minorHAnsi"/>
                <w:sz w:val="15"/>
                <w:szCs w:val="15"/>
              </w:rPr>
              <w:t>5635</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B3F3E9E" w14:textId="77777777" w:rsidR="008C1CAF" w:rsidRPr="009B612A" w:rsidRDefault="008C1CAF" w:rsidP="008C1CAF">
            <w:pPr>
              <w:jc w:val="center"/>
              <w:rPr>
                <w:rFonts w:cstheme="minorHAnsi"/>
                <w:sz w:val="15"/>
                <w:szCs w:val="15"/>
              </w:rPr>
            </w:pPr>
            <w:r w:rsidRPr="009B612A">
              <w:rPr>
                <w:rFonts w:cstheme="minorHAnsi"/>
                <w:sz w:val="15"/>
                <w:szCs w:val="15"/>
              </w:rPr>
              <w:t>2206</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74522164" w14:textId="77777777" w:rsidR="008C1CAF" w:rsidRPr="009B612A" w:rsidRDefault="008C1CAF" w:rsidP="008C1CAF">
            <w:pPr>
              <w:jc w:val="center"/>
              <w:rPr>
                <w:rFonts w:cstheme="minorHAnsi"/>
                <w:sz w:val="15"/>
                <w:szCs w:val="15"/>
              </w:rPr>
            </w:pPr>
            <w:r w:rsidRPr="009B612A">
              <w:rPr>
                <w:rFonts w:cstheme="minorHAnsi"/>
                <w:sz w:val="15"/>
                <w:szCs w:val="15"/>
              </w:rPr>
              <w:t>1554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DD7EC0C" w14:textId="77777777" w:rsidR="008C1CAF" w:rsidRPr="009B612A" w:rsidRDefault="008C1CAF" w:rsidP="008C1CAF">
            <w:pPr>
              <w:jc w:val="center"/>
              <w:rPr>
                <w:rFonts w:cstheme="minorHAnsi"/>
                <w:sz w:val="15"/>
                <w:szCs w:val="15"/>
              </w:rPr>
            </w:pPr>
            <w:r w:rsidRPr="009B612A">
              <w:rPr>
                <w:rFonts w:cstheme="minorHAnsi"/>
                <w:sz w:val="15"/>
                <w:szCs w:val="15"/>
              </w:rPr>
              <w:t>389</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2F873F6F" w14:textId="77777777" w:rsidR="008C1CAF" w:rsidRPr="009B612A" w:rsidRDefault="008C1CAF" w:rsidP="008C1CAF">
            <w:pPr>
              <w:jc w:val="center"/>
              <w:rPr>
                <w:rFonts w:cstheme="minorHAnsi"/>
                <w:sz w:val="15"/>
                <w:szCs w:val="15"/>
              </w:rPr>
            </w:pPr>
            <w:r w:rsidRPr="009B612A">
              <w:rPr>
                <w:rFonts w:cstheme="minorHAnsi"/>
                <w:sz w:val="15"/>
                <w:szCs w:val="15"/>
              </w:rPr>
              <w:t>884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2994C34" w14:textId="77777777" w:rsidR="008C1CAF" w:rsidRPr="009B612A" w:rsidRDefault="008C1CAF" w:rsidP="008C1CAF">
            <w:pPr>
              <w:jc w:val="center"/>
              <w:rPr>
                <w:rFonts w:cstheme="minorHAnsi"/>
                <w:sz w:val="15"/>
                <w:szCs w:val="15"/>
              </w:rPr>
            </w:pPr>
            <w:r w:rsidRPr="009B612A">
              <w:rPr>
                <w:rFonts w:cstheme="minorHAnsi"/>
                <w:sz w:val="15"/>
                <w:szCs w:val="15"/>
              </w:rPr>
              <w:t>362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E0D60A5" w14:textId="77777777" w:rsidR="008C1CAF" w:rsidRPr="009B612A" w:rsidRDefault="008C1CAF" w:rsidP="008C1CAF">
            <w:pPr>
              <w:jc w:val="center"/>
              <w:rPr>
                <w:rFonts w:cstheme="minorHAnsi"/>
                <w:sz w:val="15"/>
                <w:szCs w:val="15"/>
              </w:rPr>
            </w:pPr>
            <w:r w:rsidRPr="009B612A">
              <w:rPr>
                <w:rFonts w:cstheme="minorHAnsi"/>
                <w:sz w:val="15"/>
                <w:szCs w:val="15"/>
              </w:rPr>
              <w:t>599</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6241A096" w14:textId="77777777" w:rsidR="008C1CAF" w:rsidRPr="009B612A" w:rsidRDefault="008C1CAF" w:rsidP="008C1CAF">
            <w:pPr>
              <w:jc w:val="center"/>
              <w:rPr>
                <w:rFonts w:cstheme="minorHAnsi"/>
                <w:sz w:val="15"/>
                <w:szCs w:val="15"/>
              </w:rPr>
            </w:pPr>
            <w:r w:rsidRPr="009B612A">
              <w:rPr>
                <w:rFonts w:cstheme="minorHAnsi"/>
                <w:sz w:val="15"/>
                <w:szCs w:val="15"/>
              </w:rPr>
              <w:t>1303</w:t>
            </w:r>
          </w:p>
        </w:tc>
        <w:tc>
          <w:tcPr>
            <w:tcW w:w="567" w:type="dxa"/>
            <w:tcBorders>
              <w:top w:val="single" w:sz="4" w:space="0" w:color="auto"/>
              <w:left w:val="nil"/>
              <w:bottom w:val="single" w:sz="4" w:space="0" w:color="auto"/>
              <w:right w:val="single" w:sz="4" w:space="0" w:color="auto"/>
            </w:tcBorders>
            <w:shd w:val="clear" w:color="auto" w:fill="auto"/>
            <w:noWrap/>
            <w:vAlign w:val="bottom"/>
          </w:tcPr>
          <w:p w14:paraId="0ABA8412" w14:textId="77777777" w:rsidR="008C1CAF" w:rsidRPr="009B612A" w:rsidRDefault="008C1CAF" w:rsidP="008C1CAF">
            <w:pPr>
              <w:jc w:val="center"/>
              <w:rPr>
                <w:rFonts w:cstheme="minorHAnsi"/>
                <w:sz w:val="15"/>
                <w:szCs w:val="15"/>
              </w:rPr>
            </w:pPr>
            <w:r w:rsidRPr="009B612A">
              <w:rPr>
                <w:rFonts w:cstheme="minorHAnsi"/>
                <w:sz w:val="15"/>
                <w:szCs w:val="15"/>
              </w:rPr>
              <w:t>66</w:t>
            </w:r>
          </w:p>
        </w:tc>
      </w:tr>
      <w:tr w:rsidR="009B612A" w:rsidRPr="009B612A" w14:paraId="312E9412" w14:textId="77777777" w:rsidTr="009B612A">
        <w:trPr>
          <w:trHeight w:val="24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544A81A7" w14:textId="77777777" w:rsidR="008C1CAF" w:rsidRPr="009B612A" w:rsidRDefault="008C1CAF" w:rsidP="008C1CAF">
            <w:pPr>
              <w:jc w:val="center"/>
              <w:rPr>
                <w:rFonts w:cstheme="minorHAnsi"/>
                <w:sz w:val="15"/>
                <w:szCs w:val="15"/>
              </w:rPr>
            </w:pPr>
            <w:r w:rsidRPr="009B612A">
              <w:rPr>
                <w:rFonts w:cstheme="minorHAnsi"/>
                <w:sz w:val="15"/>
                <w:szCs w:val="15"/>
              </w:rPr>
              <w:t>2014</w:t>
            </w:r>
          </w:p>
        </w:tc>
        <w:tc>
          <w:tcPr>
            <w:tcW w:w="567" w:type="dxa"/>
            <w:tcBorders>
              <w:top w:val="nil"/>
              <w:left w:val="nil"/>
              <w:bottom w:val="single" w:sz="4" w:space="0" w:color="auto"/>
              <w:right w:val="single" w:sz="4" w:space="0" w:color="auto"/>
            </w:tcBorders>
            <w:shd w:val="clear" w:color="auto" w:fill="auto"/>
            <w:noWrap/>
            <w:vAlign w:val="bottom"/>
          </w:tcPr>
          <w:p w14:paraId="495CB3D7" w14:textId="77777777" w:rsidR="008C1CAF" w:rsidRPr="009B612A" w:rsidRDefault="008C1CAF" w:rsidP="008C1CAF">
            <w:pPr>
              <w:jc w:val="center"/>
              <w:rPr>
                <w:rFonts w:cstheme="minorHAnsi"/>
                <w:sz w:val="15"/>
                <w:szCs w:val="15"/>
              </w:rPr>
            </w:pPr>
            <w:r w:rsidRPr="009B612A">
              <w:rPr>
                <w:rFonts w:cstheme="minorHAnsi"/>
                <w:sz w:val="15"/>
                <w:szCs w:val="15"/>
              </w:rPr>
              <w:t>47253</w:t>
            </w:r>
          </w:p>
        </w:tc>
        <w:tc>
          <w:tcPr>
            <w:tcW w:w="567" w:type="dxa"/>
            <w:tcBorders>
              <w:top w:val="nil"/>
              <w:left w:val="nil"/>
              <w:bottom w:val="single" w:sz="4" w:space="0" w:color="auto"/>
              <w:right w:val="single" w:sz="4" w:space="0" w:color="auto"/>
            </w:tcBorders>
            <w:shd w:val="clear" w:color="auto" w:fill="auto"/>
            <w:noWrap/>
            <w:vAlign w:val="bottom"/>
          </w:tcPr>
          <w:p w14:paraId="046C2696" w14:textId="77777777" w:rsidR="008C1CAF" w:rsidRPr="009B612A" w:rsidRDefault="008C1CAF" w:rsidP="008C1CAF">
            <w:pPr>
              <w:jc w:val="center"/>
              <w:rPr>
                <w:rFonts w:cstheme="minorHAnsi"/>
                <w:sz w:val="15"/>
                <w:szCs w:val="15"/>
              </w:rPr>
            </w:pPr>
            <w:r w:rsidRPr="009B612A">
              <w:rPr>
                <w:rFonts w:cstheme="minorHAnsi"/>
                <w:sz w:val="15"/>
                <w:szCs w:val="15"/>
              </w:rPr>
              <w:t>7577</w:t>
            </w:r>
          </w:p>
        </w:tc>
        <w:tc>
          <w:tcPr>
            <w:tcW w:w="709" w:type="dxa"/>
            <w:tcBorders>
              <w:top w:val="nil"/>
              <w:left w:val="nil"/>
              <w:bottom w:val="single" w:sz="4" w:space="0" w:color="auto"/>
              <w:right w:val="single" w:sz="4" w:space="0" w:color="auto"/>
            </w:tcBorders>
            <w:shd w:val="clear" w:color="auto" w:fill="auto"/>
            <w:noWrap/>
            <w:vAlign w:val="bottom"/>
          </w:tcPr>
          <w:p w14:paraId="4410F60C" w14:textId="77777777" w:rsidR="008C1CAF" w:rsidRPr="009B612A" w:rsidRDefault="008C1CAF" w:rsidP="008C1CAF">
            <w:pPr>
              <w:jc w:val="center"/>
              <w:rPr>
                <w:rFonts w:cstheme="minorHAnsi"/>
                <w:sz w:val="15"/>
                <w:szCs w:val="15"/>
              </w:rPr>
            </w:pPr>
            <w:r w:rsidRPr="009B612A">
              <w:rPr>
                <w:rFonts w:cstheme="minorHAnsi"/>
                <w:sz w:val="15"/>
                <w:szCs w:val="15"/>
              </w:rPr>
              <w:t>488</w:t>
            </w:r>
          </w:p>
        </w:tc>
        <w:tc>
          <w:tcPr>
            <w:tcW w:w="567" w:type="dxa"/>
            <w:tcBorders>
              <w:top w:val="nil"/>
              <w:left w:val="nil"/>
              <w:bottom w:val="single" w:sz="4" w:space="0" w:color="auto"/>
              <w:right w:val="single" w:sz="4" w:space="0" w:color="auto"/>
            </w:tcBorders>
            <w:shd w:val="clear" w:color="auto" w:fill="auto"/>
            <w:noWrap/>
            <w:vAlign w:val="bottom"/>
          </w:tcPr>
          <w:p w14:paraId="59BC14FB" w14:textId="77777777" w:rsidR="008C1CAF" w:rsidRPr="009B612A" w:rsidRDefault="008C1CAF" w:rsidP="008C1CAF">
            <w:pPr>
              <w:jc w:val="center"/>
              <w:rPr>
                <w:rFonts w:cstheme="minorHAnsi"/>
                <w:sz w:val="15"/>
                <w:szCs w:val="15"/>
              </w:rPr>
            </w:pPr>
            <w:r w:rsidRPr="009B612A">
              <w:rPr>
                <w:rFonts w:cstheme="minorHAnsi"/>
                <w:sz w:val="15"/>
                <w:szCs w:val="15"/>
              </w:rPr>
              <w:t>6110</w:t>
            </w:r>
          </w:p>
        </w:tc>
        <w:tc>
          <w:tcPr>
            <w:tcW w:w="709" w:type="dxa"/>
            <w:tcBorders>
              <w:top w:val="nil"/>
              <w:left w:val="nil"/>
              <w:bottom w:val="single" w:sz="4" w:space="0" w:color="auto"/>
              <w:right w:val="single" w:sz="4" w:space="0" w:color="auto"/>
            </w:tcBorders>
            <w:shd w:val="clear" w:color="auto" w:fill="auto"/>
            <w:noWrap/>
            <w:vAlign w:val="bottom"/>
          </w:tcPr>
          <w:p w14:paraId="1F7DCD3C" w14:textId="77777777" w:rsidR="008C1CAF" w:rsidRPr="009B612A" w:rsidRDefault="008C1CAF" w:rsidP="008C1CAF">
            <w:pPr>
              <w:jc w:val="center"/>
              <w:rPr>
                <w:rFonts w:cstheme="minorHAnsi"/>
                <w:sz w:val="15"/>
                <w:szCs w:val="15"/>
              </w:rPr>
            </w:pPr>
            <w:r w:rsidRPr="009B612A">
              <w:rPr>
                <w:rFonts w:cstheme="minorHAnsi"/>
                <w:sz w:val="15"/>
                <w:szCs w:val="15"/>
              </w:rPr>
              <w:t>2387</w:t>
            </w:r>
          </w:p>
        </w:tc>
        <w:tc>
          <w:tcPr>
            <w:tcW w:w="567" w:type="dxa"/>
            <w:tcBorders>
              <w:top w:val="nil"/>
              <w:left w:val="nil"/>
              <w:bottom w:val="single" w:sz="4" w:space="0" w:color="auto"/>
              <w:right w:val="single" w:sz="4" w:space="0" w:color="auto"/>
            </w:tcBorders>
            <w:shd w:val="clear" w:color="auto" w:fill="auto"/>
            <w:noWrap/>
            <w:vAlign w:val="bottom"/>
          </w:tcPr>
          <w:p w14:paraId="3837276D" w14:textId="77777777" w:rsidR="008C1CAF" w:rsidRPr="009B612A" w:rsidRDefault="008C1CAF" w:rsidP="008C1CAF">
            <w:pPr>
              <w:jc w:val="center"/>
              <w:rPr>
                <w:rFonts w:cstheme="minorHAnsi"/>
                <w:sz w:val="15"/>
                <w:szCs w:val="15"/>
              </w:rPr>
            </w:pPr>
            <w:r w:rsidRPr="009B612A">
              <w:rPr>
                <w:rFonts w:cstheme="minorHAnsi"/>
                <w:sz w:val="15"/>
                <w:szCs w:val="15"/>
              </w:rPr>
              <w:t>1499</w:t>
            </w:r>
          </w:p>
        </w:tc>
        <w:tc>
          <w:tcPr>
            <w:tcW w:w="850" w:type="dxa"/>
            <w:tcBorders>
              <w:top w:val="nil"/>
              <w:left w:val="nil"/>
              <w:bottom w:val="single" w:sz="4" w:space="0" w:color="auto"/>
              <w:right w:val="single" w:sz="4" w:space="0" w:color="auto"/>
            </w:tcBorders>
            <w:shd w:val="clear" w:color="auto" w:fill="auto"/>
            <w:noWrap/>
            <w:vAlign w:val="bottom"/>
          </w:tcPr>
          <w:p w14:paraId="36F05604" w14:textId="77777777" w:rsidR="008C1CAF" w:rsidRPr="009B612A" w:rsidRDefault="008C1CAF" w:rsidP="008C1CAF">
            <w:pPr>
              <w:jc w:val="center"/>
              <w:rPr>
                <w:rFonts w:cstheme="minorHAnsi"/>
                <w:sz w:val="15"/>
                <w:szCs w:val="15"/>
              </w:rPr>
            </w:pPr>
            <w:r w:rsidRPr="009B612A">
              <w:rPr>
                <w:rFonts w:cstheme="minorHAnsi"/>
                <w:sz w:val="15"/>
                <w:szCs w:val="15"/>
              </w:rPr>
              <w:t>276</w:t>
            </w:r>
          </w:p>
        </w:tc>
        <w:tc>
          <w:tcPr>
            <w:tcW w:w="567" w:type="dxa"/>
            <w:tcBorders>
              <w:top w:val="nil"/>
              <w:left w:val="nil"/>
              <w:bottom w:val="single" w:sz="4" w:space="0" w:color="auto"/>
              <w:right w:val="single" w:sz="4" w:space="0" w:color="auto"/>
            </w:tcBorders>
            <w:shd w:val="clear" w:color="auto" w:fill="auto"/>
            <w:noWrap/>
            <w:vAlign w:val="bottom"/>
          </w:tcPr>
          <w:p w14:paraId="3D20B3FD" w14:textId="77777777" w:rsidR="008C1CAF" w:rsidRPr="009B612A" w:rsidRDefault="008C1CAF" w:rsidP="008C1CAF">
            <w:pPr>
              <w:jc w:val="center"/>
              <w:rPr>
                <w:rFonts w:cstheme="minorHAnsi"/>
                <w:sz w:val="15"/>
                <w:szCs w:val="15"/>
              </w:rPr>
            </w:pPr>
            <w:r w:rsidRPr="009B612A">
              <w:rPr>
                <w:rFonts w:cstheme="minorHAnsi"/>
                <w:sz w:val="15"/>
                <w:szCs w:val="15"/>
              </w:rPr>
              <w:t>704</w:t>
            </w:r>
          </w:p>
        </w:tc>
        <w:tc>
          <w:tcPr>
            <w:tcW w:w="709" w:type="dxa"/>
            <w:tcBorders>
              <w:top w:val="nil"/>
              <w:left w:val="nil"/>
              <w:bottom w:val="single" w:sz="4" w:space="0" w:color="auto"/>
              <w:right w:val="single" w:sz="4" w:space="0" w:color="auto"/>
            </w:tcBorders>
            <w:shd w:val="clear" w:color="auto" w:fill="auto"/>
            <w:noWrap/>
            <w:vAlign w:val="bottom"/>
          </w:tcPr>
          <w:p w14:paraId="2AA5D744" w14:textId="77777777" w:rsidR="008C1CAF" w:rsidRPr="009B612A" w:rsidRDefault="008C1CAF" w:rsidP="008C1CAF">
            <w:pPr>
              <w:jc w:val="center"/>
              <w:rPr>
                <w:rFonts w:cstheme="minorHAnsi"/>
                <w:sz w:val="15"/>
                <w:szCs w:val="15"/>
              </w:rPr>
            </w:pPr>
            <w:r w:rsidRPr="009B612A">
              <w:rPr>
                <w:rFonts w:cstheme="minorHAnsi"/>
                <w:sz w:val="15"/>
                <w:szCs w:val="15"/>
              </w:rPr>
              <w:t>303</w:t>
            </w:r>
          </w:p>
        </w:tc>
        <w:tc>
          <w:tcPr>
            <w:tcW w:w="709" w:type="dxa"/>
            <w:tcBorders>
              <w:top w:val="nil"/>
              <w:left w:val="nil"/>
              <w:bottom w:val="single" w:sz="4" w:space="0" w:color="auto"/>
              <w:right w:val="single" w:sz="4" w:space="0" w:color="auto"/>
            </w:tcBorders>
            <w:shd w:val="clear" w:color="auto" w:fill="auto"/>
            <w:noWrap/>
            <w:vAlign w:val="bottom"/>
          </w:tcPr>
          <w:p w14:paraId="374003D3" w14:textId="77777777" w:rsidR="008C1CAF" w:rsidRPr="009B612A" w:rsidRDefault="008C1CAF" w:rsidP="008C1CAF">
            <w:pPr>
              <w:jc w:val="center"/>
              <w:rPr>
                <w:rFonts w:cstheme="minorHAnsi"/>
                <w:sz w:val="15"/>
                <w:szCs w:val="15"/>
              </w:rPr>
            </w:pPr>
            <w:r w:rsidRPr="009B612A">
              <w:rPr>
                <w:rFonts w:cstheme="minorHAnsi"/>
                <w:sz w:val="15"/>
                <w:szCs w:val="15"/>
              </w:rPr>
              <w:t>390</w:t>
            </w:r>
          </w:p>
        </w:tc>
        <w:tc>
          <w:tcPr>
            <w:tcW w:w="567" w:type="dxa"/>
            <w:tcBorders>
              <w:top w:val="nil"/>
              <w:left w:val="nil"/>
              <w:bottom w:val="single" w:sz="4" w:space="0" w:color="auto"/>
              <w:right w:val="single" w:sz="4" w:space="0" w:color="auto"/>
            </w:tcBorders>
            <w:shd w:val="clear" w:color="auto" w:fill="auto"/>
            <w:noWrap/>
            <w:vAlign w:val="bottom"/>
          </w:tcPr>
          <w:p w14:paraId="2DDF915E" w14:textId="77777777" w:rsidR="008C1CAF" w:rsidRPr="009B612A" w:rsidRDefault="008C1CAF" w:rsidP="008C1CAF">
            <w:pPr>
              <w:jc w:val="center"/>
              <w:rPr>
                <w:rFonts w:cstheme="minorHAnsi"/>
                <w:sz w:val="15"/>
                <w:szCs w:val="15"/>
              </w:rPr>
            </w:pPr>
            <w:r w:rsidRPr="009B612A">
              <w:rPr>
                <w:rFonts w:cstheme="minorHAnsi"/>
                <w:sz w:val="15"/>
                <w:szCs w:val="15"/>
              </w:rPr>
              <w:t>1456</w:t>
            </w:r>
          </w:p>
        </w:tc>
        <w:tc>
          <w:tcPr>
            <w:tcW w:w="567" w:type="dxa"/>
            <w:tcBorders>
              <w:top w:val="nil"/>
              <w:left w:val="nil"/>
              <w:bottom w:val="single" w:sz="4" w:space="0" w:color="auto"/>
              <w:right w:val="single" w:sz="4" w:space="0" w:color="auto"/>
            </w:tcBorders>
            <w:shd w:val="clear" w:color="auto" w:fill="auto"/>
            <w:noWrap/>
            <w:vAlign w:val="bottom"/>
          </w:tcPr>
          <w:p w14:paraId="74D88336" w14:textId="77777777" w:rsidR="008C1CAF" w:rsidRPr="009B612A" w:rsidRDefault="008C1CAF" w:rsidP="008C1CAF">
            <w:pPr>
              <w:jc w:val="center"/>
              <w:rPr>
                <w:rFonts w:cstheme="minorHAnsi"/>
                <w:sz w:val="15"/>
                <w:szCs w:val="15"/>
              </w:rPr>
            </w:pPr>
            <w:r w:rsidRPr="009B612A">
              <w:rPr>
                <w:rFonts w:cstheme="minorHAnsi"/>
                <w:sz w:val="15"/>
                <w:szCs w:val="15"/>
              </w:rPr>
              <w:t>72</w:t>
            </w:r>
          </w:p>
        </w:tc>
      </w:tr>
      <w:tr w:rsidR="009B612A" w:rsidRPr="009B612A" w14:paraId="6FA11C2D" w14:textId="77777777" w:rsidTr="009B612A">
        <w:trPr>
          <w:trHeight w:val="24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62F34E47" w14:textId="77777777" w:rsidR="008C1CAF" w:rsidRPr="009B612A" w:rsidRDefault="008C1CAF" w:rsidP="008C1CAF">
            <w:pPr>
              <w:jc w:val="center"/>
              <w:rPr>
                <w:rFonts w:cstheme="minorHAnsi"/>
                <w:sz w:val="15"/>
                <w:szCs w:val="15"/>
              </w:rPr>
            </w:pPr>
            <w:r w:rsidRPr="009B612A">
              <w:rPr>
                <w:rFonts w:cstheme="minorHAnsi"/>
                <w:sz w:val="15"/>
                <w:szCs w:val="15"/>
              </w:rPr>
              <w:t>2015</w:t>
            </w:r>
          </w:p>
        </w:tc>
        <w:tc>
          <w:tcPr>
            <w:tcW w:w="567" w:type="dxa"/>
            <w:tcBorders>
              <w:top w:val="nil"/>
              <w:left w:val="nil"/>
              <w:bottom w:val="single" w:sz="4" w:space="0" w:color="auto"/>
              <w:right w:val="single" w:sz="4" w:space="0" w:color="auto"/>
            </w:tcBorders>
            <w:shd w:val="clear" w:color="auto" w:fill="auto"/>
            <w:noWrap/>
            <w:vAlign w:val="bottom"/>
          </w:tcPr>
          <w:p w14:paraId="2B0EEE88" w14:textId="77777777" w:rsidR="008C1CAF" w:rsidRPr="009B612A" w:rsidRDefault="008C1CAF" w:rsidP="008C1CAF">
            <w:pPr>
              <w:jc w:val="center"/>
              <w:rPr>
                <w:rFonts w:cstheme="minorHAnsi"/>
                <w:sz w:val="15"/>
                <w:szCs w:val="15"/>
              </w:rPr>
            </w:pPr>
            <w:r w:rsidRPr="009B612A">
              <w:rPr>
                <w:rFonts w:cstheme="minorHAnsi"/>
                <w:sz w:val="15"/>
                <w:szCs w:val="15"/>
              </w:rPr>
              <w:t>46016</w:t>
            </w:r>
          </w:p>
        </w:tc>
        <w:tc>
          <w:tcPr>
            <w:tcW w:w="567" w:type="dxa"/>
            <w:tcBorders>
              <w:top w:val="nil"/>
              <w:left w:val="nil"/>
              <w:bottom w:val="single" w:sz="4" w:space="0" w:color="auto"/>
              <w:right w:val="single" w:sz="4" w:space="0" w:color="auto"/>
            </w:tcBorders>
            <w:shd w:val="clear" w:color="auto" w:fill="auto"/>
            <w:noWrap/>
            <w:vAlign w:val="bottom"/>
          </w:tcPr>
          <w:p w14:paraId="76E1B118" w14:textId="77777777" w:rsidR="008C1CAF" w:rsidRPr="009B612A" w:rsidRDefault="008C1CAF" w:rsidP="008C1CAF">
            <w:pPr>
              <w:jc w:val="center"/>
              <w:rPr>
                <w:rFonts w:cstheme="minorHAnsi"/>
                <w:sz w:val="15"/>
                <w:szCs w:val="15"/>
              </w:rPr>
            </w:pPr>
            <w:r w:rsidRPr="009B612A">
              <w:rPr>
                <w:rFonts w:cstheme="minorHAnsi"/>
                <w:sz w:val="15"/>
                <w:szCs w:val="15"/>
              </w:rPr>
              <w:t>8495</w:t>
            </w:r>
          </w:p>
        </w:tc>
        <w:tc>
          <w:tcPr>
            <w:tcW w:w="709" w:type="dxa"/>
            <w:tcBorders>
              <w:top w:val="nil"/>
              <w:left w:val="nil"/>
              <w:bottom w:val="single" w:sz="4" w:space="0" w:color="auto"/>
              <w:right w:val="single" w:sz="4" w:space="0" w:color="auto"/>
            </w:tcBorders>
            <w:shd w:val="clear" w:color="auto" w:fill="auto"/>
            <w:noWrap/>
            <w:vAlign w:val="bottom"/>
          </w:tcPr>
          <w:p w14:paraId="4B53CFD1" w14:textId="77777777" w:rsidR="008C1CAF" w:rsidRPr="009B612A" w:rsidRDefault="008C1CAF" w:rsidP="008C1CAF">
            <w:pPr>
              <w:jc w:val="center"/>
              <w:rPr>
                <w:rFonts w:cstheme="minorHAnsi"/>
                <w:sz w:val="15"/>
                <w:szCs w:val="15"/>
              </w:rPr>
            </w:pPr>
            <w:r w:rsidRPr="009B612A">
              <w:rPr>
                <w:rFonts w:cstheme="minorHAnsi"/>
                <w:sz w:val="15"/>
                <w:szCs w:val="15"/>
              </w:rPr>
              <w:t>559</w:t>
            </w:r>
          </w:p>
        </w:tc>
        <w:tc>
          <w:tcPr>
            <w:tcW w:w="567" w:type="dxa"/>
            <w:tcBorders>
              <w:top w:val="nil"/>
              <w:left w:val="nil"/>
              <w:bottom w:val="single" w:sz="4" w:space="0" w:color="auto"/>
              <w:right w:val="single" w:sz="4" w:space="0" w:color="auto"/>
            </w:tcBorders>
            <w:shd w:val="clear" w:color="auto" w:fill="auto"/>
            <w:noWrap/>
            <w:vAlign w:val="bottom"/>
          </w:tcPr>
          <w:p w14:paraId="6958668E" w14:textId="77777777" w:rsidR="008C1CAF" w:rsidRPr="009B612A" w:rsidRDefault="008C1CAF" w:rsidP="008C1CAF">
            <w:pPr>
              <w:jc w:val="center"/>
              <w:rPr>
                <w:rFonts w:cstheme="minorHAnsi"/>
                <w:sz w:val="15"/>
                <w:szCs w:val="15"/>
              </w:rPr>
            </w:pPr>
            <w:r w:rsidRPr="009B612A">
              <w:rPr>
                <w:rFonts w:cstheme="minorHAnsi"/>
                <w:sz w:val="15"/>
                <w:szCs w:val="15"/>
              </w:rPr>
              <w:t>6348</w:t>
            </w:r>
          </w:p>
        </w:tc>
        <w:tc>
          <w:tcPr>
            <w:tcW w:w="709" w:type="dxa"/>
            <w:tcBorders>
              <w:top w:val="nil"/>
              <w:left w:val="nil"/>
              <w:bottom w:val="single" w:sz="4" w:space="0" w:color="auto"/>
              <w:right w:val="single" w:sz="4" w:space="0" w:color="auto"/>
            </w:tcBorders>
            <w:shd w:val="clear" w:color="auto" w:fill="auto"/>
            <w:noWrap/>
            <w:vAlign w:val="bottom"/>
          </w:tcPr>
          <w:p w14:paraId="7F63496C" w14:textId="77777777" w:rsidR="008C1CAF" w:rsidRPr="009B612A" w:rsidRDefault="008C1CAF" w:rsidP="008C1CAF">
            <w:pPr>
              <w:jc w:val="center"/>
              <w:rPr>
                <w:rFonts w:cstheme="minorHAnsi"/>
                <w:sz w:val="15"/>
                <w:szCs w:val="15"/>
              </w:rPr>
            </w:pPr>
            <w:r w:rsidRPr="009B612A">
              <w:rPr>
                <w:rFonts w:cstheme="minorHAnsi"/>
                <w:sz w:val="15"/>
                <w:szCs w:val="15"/>
              </w:rPr>
              <w:t>2294</w:t>
            </w:r>
          </w:p>
        </w:tc>
        <w:tc>
          <w:tcPr>
            <w:tcW w:w="567" w:type="dxa"/>
            <w:tcBorders>
              <w:top w:val="nil"/>
              <w:left w:val="nil"/>
              <w:bottom w:val="single" w:sz="4" w:space="0" w:color="auto"/>
              <w:right w:val="single" w:sz="4" w:space="0" w:color="auto"/>
            </w:tcBorders>
            <w:shd w:val="clear" w:color="auto" w:fill="auto"/>
            <w:noWrap/>
            <w:vAlign w:val="bottom"/>
          </w:tcPr>
          <w:p w14:paraId="1F04AD65" w14:textId="77777777" w:rsidR="008C1CAF" w:rsidRPr="009B612A" w:rsidRDefault="008C1CAF" w:rsidP="008C1CAF">
            <w:pPr>
              <w:jc w:val="center"/>
              <w:rPr>
                <w:rFonts w:cstheme="minorHAnsi"/>
                <w:sz w:val="15"/>
                <w:szCs w:val="15"/>
              </w:rPr>
            </w:pPr>
            <w:r w:rsidRPr="009B612A">
              <w:rPr>
                <w:rFonts w:cstheme="minorHAnsi"/>
                <w:sz w:val="15"/>
                <w:szCs w:val="15"/>
              </w:rPr>
              <w:t>1354</w:t>
            </w:r>
          </w:p>
        </w:tc>
        <w:tc>
          <w:tcPr>
            <w:tcW w:w="850" w:type="dxa"/>
            <w:tcBorders>
              <w:top w:val="nil"/>
              <w:left w:val="nil"/>
              <w:bottom w:val="single" w:sz="4" w:space="0" w:color="auto"/>
              <w:right w:val="single" w:sz="4" w:space="0" w:color="auto"/>
            </w:tcBorders>
            <w:shd w:val="clear" w:color="auto" w:fill="auto"/>
            <w:noWrap/>
            <w:vAlign w:val="bottom"/>
          </w:tcPr>
          <w:p w14:paraId="117CCA98" w14:textId="77777777" w:rsidR="008C1CAF" w:rsidRPr="009B612A" w:rsidRDefault="008C1CAF" w:rsidP="008C1CAF">
            <w:pPr>
              <w:jc w:val="center"/>
              <w:rPr>
                <w:rFonts w:cstheme="minorHAnsi"/>
                <w:sz w:val="15"/>
                <w:szCs w:val="15"/>
              </w:rPr>
            </w:pPr>
            <w:r w:rsidRPr="009B612A">
              <w:rPr>
                <w:rFonts w:cstheme="minorHAnsi"/>
                <w:sz w:val="15"/>
                <w:szCs w:val="15"/>
              </w:rPr>
              <w:t>212</w:t>
            </w:r>
          </w:p>
        </w:tc>
        <w:tc>
          <w:tcPr>
            <w:tcW w:w="567" w:type="dxa"/>
            <w:tcBorders>
              <w:top w:val="nil"/>
              <w:left w:val="nil"/>
              <w:bottom w:val="single" w:sz="4" w:space="0" w:color="auto"/>
              <w:right w:val="single" w:sz="4" w:space="0" w:color="auto"/>
            </w:tcBorders>
            <w:shd w:val="clear" w:color="auto" w:fill="auto"/>
            <w:noWrap/>
            <w:vAlign w:val="bottom"/>
          </w:tcPr>
          <w:p w14:paraId="7B74E6F5" w14:textId="77777777" w:rsidR="008C1CAF" w:rsidRPr="009B612A" w:rsidRDefault="008C1CAF" w:rsidP="008C1CAF">
            <w:pPr>
              <w:jc w:val="center"/>
              <w:rPr>
                <w:rFonts w:cstheme="minorHAnsi"/>
                <w:sz w:val="15"/>
                <w:szCs w:val="15"/>
              </w:rPr>
            </w:pPr>
            <w:r w:rsidRPr="009B612A">
              <w:rPr>
                <w:rFonts w:cstheme="minorHAnsi"/>
                <w:sz w:val="15"/>
                <w:szCs w:val="15"/>
              </w:rPr>
              <w:t>650</w:t>
            </w:r>
          </w:p>
        </w:tc>
        <w:tc>
          <w:tcPr>
            <w:tcW w:w="709" w:type="dxa"/>
            <w:tcBorders>
              <w:top w:val="nil"/>
              <w:left w:val="nil"/>
              <w:bottom w:val="single" w:sz="4" w:space="0" w:color="auto"/>
              <w:right w:val="single" w:sz="4" w:space="0" w:color="auto"/>
            </w:tcBorders>
            <w:shd w:val="clear" w:color="auto" w:fill="auto"/>
            <w:noWrap/>
            <w:vAlign w:val="bottom"/>
          </w:tcPr>
          <w:p w14:paraId="4ECD389E" w14:textId="77777777" w:rsidR="008C1CAF" w:rsidRPr="009B612A" w:rsidRDefault="008C1CAF" w:rsidP="008C1CAF">
            <w:pPr>
              <w:jc w:val="center"/>
              <w:rPr>
                <w:rFonts w:cstheme="minorHAnsi"/>
                <w:sz w:val="15"/>
                <w:szCs w:val="15"/>
              </w:rPr>
            </w:pPr>
            <w:r w:rsidRPr="009B612A">
              <w:rPr>
                <w:rFonts w:cstheme="minorHAnsi"/>
                <w:sz w:val="15"/>
                <w:szCs w:val="15"/>
              </w:rPr>
              <w:t>255</w:t>
            </w:r>
          </w:p>
        </w:tc>
        <w:tc>
          <w:tcPr>
            <w:tcW w:w="709" w:type="dxa"/>
            <w:tcBorders>
              <w:top w:val="nil"/>
              <w:left w:val="nil"/>
              <w:bottom w:val="single" w:sz="4" w:space="0" w:color="auto"/>
              <w:right w:val="single" w:sz="4" w:space="0" w:color="auto"/>
            </w:tcBorders>
            <w:shd w:val="clear" w:color="auto" w:fill="auto"/>
            <w:noWrap/>
            <w:vAlign w:val="bottom"/>
          </w:tcPr>
          <w:p w14:paraId="3201E9BB" w14:textId="77777777" w:rsidR="008C1CAF" w:rsidRPr="009B612A" w:rsidRDefault="008C1CAF" w:rsidP="008C1CAF">
            <w:pPr>
              <w:jc w:val="center"/>
              <w:rPr>
                <w:rFonts w:cstheme="minorHAnsi"/>
                <w:sz w:val="15"/>
                <w:szCs w:val="15"/>
              </w:rPr>
            </w:pPr>
            <w:r w:rsidRPr="009B612A">
              <w:rPr>
                <w:rFonts w:cstheme="minorHAnsi"/>
                <w:sz w:val="15"/>
                <w:szCs w:val="15"/>
              </w:rPr>
              <w:t>401</w:t>
            </w:r>
          </w:p>
        </w:tc>
        <w:tc>
          <w:tcPr>
            <w:tcW w:w="567" w:type="dxa"/>
            <w:tcBorders>
              <w:top w:val="nil"/>
              <w:left w:val="nil"/>
              <w:bottom w:val="single" w:sz="4" w:space="0" w:color="auto"/>
              <w:right w:val="single" w:sz="4" w:space="0" w:color="auto"/>
            </w:tcBorders>
            <w:shd w:val="clear" w:color="auto" w:fill="auto"/>
            <w:noWrap/>
            <w:vAlign w:val="bottom"/>
          </w:tcPr>
          <w:p w14:paraId="0E7066BB" w14:textId="77777777" w:rsidR="008C1CAF" w:rsidRPr="009B612A" w:rsidRDefault="008C1CAF" w:rsidP="008C1CAF">
            <w:pPr>
              <w:jc w:val="center"/>
              <w:rPr>
                <w:rFonts w:cstheme="minorHAnsi"/>
                <w:sz w:val="15"/>
                <w:szCs w:val="15"/>
              </w:rPr>
            </w:pPr>
            <w:r w:rsidRPr="009B612A">
              <w:rPr>
                <w:rFonts w:cstheme="minorHAnsi"/>
                <w:sz w:val="15"/>
                <w:szCs w:val="15"/>
              </w:rPr>
              <w:t>1460</w:t>
            </w:r>
          </w:p>
        </w:tc>
        <w:tc>
          <w:tcPr>
            <w:tcW w:w="567" w:type="dxa"/>
            <w:tcBorders>
              <w:top w:val="nil"/>
              <w:left w:val="nil"/>
              <w:bottom w:val="single" w:sz="4" w:space="0" w:color="auto"/>
              <w:right w:val="single" w:sz="4" w:space="0" w:color="auto"/>
            </w:tcBorders>
            <w:shd w:val="clear" w:color="auto" w:fill="auto"/>
            <w:noWrap/>
            <w:vAlign w:val="bottom"/>
          </w:tcPr>
          <w:p w14:paraId="0921C577" w14:textId="77777777" w:rsidR="008C1CAF" w:rsidRPr="009B612A" w:rsidRDefault="008C1CAF" w:rsidP="008C1CAF">
            <w:pPr>
              <w:jc w:val="center"/>
              <w:rPr>
                <w:rFonts w:cstheme="minorHAnsi"/>
                <w:sz w:val="15"/>
                <w:szCs w:val="15"/>
              </w:rPr>
            </w:pPr>
            <w:r w:rsidRPr="009B612A">
              <w:rPr>
                <w:rFonts w:cstheme="minorHAnsi"/>
                <w:sz w:val="15"/>
                <w:szCs w:val="15"/>
              </w:rPr>
              <w:t>60</w:t>
            </w:r>
          </w:p>
        </w:tc>
      </w:tr>
      <w:tr w:rsidR="009B612A" w:rsidRPr="009B612A" w14:paraId="5D4AAA3F" w14:textId="77777777" w:rsidTr="009B612A">
        <w:trPr>
          <w:trHeight w:val="24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12C2E229" w14:textId="77777777" w:rsidR="008C1CAF" w:rsidRPr="009B612A" w:rsidRDefault="008C1CAF" w:rsidP="008C1CAF">
            <w:pPr>
              <w:jc w:val="center"/>
              <w:rPr>
                <w:rFonts w:cstheme="minorHAnsi"/>
                <w:sz w:val="15"/>
                <w:szCs w:val="15"/>
              </w:rPr>
            </w:pPr>
            <w:r w:rsidRPr="009B612A">
              <w:rPr>
                <w:rFonts w:cstheme="minorHAnsi"/>
                <w:sz w:val="15"/>
                <w:szCs w:val="15"/>
              </w:rPr>
              <w:t>2016</w:t>
            </w:r>
          </w:p>
        </w:tc>
        <w:tc>
          <w:tcPr>
            <w:tcW w:w="567" w:type="dxa"/>
            <w:tcBorders>
              <w:top w:val="nil"/>
              <w:left w:val="nil"/>
              <w:bottom w:val="single" w:sz="4" w:space="0" w:color="auto"/>
              <w:right w:val="single" w:sz="4" w:space="0" w:color="auto"/>
            </w:tcBorders>
            <w:shd w:val="clear" w:color="auto" w:fill="auto"/>
            <w:noWrap/>
            <w:vAlign w:val="bottom"/>
          </w:tcPr>
          <w:p w14:paraId="596B0374" w14:textId="77777777" w:rsidR="008C1CAF" w:rsidRPr="009B612A" w:rsidRDefault="008C1CAF" w:rsidP="008C1CAF">
            <w:pPr>
              <w:jc w:val="center"/>
              <w:rPr>
                <w:rFonts w:cstheme="minorHAnsi"/>
                <w:sz w:val="15"/>
                <w:szCs w:val="15"/>
              </w:rPr>
            </w:pPr>
            <w:r w:rsidRPr="009B612A">
              <w:rPr>
                <w:rFonts w:cstheme="minorHAnsi"/>
                <w:sz w:val="15"/>
                <w:szCs w:val="15"/>
              </w:rPr>
              <w:t>47204</w:t>
            </w:r>
          </w:p>
        </w:tc>
        <w:tc>
          <w:tcPr>
            <w:tcW w:w="567" w:type="dxa"/>
            <w:tcBorders>
              <w:top w:val="nil"/>
              <w:left w:val="nil"/>
              <w:bottom w:val="single" w:sz="4" w:space="0" w:color="auto"/>
              <w:right w:val="single" w:sz="4" w:space="0" w:color="auto"/>
            </w:tcBorders>
            <w:shd w:val="clear" w:color="auto" w:fill="auto"/>
            <w:noWrap/>
            <w:vAlign w:val="bottom"/>
          </w:tcPr>
          <w:p w14:paraId="79705AB2" w14:textId="77777777" w:rsidR="008C1CAF" w:rsidRPr="009B612A" w:rsidRDefault="008C1CAF" w:rsidP="008C1CAF">
            <w:pPr>
              <w:jc w:val="center"/>
              <w:rPr>
                <w:rFonts w:cstheme="minorHAnsi"/>
                <w:sz w:val="15"/>
                <w:szCs w:val="15"/>
              </w:rPr>
            </w:pPr>
            <w:r w:rsidRPr="009B612A">
              <w:rPr>
                <w:rFonts w:cstheme="minorHAnsi"/>
                <w:sz w:val="15"/>
                <w:szCs w:val="15"/>
              </w:rPr>
              <w:t>9378</w:t>
            </w:r>
          </w:p>
        </w:tc>
        <w:tc>
          <w:tcPr>
            <w:tcW w:w="709" w:type="dxa"/>
            <w:tcBorders>
              <w:top w:val="nil"/>
              <w:left w:val="nil"/>
              <w:bottom w:val="single" w:sz="4" w:space="0" w:color="auto"/>
              <w:right w:val="single" w:sz="4" w:space="0" w:color="auto"/>
            </w:tcBorders>
            <w:shd w:val="clear" w:color="auto" w:fill="auto"/>
            <w:noWrap/>
            <w:vAlign w:val="bottom"/>
          </w:tcPr>
          <w:p w14:paraId="66544B88" w14:textId="77777777" w:rsidR="008C1CAF" w:rsidRPr="009B612A" w:rsidRDefault="008C1CAF" w:rsidP="008C1CAF">
            <w:pPr>
              <w:jc w:val="center"/>
              <w:rPr>
                <w:rFonts w:cstheme="minorHAnsi"/>
                <w:sz w:val="15"/>
                <w:szCs w:val="15"/>
              </w:rPr>
            </w:pPr>
            <w:r w:rsidRPr="009B612A">
              <w:rPr>
                <w:rFonts w:cstheme="minorHAnsi"/>
                <w:sz w:val="15"/>
                <w:szCs w:val="15"/>
              </w:rPr>
              <w:t>415</w:t>
            </w:r>
          </w:p>
        </w:tc>
        <w:tc>
          <w:tcPr>
            <w:tcW w:w="567" w:type="dxa"/>
            <w:tcBorders>
              <w:top w:val="nil"/>
              <w:left w:val="nil"/>
              <w:bottom w:val="single" w:sz="4" w:space="0" w:color="auto"/>
              <w:right w:val="single" w:sz="4" w:space="0" w:color="auto"/>
            </w:tcBorders>
            <w:shd w:val="clear" w:color="auto" w:fill="auto"/>
            <w:noWrap/>
            <w:vAlign w:val="bottom"/>
          </w:tcPr>
          <w:p w14:paraId="4AE29DC3" w14:textId="77777777" w:rsidR="008C1CAF" w:rsidRPr="009B612A" w:rsidRDefault="008C1CAF" w:rsidP="008C1CAF">
            <w:pPr>
              <w:jc w:val="center"/>
              <w:rPr>
                <w:rFonts w:cstheme="minorHAnsi"/>
                <w:sz w:val="15"/>
                <w:szCs w:val="15"/>
              </w:rPr>
            </w:pPr>
            <w:r w:rsidRPr="009B612A">
              <w:rPr>
                <w:rFonts w:cstheme="minorHAnsi"/>
                <w:sz w:val="15"/>
                <w:szCs w:val="15"/>
              </w:rPr>
              <w:t>6774</w:t>
            </w:r>
          </w:p>
        </w:tc>
        <w:tc>
          <w:tcPr>
            <w:tcW w:w="709" w:type="dxa"/>
            <w:tcBorders>
              <w:top w:val="nil"/>
              <w:left w:val="nil"/>
              <w:bottom w:val="single" w:sz="4" w:space="0" w:color="auto"/>
              <w:right w:val="single" w:sz="4" w:space="0" w:color="auto"/>
            </w:tcBorders>
            <w:shd w:val="clear" w:color="auto" w:fill="auto"/>
            <w:noWrap/>
            <w:vAlign w:val="bottom"/>
          </w:tcPr>
          <w:p w14:paraId="72CB1741" w14:textId="77777777" w:rsidR="008C1CAF" w:rsidRPr="009B612A" w:rsidRDefault="008C1CAF" w:rsidP="008C1CAF">
            <w:pPr>
              <w:jc w:val="center"/>
              <w:rPr>
                <w:rFonts w:cstheme="minorHAnsi"/>
                <w:sz w:val="15"/>
                <w:szCs w:val="15"/>
              </w:rPr>
            </w:pPr>
            <w:r w:rsidRPr="009B612A">
              <w:rPr>
                <w:rFonts w:cstheme="minorHAnsi"/>
                <w:sz w:val="15"/>
                <w:szCs w:val="15"/>
              </w:rPr>
              <w:t>2519</w:t>
            </w:r>
          </w:p>
        </w:tc>
        <w:tc>
          <w:tcPr>
            <w:tcW w:w="567" w:type="dxa"/>
            <w:tcBorders>
              <w:top w:val="nil"/>
              <w:left w:val="nil"/>
              <w:bottom w:val="single" w:sz="4" w:space="0" w:color="auto"/>
              <w:right w:val="single" w:sz="4" w:space="0" w:color="auto"/>
            </w:tcBorders>
            <w:shd w:val="clear" w:color="auto" w:fill="auto"/>
            <w:noWrap/>
            <w:vAlign w:val="bottom"/>
          </w:tcPr>
          <w:p w14:paraId="74481B83" w14:textId="77777777" w:rsidR="008C1CAF" w:rsidRPr="009B612A" w:rsidRDefault="008C1CAF" w:rsidP="008C1CAF">
            <w:pPr>
              <w:jc w:val="center"/>
              <w:rPr>
                <w:rFonts w:cstheme="minorHAnsi"/>
                <w:sz w:val="15"/>
                <w:szCs w:val="15"/>
              </w:rPr>
            </w:pPr>
            <w:r w:rsidRPr="009B612A">
              <w:rPr>
                <w:rFonts w:cstheme="minorHAnsi"/>
                <w:sz w:val="15"/>
                <w:szCs w:val="15"/>
              </w:rPr>
              <w:t>1272</w:t>
            </w:r>
          </w:p>
        </w:tc>
        <w:tc>
          <w:tcPr>
            <w:tcW w:w="850" w:type="dxa"/>
            <w:tcBorders>
              <w:top w:val="nil"/>
              <w:left w:val="nil"/>
              <w:bottom w:val="single" w:sz="4" w:space="0" w:color="auto"/>
              <w:right w:val="single" w:sz="4" w:space="0" w:color="auto"/>
            </w:tcBorders>
            <w:shd w:val="clear" w:color="auto" w:fill="auto"/>
            <w:noWrap/>
            <w:vAlign w:val="bottom"/>
          </w:tcPr>
          <w:p w14:paraId="0D545705" w14:textId="77777777" w:rsidR="008C1CAF" w:rsidRPr="009B612A" w:rsidRDefault="008C1CAF" w:rsidP="008C1CAF">
            <w:pPr>
              <w:jc w:val="center"/>
              <w:rPr>
                <w:rFonts w:cstheme="minorHAnsi"/>
                <w:sz w:val="15"/>
                <w:szCs w:val="15"/>
              </w:rPr>
            </w:pPr>
            <w:r w:rsidRPr="009B612A">
              <w:rPr>
                <w:rFonts w:cstheme="minorHAnsi"/>
                <w:sz w:val="15"/>
                <w:szCs w:val="15"/>
              </w:rPr>
              <w:t>252</w:t>
            </w:r>
          </w:p>
        </w:tc>
        <w:tc>
          <w:tcPr>
            <w:tcW w:w="567" w:type="dxa"/>
            <w:tcBorders>
              <w:top w:val="nil"/>
              <w:left w:val="nil"/>
              <w:bottom w:val="single" w:sz="4" w:space="0" w:color="auto"/>
              <w:right w:val="single" w:sz="4" w:space="0" w:color="auto"/>
            </w:tcBorders>
            <w:shd w:val="clear" w:color="auto" w:fill="auto"/>
            <w:noWrap/>
            <w:vAlign w:val="bottom"/>
          </w:tcPr>
          <w:p w14:paraId="779B19FA" w14:textId="77777777" w:rsidR="008C1CAF" w:rsidRPr="009B612A" w:rsidRDefault="008C1CAF" w:rsidP="008C1CAF">
            <w:pPr>
              <w:jc w:val="center"/>
              <w:rPr>
                <w:rFonts w:cstheme="minorHAnsi"/>
                <w:sz w:val="15"/>
                <w:szCs w:val="15"/>
              </w:rPr>
            </w:pPr>
            <w:r w:rsidRPr="009B612A">
              <w:rPr>
                <w:rFonts w:cstheme="minorHAnsi"/>
                <w:sz w:val="15"/>
                <w:szCs w:val="15"/>
              </w:rPr>
              <w:t>724</w:t>
            </w:r>
          </w:p>
        </w:tc>
        <w:tc>
          <w:tcPr>
            <w:tcW w:w="709" w:type="dxa"/>
            <w:tcBorders>
              <w:top w:val="nil"/>
              <w:left w:val="nil"/>
              <w:bottom w:val="single" w:sz="4" w:space="0" w:color="auto"/>
              <w:right w:val="single" w:sz="4" w:space="0" w:color="auto"/>
            </w:tcBorders>
            <w:shd w:val="clear" w:color="auto" w:fill="auto"/>
            <w:noWrap/>
            <w:vAlign w:val="bottom"/>
          </w:tcPr>
          <w:p w14:paraId="144090BF" w14:textId="77777777" w:rsidR="008C1CAF" w:rsidRPr="009B612A" w:rsidRDefault="008C1CAF" w:rsidP="008C1CAF">
            <w:pPr>
              <w:jc w:val="center"/>
              <w:rPr>
                <w:rFonts w:cstheme="minorHAnsi"/>
                <w:sz w:val="15"/>
                <w:szCs w:val="15"/>
              </w:rPr>
            </w:pPr>
            <w:r w:rsidRPr="009B612A">
              <w:rPr>
                <w:rFonts w:cstheme="minorHAnsi"/>
                <w:sz w:val="15"/>
                <w:szCs w:val="15"/>
              </w:rPr>
              <w:t>248</w:t>
            </w:r>
          </w:p>
        </w:tc>
        <w:tc>
          <w:tcPr>
            <w:tcW w:w="709" w:type="dxa"/>
            <w:tcBorders>
              <w:top w:val="nil"/>
              <w:left w:val="nil"/>
              <w:bottom w:val="single" w:sz="4" w:space="0" w:color="auto"/>
              <w:right w:val="single" w:sz="4" w:space="0" w:color="auto"/>
            </w:tcBorders>
            <w:shd w:val="clear" w:color="auto" w:fill="auto"/>
            <w:noWrap/>
            <w:vAlign w:val="bottom"/>
          </w:tcPr>
          <w:p w14:paraId="0BFDABDB" w14:textId="77777777" w:rsidR="008C1CAF" w:rsidRPr="009B612A" w:rsidRDefault="008C1CAF" w:rsidP="008C1CAF">
            <w:pPr>
              <w:jc w:val="center"/>
              <w:rPr>
                <w:rFonts w:cstheme="minorHAnsi"/>
                <w:sz w:val="15"/>
                <w:szCs w:val="15"/>
              </w:rPr>
            </w:pPr>
            <w:r w:rsidRPr="009B612A">
              <w:rPr>
                <w:rFonts w:cstheme="minorHAnsi"/>
                <w:sz w:val="15"/>
                <w:szCs w:val="15"/>
              </w:rPr>
              <w:t>397</w:t>
            </w:r>
          </w:p>
        </w:tc>
        <w:tc>
          <w:tcPr>
            <w:tcW w:w="567" w:type="dxa"/>
            <w:tcBorders>
              <w:top w:val="nil"/>
              <w:left w:val="nil"/>
              <w:bottom w:val="single" w:sz="4" w:space="0" w:color="auto"/>
              <w:right w:val="single" w:sz="4" w:space="0" w:color="auto"/>
            </w:tcBorders>
            <w:shd w:val="clear" w:color="auto" w:fill="auto"/>
            <w:noWrap/>
            <w:vAlign w:val="bottom"/>
          </w:tcPr>
          <w:p w14:paraId="1DB6BA71" w14:textId="77777777" w:rsidR="008C1CAF" w:rsidRPr="009B612A" w:rsidRDefault="008C1CAF" w:rsidP="008C1CAF">
            <w:pPr>
              <w:jc w:val="center"/>
              <w:rPr>
                <w:rFonts w:cstheme="minorHAnsi"/>
                <w:sz w:val="15"/>
                <w:szCs w:val="15"/>
              </w:rPr>
            </w:pPr>
            <w:r w:rsidRPr="009B612A">
              <w:rPr>
                <w:rFonts w:cstheme="minorHAnsi"/>
                <w:sz w:val="15"/>
                <w:szCs w:val="15"/>
              </w:rPr>
              <w:t>1345</w:t>
            </w:r>
          </w:p>
        </w:tc>
        <w:tc>
          <w:tcPr>
            <w:tcW w:w="567" w:type="dxa"/>
            <w:tcBorders>
              <w:top w:val="nil"/>
              <w:left w:val="nil"/>
              <w:bottom w:val="single" w:sz="4" w:space="0" w:color="auto"/>
              <w:right w:val="single" w:sz="4" w:space="0" w:color="auto"/>
            </w:tcBorders>
            <w:shd w:val="clear" w:color="auto" w:fill="auto"/>
            <w:noWrap/>
            <w:vAlign w:val="bottom"/>
          </w:tcPr>
          <w:p w14:paraId="061B3847" w14:textId="77777777" w:rsidR="008C1CAF" w:rsidRPr="009B612A" w:rsidRDefault="008C1CAF" w:rsidP="008C1CAF">
            <w:pPr>
              <w:jc w:val="center"/>
              <w:rPr>
                <w:rFonts w:cstheme="minorHAnsi"/>
                <w:sz w:val="15"/>
                <w:szCs w:val="15"/>
              </w:rPr>
            </w:pPr>
            <w:r w:rsidRPr="009B612A">
              <w:rPr>
                <w:rFonts w:cstheme="minorHAnsi"/>
                <w:sz w:val="15"/>
                <w:szCs w:val="15"/>
              </w:rPr>
              <w:t>92</w:t>
            </w:r>
          </w:p>
        </w:tc>
      </w:tr>
      <w:tr w:rsidR="009B612A" w:rsidRPr="009B612A" w14:paraId="0DCBB8CA" w14:textId="77777777" w:rsidTr="009B612A">
        <w:trPr>
          <w:trHeight w:val="240"/>
        </w:trPr>
        <w:tc>
          <w:tcPr>
            <w:tcW w:w="709" w:type="dxa"/>
            <w:tcBorders>
              <w:top w:val="nil"/>
              <w:left w:val="single" w:sz="4" w:space="0" w:color="auto"/>
              <w:bottom w:val="single" w:sz="4" w:space="0" w:color="auto"/>
              <w:right w:val="single" w:sz="4" w:space="0" w:color="auto"/>
            </w:tcBorders>
            <w:shd w:val="clear" w:color="auto" w:fill="auto"/>
            <w:noWrap/>
            <w:vAlign w:val="bottom"/>
          </w:tcPr>
          <w:p w14:paraId="14722468" w14:textId="77777777" w:rsidR="008C1CAF" w:rsidRPr="009B612A" w:rsidRDefault="008C1CAF" w:rsidP="008C1CAF">
            <w:pPr>
              <w:jc w:val="center"/>
              <w:rPr>
                <w:rFonts w:cstheme="minorHAnsi"/>
                <w:sz w:val="15"/>
                <w:szCs w:val="15"/>
              </w:rPr>
            </w:pPr>
            <w:r w:rsidRPr="009B612A">
              <w:rPr>
                <w:rFonts w:cstheme="minorHAnsi"/>
                <w:sz w:val="15"/>
                <w:szCs w:val="15"/>
              </w:rPr>
              <w:t>2017</w:t>
            </w:r>
          </w:p>
        </w:tc>
        <w:tc>
          <w:tcPr>
            <w:tcW w:w="567" w:type="dxa"/>
            <w:tcBorders>
              <w:top w:val="nil"/>
              <w:left w:val="nil"/>
              <w:bottom w:val="single" w:sz="4" w:space="0" w:color="auto"/>
              <w:right w:val="single" w:sz="4" w:space="0" w:color="auto"/>
            </w:tcBorders>
            <w:shd w:val="clear" w:color="auto" w:fill="auto"/>
            <w:noWrap/>
            <w:vAlign w:val="bottom"/>
          </w:tcPr>
          <w:p w14:paraId="79EB645F" w14:textId="77777777" w:rsidR="008C1CAF" w:rsidRPr="009B612A" w:rsidRDefault="008C1CAF" w:rsidP="008C1CAF">
            <w:pPr>
              <w:jc w:val="center"/>
              <w:rPr>
                <w:rFonts w:cstheme="minorHAnsi"/>
                <w:sz w:val="15"/>
                <w:szCs w:val="15"/>
              </w:rPr>
            </w:pPr>
            <w:r w:rsidRPr="009B612A">
              <w:rPr>
                <w:rFonts w:cstheme="minorHAnsi"/>
                <w:sz w:val="15"/>
                <w:szCs w:val="15"/>
              </w:rPr>
              <w:t>49396</w:t>
            </w:r>
          </w:p>
        </w:tc>
        <w:tc>
          <w:tcPr>
            <w:tcW w:w="567" w:type="dxa"/>
            <w:tcBorders>
              <w:top w:val="nil"/>
              <w:left w:val="nil"/>
              <w:bottom w:val="single" w:sz="4" w:space="0" w:color="auto"/>
              <w:right w:val="single" w:sz="4" w:space="0" w:color="auto"/>
            </w:tcBorders>
            <w:shd w:val="clear" w:color="auto" w:fill="auto"/>
            <w:noWrap/>
            <w:vAlign w:val="bottom"/>
          </w:tcPr>
          <w:p w14:paraId="5676925D" w14:textId="77777777" w:rsidR="008C1CAF" w:rsidRPr="009B612A" w:rsidRDefault="008C1CAF" w:rsidP="008C1CAF">
            <w:pPr>
              <w:jc w:val="center"/>
              <w:rPr>
                <w:rFonts w:cstheme="minorHAnsi"/>
                <w:sz w:val="15"/>
                <w:szCs w:val="15"/>
              </w:rPr>
            </w:pPr>
            <w:r w:rsidRPr="009B612A">
              <w:rPr>
                <w:rFonts w:cstheme="minorHAnsi"/>
                <w:sz w:val="15"/>
                <w:szCs w:val="15"/>
              </w:rPr>
              <w:t>9980</w:t>
            </w:r>
          </w:p>
        </w:tc>
        <w:tc>
          <w:tcPr>
            <w:tcW w:w="709" w:type="dxa"/>
            <w:tcBorders>
              <w:top w:val="nil"/>
              <w:left w:val="nil"/>
              <w:bottom w:val="single" w:sz="4" w:space="0" w:color="auto"/>
              <w:right w:val="single" w:sz="4" w:space="0" w:color="auto"/>
            </w:tcBorders>
            <w:shd w:val="clear" w:color="auto" w:fill="auto"/>
            <w:noWrap/>
            <w:vAlign w:val="bottom"/>
          </w:tcPr>
          <w:p w14:paraId="1DD9CB62" w14:textId="77777777" w:rsidR="008C1CAF" w:rsidRPr="009B612A" w:rsidRDefault="008C1CAF" w:rsidP="008C1CAF">
            <w:pPr>
              <w:jc w:val="center"/>
              <w:rPr>
                <w:rFonts w:cstheme="minorHAnsi"/>
                <w:sz w:val="15"/>
                <w:szCs w:val="15"/>
              </w:rPr>
            </w:pPr>
            <w:r w:rsidRPr="009B612A">
              <w:rPr>
                <w:rFonts w:cstheme="minorHAnsi"/>
                <w:sz w:val="15"/>
                <w:szCs w:val="15"/>
              </w:rPr>
              <w:t>469</w:t>
            </w:r>
          </w:p>
        </w:tc>
        <w:tc>
          <w:tcPr>
            <w:tcW w:w="567" w:type="dxa"/>
            <w:tcBorders>
              <w:top w:val="nil"/>
              <w:left w:val="nil"/>
              <w:bottom w:val="single" w:sz="4" w:space="0" w:color="auto"/>
              <w:right w:val="single" w:sz="4" w:space="0" w:color="auto"/>
            </w:tcBorders>
            <w:shd w:val="clear" w:color="auto" w:fill="auto"/>
            <w:noWrap/>
            <w:vAlign w:val="bottom"/>
          </w:tcPr>
          <w:p w14:paraId="475C4106" w14:textId="77777777" w:rsidR="008C1CAF" w:rsidRPr="009B612A" w:rsidRDefault="008C1CAF" w:rsidP="008C1CAF">
            <w:pPr>
              <w:jc w:val="center"/>
              <w:rPr>
                <w:rFonts w:cstheme="minorHAnsi"/>
                <w:sz w:val="15"/>
                <w:szCs w:val="15"/>
              </w:rPr>
            </w:pPr>
            <w:r w:rsidRPr="009B612A">
              <w:rPr>
                <w:rFonts w:cstheme="minorHAnsi"/>
                <w:sz w:val="15"/>
                <w:szCs w:val="15"/>
              </w:rPr>
              <w:t>6900</w:t>
            </w:r>
          </w:p>
        </w:tc>
        <w:tc>
          <w:tcPr>
            <w:tcW w:w="709" w:type="dxa"/>
            <w:tcBorders>
              <w:top w:val="nil"/>
              <w:left w:val="nil"/>
              <w:bottom w:val="single" w:sz="4" w:space="0" w:color="auto"/>
              <w:right w:val="single" w:sz="4" w:space="0" w:color="auto"/>
            </w:tcBorders>
            <w:shd w:val="clear" w:color="auto" w:fill="auto"/>
            <w:noWrap/>
            <w:vAlign w:val="bottom"/>
          </w:tcPr>
          <w:p w14:paraId="39375587" w14:textId="77777777" w:rsidR="008C1CAF" w:rsidRPr="009B612A" w:rsidRDefault="008C1CAF" w:rsidP="008C1CAF">
            <w:pPr>
              <w:jc w:val="center"/>
              <w:rPr>
                <w:rFonts w:cstheme="minorHAnsi"/>
                <w:sz w:val="15"/>
                <w:szCs w:val="15"/>
              </w:rPr>
            </w:pPr>
            <w:r w:rsidRPr="009B612A">
              <w:rPr>
                <w:rFonts w:cstheme="minorHAnsi"/>
                <w:sz w:val="15"/>
                <w:szCs w:val="15"/>
              </w:rPr>
              <w:t>1978</w:t>
            </w:r>
          </w:p>
        </w:tc>
        <w:tc>
          <w:tcPr>
            <w:tcW w:w="567" w:type="dxa"/>
            <w:tcBorders>
              <w:top w:val="nil"/>
              <w:left w:val="nil"/>
              <w:bottom w:val="single" w:sz="4" w:space="0" w:color="auto"/>
              <w:right w:val="single" w:sz="4" w:space="0" w:color="auto"/>
            </w:tcBorders>
            <w:shd w:val="clear" w:color="auto" w:fill="auto"/>
            <w:noWrap/>
            <w:vAlign w:val="bottom"/>
          </w:tcPr>
          <w:p w14:paraId="1AD8E76C" w14:textId="77777777" w:rsidR="008C1CAF" w:rsidRPr="009B612A" w:rsidRDefault="008C1CAF" w:rsidP="008C1CAF">
            <w:pPr>
              <w:jc w:val="center"/>
              <w:rPr>
                <w:rFonts w:cstheme="minorHAnsi"/>
                <w:sz w:val="15"/>
                <w:szCs w:val="15"/>
              </w:rPr>
            </w:pPr>
            <w:r w:rsidRPr="009B612A">
              <w:rPr>
                <w:rFonts w:cstheme="minorHAnsi"/>
                <w:sz w:val="15"/>
                <w:szCs w:val="15"/>
              </w:rPr>
              <w:t>1312</w:t>
            </w:r>
          </w:p>
        </w:tc>
        <w:tc>
          <w:tcPr>
            <w:tcW w:w="850" w:type="dxa"/>
            <w:tcBorders>
              <w:top w:val="nil"/>
              <w:left w:val="nil"/>
              <w:bottom w:val="single" w:sz="4" w:space="0" w:color="auto"/>
              <w:right w:val="single" w:sz="4" w:space="0" w:color="auto"/>
            </w:tcBorders>
            <w:shd w:val="clear" w:color="auto" w:fill="auto"/>
            <w:noWrap/>
            <w:vAlign w:val="bottom"/>
          </w:tcPr>
          <w:p w14:paraId="0E32E9BD" w14:textId="77777777" w:rsidR="008C1CAF" w:rsidRPr="009B612A" w:rsidRDefault="008C1CAF" w:rsidP="008C1CAF">
            <w:pPr>
              <w:jc w:val="center"/>
              <w:rPr>
                <w:rFonts w:cstheme="minorHAnsi"/>
                <w:sz w:val="15"/>
                <w:szCs w:val="15"/>
              </w:rPr>
            </w:pPr>
            <w:r w:rsidRPr="009B612A">
              <w:rPr>
                <w:rFonts w:cstheme="minorHAnsi"/>
                <w:sz w:val="15"/>
                <w:szCs w:val="15"/>
              </w:rPr>
              <w:t>212</w:t>
            </w:r>
          </w:p>
        </w:tc>
        <w:tc>
          <w:tcPr>
            <w:tcW w:w="567" w:type="dxa"/>
            <w:tcBorders>
              <w:top w:val="nil"/>
              <w:left w:val="nil"/>
              <w:bottom w:val="single" w:sz="4" w:space="0" w:color="auto"/>
              <w:right w:val="single" w:sz="4" w:space="0" w:color="auto"/>
            </w:tcBorders>
            <w:shd w:val="clear" w:color="auto" w:fill="auto"/>
            <w:noWrap/>
            <w:vAlign w:val="bottom"/>
          </w:tcPr>
          <w:p w14:paraId="523DA06C" w14:textId="77777777" w:rsidR="008C1CAF" w:rsidRPr="009B612A" w:rsidRDefault="008C1CAF" w:rsidP="008C1CAF">
            <w:pPr>
              <w:jc w:val="center"/>
              <w:rPr>
                <w:rFonts w:cstheme="minorHAnsi"/>
                <w:sz w:val="15"/>
                <w:szCs w:val="15"/>
              </w:rPr>
            </w:pPr>
            <w:r w:rsidRPr="009B612A">
              <w:rPr>
                <w:rFonts w:cstheme="minorHAnsi"/>
                <w:sz w:val="15"/>
                <w:szCs w:val="15"/>
              </w:rPr>
              <w:t>1039</w:t>
            </w:r>
          </w:p>
        </w:tc>
        <w:tc>
          <w:tcPr>
            <w:tcW w:w="709" w:type="dxa"/>
            <w:tcBorders>
              <w:top w:val="nil"/>
              <w:left w:val="nil"/>
              <w:bottom w:val="single" w:sz="4" w:space="0" w:color="auto"/>
              <w:right w:val="single" w:sz="4" w:space="0" w:color="auto"/>
            </w:tcBorders>
            <w:shd w:val="clear" w:color="auto" w:fill="auto"/>
            <w:noWrap/>
            <w:vAlign w:val="bottom"/>
          </w:tcPr>
          <w:p w14:paraId="214021E2" w14:textId="77777777" w:rsidR="008C1CAF" w:rsidRPr="009B612A" w:rsidRDefault="008C1CAF" w:rsidP="008C1CAF">
            <w:pPr>
              <w:jc w:val="center"/>
              <w:rPr>
                <w:rFonts w:cstheme="minorHAnsi"/>
                <w:sz w:val="15"/>
                <w:szCs w:val="15"/>
              </w:rPr>
            </w:pPr>
            <w:r w:rsidRPr="009B612A">
              <w:rPr>
                <w:rFonts w:cstheme="minorHAnsi"/>
                <w:sz w:val="15"/>
                <w:szCs w:val="15"/>
              </w:rPr>
              <w:t>267</w:t>
            </w:r>
          </w:p>
        </w:tc>
        <w:tc>
          <w:tcPr>
            <w:tcW w:w="709" w:type="dxa"/>
            <w:tcBorders>
              <w:top w:val="nil"/>
              <w:left w:val="nil"/>
              <w:bottom w:val="single" w:sz="4" w:space="0" w:color="auto"/>
              <w:right w:val="single" w:sz="4" w:space="0" w:color="auto"/>
            </w:tcBorders>
            <w:shd w:val="clear" w:color="auto" w:fill="auto"/>
            <w:noWrap/>
            <w:vAlign w:val="bottom"/>
          </w:tcPr>
          <w:p w14:paraId="34609BFE" w14:textId="77777777" w:rsidR="008C1CAF" w:rsidRPr="009B612A" w:rsidRDefault="008C1CAF" w:rsidP="008C1CAF">
            <w:pPr>
              <w:jc w:val="center"/>
              <w:rPr>
                <w:rFonts w:cstheme="minorHAnsi"/>
                <w:sz w:val="15"/>
                <w:szCs w:val="15"/>
              </w:rPr>
            </w:pPr>
            <w:r w:rsidRPr="009B612A">
              <w:rPr>
                <w:rFonts w:cstheme="minorHAnsi"/>
                <w:sz w:val="15"/>
                <w:szCs w:val="15"/>
              </w:rPr>
              <w:t>382</w:t>
            </w:r>
          </w:p>
        </w:tc>
        <w:tc>
          <w:tcPr>
            <w:tcW w:w="567" w:type="dxa"/>
            <w:tcBorders>
              <w:top w:val="nil"/>
              <w:left w:val="nil"/>
              <w:bottom w:val="single" w:sz="4" w:space="0" w:color="auto"/>
              <w:right w:val="single" w:sz="4" w:space="0" w:color="auto"/>
            </w:tcBorders>
            <w:shd w:val="clear" w:color="auto" w:fill="auto"/>
            <w:noWrap/>
            <w:vAlign w:val="bottom"/>
          </w:tcPr>
          <w:p w14:paraId="794D1E49" w14:textId="77777777" w:rsidR="008C1CAF" w:rsidRPr="009B612A" w:rsidRDefault="008C1CAF" w:rsidP="008C1CAF">
            <w:pPr>
              <w:jc w:val="center"/>
              <w:rPr>
                <w:rFonts w:cstheme="minorHAnsi"/>
                <w:sz w:val="15"/>
                <w:szCs w:val="15"/>
              </w:rPr>
            </w:pPr>
            <w:r w:rsidRPr="009B612A">
              <w:rPr>
                <w:rFonts w:cstheme="minorHAnsi"/>
                <w:sz w:val="15"/>
                <w:szCs w:val="15"/>
              </w:rPr>
              <w:t>1176</w:t>
            </w:r>
          </w:p>
        </w:tc>
        <w:tc>
          <w:tcPr>
            <w:tcW w:w="567" w:type="dxa"/>
            <w:tcBorders>
              <w:top w:val="nil"/>
              <w:left w:val="nil"/>
              <w:bottom w:val="single" w:sz="4" w:space="0" w:color="auto"/>
              <w:right w:val="single" w:sz="4" w:space="0" w:color="auto"/>
            </w:tcBorders>
            <w:shd w:val="clear" w:color="auto" w:fill="auto"/>
            <w:noWrap/>
            <w:vAlign w:val="bottom"/>
          </w:tcPr>
          <w:p w14:paraId="1E8FCD82" w14:textId="77777777" w:rsidR="008C1CAF" w:rsidRPr="009B612A" w:rsidRDefault="008C1CAF" w:rsidP="008C1CAF">
            <w:pPr>
              <w:jc w:val="center"/>
              <w:rPr>
                <w:rFonts w:cstheme="minorHAnsi"/>
                <w:sz w:val="15"/>
                <w:szCs w:val="15"/>
              </w:rPr>
            </w:pPr>
            <w:r w:rsidRPr="009B612A">
              <w:rPr>
                <w:rFonts w:cstheme="minorHAnsi"/>
                <w:sz w:val="15"/>
                <w:szCs w:val="15"/>
              </w:rPr>
              <w:t>84</w:t>
            </w:r>
          </w:p>
        </w:tc>
      </w:tr>
      <w:tr w:rsidR="009B612A" w:rsidRPr="009B612A" w14:paraId="6A9A736A" w14:textId="77777777" w:rsidTr="009B612A">
        <w:trPr>
          <w:trHeight w:val="2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8AA0D" w14:textId="77777777" w:rsidR="006B0816" w:rsidRPr="009B612A" w:rsidRDefault="006B0816" w:rsidP="008C1CAF">
            <w:pPr>
              <w:jc w:val="center"/>
              <w:rPr>
                <w:rFonts w:cstheme="minorHAnsi"/>
                <w:b/>
                <w:sz w:val="15"/>
                <w:szCs w:val="15"/>
              </w:rPr>
            </w:pPr>
            <w:r w:rsidRPr="009B612A">
              <w:rPr>
                <w:rFonts w:cstheme="minorHAnsi"/>
                <w:b/>
                <w:sz w:val="15"/>
                <w:szCs w:val="15"/>
              </w:rPr>
              <w:t>Muutus</w:t>
            </w:r>
          </w:p>
          <w:p w14:paraId="5B7CD893" w14:textId="3EE1DC99" w:rsidR="008C1CAF" w:rsidRPr="009B612A" w:rsidRDefault="008C1CAF" w:rsidP="008C1CAF">
            <w:pPr>
              <w:jc w:val="center"/>
              <w:rPr>
                <w:rFonts w:cstheme="minorHAnsi"/>
                <w:b/>
                <w:sz w:val="15"/>
                <w:szCs w:val="15"/>
              </w:rPr>
            </w:pPr>
            <w:r w:rsidRPr="009B612A">
              <w:rPr>
                <w:rFonts w:cstheme="minorHAnsi"/>
                <w:b/>
                <w:sz w:val="15"/>
                <w:szCs w:val="15"/>
              </w:rPr>
              <w:t>17/16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F8D6C46" w14:textId="77777777" w:rsidR="008C1CAF" w:rsidRPr="009B612A" w:rsidRDefault="008C1CAF" w:rsidP="008C1CAF">
            <w:pPr>
              <w:jc w:val="center"/>
              <w:rPr>
                <w:rFonts w:cstheme="minorHAnsi"/>
                <w:b/>
                <w:sz w:val="15"/>
                <w:szCs w:val="15"/>
              </w:rPr>
            </w:pPr>
            <w:r w:rsidRPr="009B612A">
              <w:rPr>
                <w:rFonts w:cstheme="minorHAnsi"/>
                <w:b/>
                <w:sz w:val="15"/>
                <w:szCs w:val="15"/>
              </w:rPr>
              <w:t>4.6%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F7F9059" w14:textId="77777777" w:rsidR="008C1CAF" w:rsidRPr="009B612A" w:rsidRDefault="008C1CAF" w:rsidP="008C1CAF">
            <w:pPr>
              <w:jc w:val="center"/>
              <w:rPr>
                <w:rFonts w:cstheme="minorHAnsi"/>
                <w:b/>
                <w:sz w:val="15"/>
                <w:szCs w:val="15"/>
              </w:rPr>
            </w:pPr>
            <w:r w:rsidRPr="009B612A">
              <w:rPr>
                <w:rFonts w:cstheme="minorHAnsi"/>
                <w:b/>
                <w:sz w:val="15"/>
                <w:szCs w:val="15"/>
              </w:rPr>
              <w:t>6.4%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BD174C8" w14:textId="77777777" w:rsidR="008C1CAF" w:rsidRPr="009B612A" w:rsidRDefault="008C1CAF" w:rsidP="008C1CAF">
            <w:pPr>
              <w:jc w:val="center"/>
              <w:rPr>
                <w:rFonts w:cstheme="minorHAnsi"/>
                <w:b/>
                <w:sz w:val="15"/>
                <w:szCs w:val="15"/>
              </w:rPr>
            </w:pPr>
            <w:r w:rsidRPr="009B612A">
              <w:rPr>
                <w:rFonts w:cstheme="minorHAnsi"/>
                <w:b/>
                <w:sz w:val="15"/>
                <w:szCs w:val="15"/>
              </w:rPr>
              <w:t>13.0%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D79FD50" w14:textId="77777777" w:rsidR="008C1CAF" w:rsidRPr="009B612A" w:rsidRDefault="008C1CAF" w:rsidP="008C1CAF">
            <w:pPr>
              <w:jc w:val="center"/>
              <w:rPr>
                <w:rFonts w:cstheme="minorHAnsi"/>
                <w:b/>
                <w:sz w:val="15"/>
                <w:szCs w:val="15"/>
              </w:rPr>
            </w:pPr>
            <w:r w:rsidRPr="009B612A">
              <w:rPr>
                <w:rFonts w:cstheme="minorHAnsi"/>
                <w:b/>
                <w:sz w:val="15"/>
                <w:szCs w:val="15"/>
              </w:rPr>
              <w:t>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BF7CC31" w14:textId="77777777" w:rsidR="008C1CAF" w:rsidRPr="009B612A" w:rsidRDefault="008C1CAF" w:rsidP="008C1CAF">
            <w:pPr>
              <w:jc w:val="center"/>
              <w:rPr>
                <w:rFonts w:cstheme="minorHAnsi"/>
                <w:b/>
                <w:sz w:val="15"/>
                <w:szCs w:val="15"/>
              </w:rPr>
            </w:pPr>
            <w:r w:rsidRPr="009B612A">
              <w:rPr>
                <w:rFonts w:cstheme="minorHAnsi"/>
                <w:b/>
                <w:sz w:val="15"/>
                <w:szCs w:val="15"/>
              </w:rPr>
              <w:t>-21.5%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C613D61" w14:textId="77777777" w:rsidR="008C1CAF" w:rsidRPr="009B612A" w:rsidRDefault="008C1CAF" w:rsidP="008C1CAF">
            <w:pPr>
              <w:jc w:val="center"/>
              <w:rPr>
                <w:rFonts w:cstheme="minorHAnsi"/>
                <w:b/>
                <w:sz w:val="15"/>
                <w:szCs w:val="15"/>
              </w:rPr>
            </w:pPr>
            <w:r w:rsidRPr="009B612A">
              <w:rPr>
                <w:rFonts w:cstheme="minorHAnsi"/>
                <w:b/>
                <w:sz w:val="15"/>
                <w:szCs w:val="15"/>
              </w:rPr>
              <w:t>3.1%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97C9A51" w14:textId="77777777" w:rsidR="008C1CAF" w:rsidRPr="009B612A" w:rsidRDefault="008C1CAF" w:rsidP="008C1CAF">
            <w:pPr>
              <w:jc w:val="center"/>
              <w:rPr>
                <w:rFonts w:cstheme="minorHAnsi"/>
                <w:b/>
                <w:sz w:val="15"/>
                <w:szCs w:val="15"/>
              </w:rPr>
            </w:pPr>
            <w:r w:rsidRPr="009B612A">
              <w:rPr>
                <w:rFonts w:cstheme="minorHAnsi"/>
                <w:b/>
                <w:sz w:val="15"/>
                <w:szCs w:val="15"/>
              </w:rPr>
              <w:t>-15.9%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C38D45D" w14:textId="77777777" w:rsidR="008C1CAF" w:rsidRPr="009B612A" w:rsidRDefault="008C1CAF" w:rsidP="008C1CAF">
            <w:pPr>
              <w:jc w:val="center"/>
              <w:rPr>
                <w:rFonts w:cstheme="minorHAnsi"/>
                <w:b/>
                <w:sz w:val="15"/>
                <w:szCs w:val="15"/>
              </w:rPr>
            </w:pPr>
            <w:r w:rsidRPr="009B612A">
              <w:rPr>
                <w:rFonts w:cstheme="minorHAnsi"/>
                <w:b/>
                <w:sz w:val="15"/>
                <w:szCs w:val="15"/>
              </w:rPr>
              <w:t>43.5%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B37E3CE" w14:textId="77777777" w:rsidR="008C1CAF" w:rsidRPr="009B612A" w:rsidRDefault="008C1CAF" w:rsidP="008C1CAF">
            <w:pPr>
              <w:jc w:val="center"/>
              <w:rPr>
                <w:rFonts w:cstheme="minorHAnsi"/>
                <w:b/>
                <w:sz w:val="15"/>
                <w:szCs w:val="15"/>
              </w:rPr>
            </w:pPr>
            <w:r w:rsidRPr="009B612A">
              <w:rPr>
                <w:rFonts w:cstheme="minorHAnsi"/>
                <w:b/>
                <w:sz w:val="15"/>
                <w:szCs w:val="15"/>
              </w:rPr>
              <w:t>7.7%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A2B1E83" w14:textId="77777777" w:rsidR="008C1CAF" w:rsidRPr="009B612A" w:rsidRDefault="008C1CAF" w:rsidP="008C1CAF">
            <w:pPr>
              <w:jc w:val="center"/>
              <w:rPr>
                <w:rFonts w:cstheme="minorHAnsi"/>
                <w:b/>
                <w:sz w:val="15"/>
                <w:szCs w:val="15"/>
              </w:rPr>
            </w:pPr>
            <w:r w:rsidRPr="009B612A">
              <w:rPr>
                <w:rFonts w:cstheme="minorHAnsi"/>
                <w:b/>
                <w:sz w:val="15"/>
                <w:szCs w:val="15"/>
              </w:rPr>
              <w:t>-3.8%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33E8F22" w14:textId="77777777" w:rsidR="008C1CAF" w:rsidRPr="009B612A" w:rsidRDefault="008C1CAF" w:rsidP="008C1CAF">
            <w:pPr>
              <w:jc w:val="center"/>
              <w:rPr>
                <w:rFonts w:cstheme="minorHAnsi"/>
                <w:b/>
                <w:sz w:val="15"/>
                <w:szCs w:val="15"/>
              </w:rPr>
            </w:pPr>
            <w:r w:rsidRPr="009B612A">
              <w:rPr>
                <w:rFonts w:cstheme="minorHAnsi"/>
                <w:b/>
                <w:sz w:val="15"/>
                <w:szCs w:val="15"/>
              </w:rPr>
              <w:t>-12.6%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05FBD1" w14:textId="77777777" w:rsidR="008C1CAF" w:rsidRPr="009B612A" w:rsidRDefault="008C1CAF" w:rsidP="008C1CAF">
            <w:pPr>
              <w:jc w:val="center"/>
              <w:rPr>
                <w:rFonts w:cstheme="minorHAnsi"/>
                <w:b/>
                <w:sz w:val="15"/>
                <w:szCs w:val="15"/>
              </w:rPr>
            </w:pPr>
            <w:r w:rsidRPr="009B612A">
              <w:rPr>
                <w:rFonts w:cstheme="minorHAnsi"/>
                <w:b/>
                <w:sz w:val="15"/>
                <w:szCs w:val="15"/>
              </w:rPr>
              <w:t>-8.7%</w:t>
            </w:r>
          </w:p>
        </w:tc>
      </w:tr>
    </w:tbl>
    <w:p w14:paraId="424A9854" w14:textId="0FE409D8" w:rsidR="00387892" w:rsidRPr="006B0816" w:rsidRDefault="00387892"/>
    <w:p w14:paraId="42C29ACB" w14:textId="0B161F9C" w:rsidR="002526CB" w:rsidRPr="00132C87" w:rsidRDefault="002526CB" w:rsidP="00911762">
      <w:pPr>
        <w:pStyle w:val="BodyText2"/>
        <w:spacing w:line="276" w:lineRule="auto"/>
        <w:jc w:val="both"/>
      </w:pPr>
      <w:r w:rsidRPr="00132C87">
        <w:t xml:space="preserve">Graafikul </w:t>
      </w:r>
      <w:r w:rsidR="00132C87" w:rsidRPr="00132C87">
        <w:t>6</w:t>
      </w:r>
      <w:r w:rsidRPr="00132C87">
        <w:t xml:space="preserve"> on toodud sõiduautode esmaste registreerimiste arv viimase </w:t>
      </w:r>
      <w:r w:rsidR="004826B6" w:rsidRPr="00132C87">
        <w:t>kümne aasta jooksul</w:t>
      </w:r>
      <w:r w:rsidRPr="00132C87">
        <w:t>. 2</w:t>
      </w:r>
      <w:r w:rsidR="00006567" w:rsidRPr="00132C87">
        <w:t>009.</w:t>
      </w:r>
      <w:r w:rsidR="00CE57A2" w:rsidRPr="00132C87">
        <w:t xml:space="preserve"> </w:t>
      </w:r>
      <w:r w:rsidR="00006567" w:rsidRPr="00132C87">
        <w:t>aasta</w:t>
      </w:r>
      <w:r w:rsidR="003A5DBA" w:rsidRPr="00132C87">
        <w:t>l</w:t>
      </w:r>
      <w:r w:rsidR="00006567" w:rsidRPr="00132C87">
        <w:t xml:space="preserve"> </w:t>
      </w:r>
      <w:r w:rsidR="006C1DE3" w:rsidRPr="00132C87">
        <w:t>oli sõidukite registreerimine madalaimas punktis, hiljem on sõiduautode regi</w:t>
      </w:r>
      <w:r w:rsidR="004B0F11" w:rsidRPr="00132C87">
        <w:t>stre</w:t>
      </w:r>
      <w:r w:rsidR="00430894" w:rsidRPr="00132C87">
        <w:t>erimine tasapisi suurenenud ning on</w:t>
      </w:r>
      <w:r w:rsidR="004B0F11" w:rsidRPr="00132C87">
        <w:t xml:space="preserve"> praeguseks </w:t>
      </w:r>
      <w:r w:rsidR="00722157" w:rsidRPr="00132C87">
        <w:t>jõudnud</w:t>
      </w:r>
      <w:r w:rsidR="004B0F11" w:rsidRPr="00132C87">
        <w:t xml:space="preserve"> 2008. a </w:t>
      </w:r>
      <w:r w:rsidR="00430894" w:rsidRPr="00132C87">
        <w:t>tasemele</w:t>
      </w:r>
      <w:r w:rsidR="004B0F11" w:rsidRPr="00132C87">
        <w:t>.</w:t>
      </w:r>
      <w:r w:rsidR="006C1DE3" w:rsidRPr="00132C87">
        <w:t xml:space="preserve"> </w:t>
      </w:r>
      <w:r w:rsidR="00F9098B" w:rsidRPr="00132C87">
        <w:t>Üsna ühtlased</w:t>
      </w:r>
      <w:r w:rsidR="006C1DE3" w:rsidRPr="00132C87">
        <w:t xml:space="preserve"> on muutus</w:t>
      </w:r>
      <w:r w:rsidR="00F9098B" w:rsidRPr="00132C87">
        <w:t>ed</w:t>
      </w:r>
      <w:r w:rsidR="006C1DE3" w:rsidRPr="00132C87">
        <w:t xml:space="preserve"> uute sõiduautode registreerimise osas ning protsentuaalselt </w:t>
      </w:r>
      <w:r w:rsidR="00F9098B" w:rsidRPr="00132C87">
        <w:t xml:space="preserve">on </w:t>
      </w:r>
      <w:r w:rsidR="006C1DE3" w:rsidRPr="00132C87">
        <w:t>nende osakaal veidi kasvanud – 201</w:t>
      </w:r>
      <w:r w:rsidR="00722157" w:rsidRPr="00132C87">
        <w:t>7</w:t>
      </w:r>
      <w:r w:rsidR="006C1DE3" w:rsidRPr="00132C87">
        <w:t xml:space="preserve">. aasta </w:t>
      </w:r>
      <w:r w:rsidR="006A74F6" w:rsidRPr="00132C87">
        <w:t xml:space="preserve">sõidukite </w:t>
      </w:r>
      <w:r w:rsidR="006C1DE3" w:rsidRPr="00132C87">
        <w:t xml:space="preserve">esmaste registreerimiste puhul oli </w:t>
      </w:r>
      <w:r w:rsidR="00722157" w:rsidRPr="00132C87">
        <w:t>52</w:t>
      </w:r>
      <w:r w:rsidR="006C1DE3" w:rsidRPr="00132C87">
        <w:t>% sõiduautodest uued (201</w:t>
      </w:r>
      <w:r w:rsidR="00722157" w:rsidRPr="00132C87">
        <w:t>6</w:t>
      </w:r>
      <w:r w:rsidR="006C1DE3" w:rsidRPr="00132C87">
        <w:t xml:space="preserve">. a oli vastav näitaja </w:t>
      </w:r>
      <w:r w:rsidR="009B612A">
        <w:t>4</w:t>
      </w:r>
      <w:r w:rsidR="00722157" w:rsidRPr="00132C87">
        <w:t>9</w:t>
      </w:r>
      <w:r w:rsidR="006C1DE3" w:rsidRPr="00132C87">
        <w:t>%</w:t>
      </w:r>
      <w:r w:rsidR="00387892" w:rsidRPr="00132C87">
        <w:t xml:space="preserve"> ja 2008. a oli 52%</w:t>
      </w:r>
      <w:r w:rsidR="006C1DE3" w:rsidRPr="00132C87">
        <w:t>)</w:t>
      </w:r>
      <w:r w:rsidR="00F96AA5" w:rsidRPr="00132C87">
        <w:t>.</w:t>
      </w:r>
    </w:p>
    <w:p w14:paraId="3EB93424" w14:textId="2EDC9970" w:rsidR="00DA7F8A" w:rsidRPr="00132C87" w:rsidRDefault="000C40FE" w:rsidP="00DA7F8A">
      <w:pPr>
        <w:pStyle w:val="BodyText2"/>
        <w:spacing w:after="0" w:line="276" w:lineRule="auto"/>
        <w:jc w:val="both"/>
      </w:pPr>
      <w:r>
        <w:rPr>
          <w:noProof/>
          <w:lang w:eastAsia="et-EE"/>
        </w:rPr>
        <w:drawing>
          <wp:inline distT="0" distB="0" distL="0" distR="0" wp14:anchorId="5FF72026" wp14:editId="040422B5">
            <wp:extent cx="5278120" cy="229679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120D1C" w14:textId="3C633610" w:rsidR="00006567" w:rsidRPr="00132C87" w:rsidRDefault="00006567" w:rsidP="00132C87">
      <w:pPr>
        <w:pStyle w:val="BodyText2"/>
        <w:spacing w:before="120" w:after="0" w:line="276" w:lineRule="auto"/>
        <w:jc w:val="both"/>
        <w:rPr>
          <w:i/>
          <w:sz w:val="20"/>
          <w:szCs w:val="20"/>
        </w:rPr>
      </w:pPr>
      <w:r w:rsidRPr="00132C87">
        <w:rPr>
          <w:i/>
          <w:sz w:val="20"/>
          <w:szCs w:val="20"/>
        </w:rPr>
        <w:t xml:space="preserve">Graafik </w:t>
      </w:r>
      <w:r w:rsidR="00132C87">
        <w:rPr>
          <w:i/>
          <w:sz w:val="20"/>
          <w:szCs w:val="20"/>
        </w:rPr>
        <w:t>6</w:t>
      </w:r>
      <w:r w:rsidRPr="00132C87">
        <w:rPr>
          <w:i/>
          <w:sz w:val="20"/>
          <w:szCs w:val="20"/>
        </w:rPr>
        <w:t>. Sõiduautode esmased regi</w:t>
      </w:r>
      <w:r w:rsidR="008B6BEE" w:rsidRPr="00132C87">
        <w:rPr>
          <w:i/>
          <w:sz w:val="20"/>
          <w:szCs w:val="20"/>
        </w:rPr>
        <w:t>streerimised aastatel 200</w:t>
      </w:r>
      <w:r w:rsidR="008C1CAF" w:rsidRPr="00132C87">
        <w:rPr>
          <w:i/>
          <w:sz w:val="20"/>
          <w:szCs w:val="20"/>
        </w:rPr>
        <w:t>8</w:t>
      </w:r>
      <w:r w:rsidR="006C1DE3" w:rsidRPr="00132C87">
        <w:rPr>
          <w:i/>
          <w:sz w:val="20"/>
          <w:szCs w:val="20"/>
        </w:rPr>
        <w:t>-201</w:t>
      </w:r>
      <w:r w:rsidR="008C1CAF" w:rsidRPr="00132C87">
        <w:rPr>
          <w:i/>
          <w:sz w:val="20"/>
          <w:szCs w:val="20"/>
        </w:rPr>
        <w:t>7</w:t>
      </w:r>
    </w:p>
    <w:p w14:paraId="698DE8AD" w14:textId="5C8216F4" w:rsidR="00BD7F6E" w:rsidRDefault="00BD7F6E" w:rsidP="00BD7F6E">
      <w:pPr>
        <w:pStyle w:val="BodyText2"/>
        <w:spacing w:after="0" w:line="276" w:lineRule="auto"/>
        <w:jc w:val="both"/>
      </w:pPr>
    </w:p>
    <w:p w14:paraId="05B77106" w14:textId="77777777" w:rsidR="005160F4" w:rsidRDefault="005160F4" w:rsidP="00BD7F6E">
      <w:pPr>
        <w:pStyle w:val="BodyText2"/>
        <w:spacing w:after="0" w:line="276" w:lineRule="auto"/>
        <w:jc w:val="both"/>
      </w:pPr>
    </w:p>
    <w:p w14:paraId="58F83A99" w14:textId="786D6106" w:rsidR="00132C87" w:rsidRDefault="00132C87" w:rsidP="00BD7F6E">
      <w:pPr>
        <w:pStyle w:val="BodyText2"/>
        <w:spacing w:after="0" w:line="276" w:lineRule="auto"/>
        <w:jc w:val="both"/>
      </w:pPr>
    </w:p>
    <w:p w14:paraId="17302602" w14:textId="77777777" w:rsidR="00132C87" w:rsidRPr="00132C87" w:rsidRDefault="00132C87" w:rsidP="00BD7F6E">
      <w:pPr>
        <w:pStyle w:val="BodyText2"/>
        <w:spacing w:after="0" w:line="276" w:lineRule="auto"/>
        <w:jc w:val="both"/>
      </w:pPr>
    </w:p>
    <w:p w14:paraId="04241835" w14:textId="3E6F1BA9" w:rsidR="002811C1" w:rsidRPr="00132C87" w:rsidRDefault="00CC7817" w:rsidP="005B0B27">
      <w:pPr>
        <w:pStyle w:val="BodyText2"/>
        <w:spacing w:after="0" w:line="276" w:lineRule="auto"/>
        <w:jc w:val="both"/>
      </w:pPr>
      <w:r w:rsidRPr="00132C87">
        <w:lastRenderedPageBreak/>
        <w:t xml:space="preserve">Tabelis </w:t>
      </w:r>
      <w:r w:rsidR="001918E6" w:rsidRPr="00132C87">
        <w:t>3</w:t>
      </w:r>
      <w:r w:rsidRPr="00132C87">
        <w:t xml:space="preserve"> on toodud sõidukite arv elanike kohta</w:t>
      </w:r>
      <w:r w:rsidR="00F96AA5" w:rsidRPr="00132C87">
        <w:t xml:space="preserve"> viimase viie aasta jooksul</w:t>
      </w:r>
      <w:r w:rsidRPr="00132C87">
        <w:t xml:space="preserve">. </w:t>
      </w:r>
      <w:r w:rsidR="005B0B27" w:rsidRPr="00132C87">
        <w:t xml:space="preserve">Nii autode kui sõiduautode arv </w:t>
      </w:r>
      <w:r w:rsidRPr="00132C87">
        <w:t>1000 elaniku kohta on 20</w:t>
      </w:r>
      <w:r w:rsidR="00006567" w:rsidRPr="00132C87">
        <w:t>1</w:t>
      </w:r>
      <w:r w:rsidR="00722157" w:rsidRPr="00132C87">
        <w:t>7</w:t>
      </w:r>
      <w:r w:rsidRPr="00132C87">
        <w:t xml:space="preserve">. aastal </w:t>
      </w:r>
      <w:r w:rsidR="00531841" w:rsidRPr="00132C87">
        <w:t>suurenenud</w:t>
      </w:r>
      <w:r w:rsidR="00301C35" w:rsidRPr="00132C87">
        <w:t xml:space="preserve"> </w:t>
      </w:r>
      <w:r w:rsidR="003C4FC3" w:rsidRPr="00132C87">
        <w:t>üle 3</w:t>
      </w:r>
      <w:r w:rsidRPr="00132C87">
        <w:t>%</w:t>
      </w:r>
      <w:r w:rsidR="00AB5EAA" w:rsidRPr="00132C87">
        <w:t>.</w:t>
      </w:r>
    </w:p>
    <w:p w14:paraId="77C1572F" w14:textId="77777777" w:rsidR="005B0B27" w:rsidRPr="00132C87" w:rsidRDefault="005B0B27" w:rsidP="005B0B27">
      <w:pPr>
        <w:pStyle w:val="BodyText2"/>
        <w:spacing w:after="0" w:line="276" w:lineRule="auto"/>
        <w:jc w:val="both"/>
        <w:rPr>
          <w:i/>
          <w:sz w:val="20"/>
          <w:szCs w:val="20"/>
        </w:rPr>
      </w:pPr>
    </w:p>
    <w:p w14:paraId="4F3A8D2D" w14:textId="77777777" w:rsidR="00CC7817" w:rsidRPr="00132C87" w:rsidRDefault="00CC7817" w:rsidP="00434B44">
      <w:pPr>
        <w:pStyle w:val="BodyText2"/>
        <w:spacing w:line="276" w:lineRule="auto"/>
        <w:jc w:val="both"/>
        <w:rPr>
          <w:i/>
          <w:sz w:val="20"/>
          <w:szCs w:val="20"/>
        </w:rPr>
      </w:pPr>
      <w:r w:rsidRPr="00132C87">
        <w:rPr>
          <w:i/>
          <w:sz w:val="20"/>
          <w:szCs w:val="20"/>
        </w:rPr>
        <w:t xml:space="preserve">Tabel </w:t>
      </w:r>
      <w:r w:rsidR="001918E6" w:rsidRPr="00132C87">
        <w:rPr>
          <w:i/>
          <w:sz w:val="20"/>
          <w:szCs w:val="20"/>
        </w:rPr>
        <w:t>3</w:t>
      </w:r>
      <w:r w:rsidRPr="00132C87">
        <w:rPr>
          <w:i/>
          <w:sz w:val="20"/>
          <w:szCs w:val="20"/>
        </w:rPr>
        <w:t>. Sõidukite arv elanike kohta</w:t>
      </w:r>
    </w:p>
    <w:tbl>
      <w:tblPr>
        <w:tblW w:w="4864" w:type="pct"/>
        <w:tblInd w:w="70" w:type="dxa"/>
        <w:tblCellMar>
          <w:left w:w="70" w:type="dxa"/>
          <w:right w:w="70" w:type="dxa"/>
        </w:tblCellMar>
        <w:tblLook w:val="04A0" w:firstRow="1" w:lastRow="0" w:firstColumn="1" w:lastColumn="0" w:noHBand="0" w:noVBand="1"/>
      </w:tblPr>
      <w:tblGrid>
        <w:gridCol w:w="1278"/>
        <w:gridCol w:w="1143"/>
        <w:gridCol w:w="1291"/>
        <w:gridCol w:w="1182"/>
        <w:gridCol w:w="1307"/>
        <w:gridCol w:w="1029"/>
        <w:gridCol w:w="992"/>
      </w:tblGrid>
      <w:tr w:rsidR="00132C87" w:rsidRPr="005160F4" w14:paraId="16375AF3" w14:textId="77777777" w:rsidTr="00132C87">
        <w:trPr>
          <w:trHeight w:val="255"/>
        </w:trPr>
        <w:tc>
          <w:tcPr>
            <w:tcW w:w="7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6CECB"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Aasta</w:t>
            </w:r>
          </w:p>
        </w:tc>
        <w:tc>
          <w:tcPr>
            <w:tcW w:w="6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77F43F"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Autosid kokku</w:t>
            </w:r>
          </w:p>
        </w:tc>
        <w:tc>
          <w:tcPr>
            <w:tcW w:w="2299" w:type="pct"/>
            <w:gridSpan w:val="3"/>
            <w:tcBorders>
              <w:top w:val="single" w:sz="4" w:space="0" w:color="auto"/>
              <w:left w:val="nil"/>
              <w:bottom w:val="single" w:sz="4" w:space="0" w:color="auto"/>
              <w:right w:val="single" w:sz="4" w:space="0" w:color="000000"/>
            </w:tcBorders>
            <w:shd w:val="clear" w:color="auto" w:fill="auto"/>
            <w:vAlign w:val="center"/>
            <w:hideMark/>
          </w:tcPr>
          <w:p w14:paraId="43E1FF0F"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Sealhulgas</w:t>
            </w:r>
          </w:p>
        </w:tc>
        <w:tc>
          <w:tcPr>
            <w:tcW w:w="1229" w:type="pct"/>
            <w:gridSpan w:val="2"/>
            <w:tcBorders>
              <w:top w:val="single" w:sz="4" w:space="0" w:color="auto"/>
              <w:left w:val="nil"/>
              <w:bottom w:val="single" w:sz="4" w:space="0" w:color="auto"/>
              <w:right w:val="single" w:sz="4" w:space="0" w:color="000000"/>
            </w:tcBorders>
            <w:shd w:val="clear" w:color="auto" w:fill="auto"/>
            <w:vAlign w:val="center"/>
            <w:hideMark/>
          </w:tcPr>
          <w:p w14:paraId="5002CB20"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Autosid 1000 elaniku kohta</w:t>
            </w:r>
            <w:r w:rsidR="00CB423B" w:rsidRPr="005160F4">
              <w:rPr>
                <w:rFonts w:cstheme="minorHAnsi"/>
                <w:b/>
                <w:sz w:val="18"/>
                <w:szCs w:val="18"/>
                <w:lang w:eastAsia="et-EE"/>
              </w:rPr>
              <w:t xml:space="preserve"> **</w:t>
            </w:r>
          </w:p>
        </w:tc>
      </w:tr>
      <w:tr w:rsidR="00132C87" w:rsidRPr="005160F4" w14:paraId="63EE5AF0" w14:textId="77777777" w:rsidTr="005160F4">
        <w:trPr>
          <w:trHeight w:val="370"/>
        </w:trPr>
        <w:tc>
          <w:tcPr>
            <w:tcW w:w="777" w:type="pct"/>
            <w:vMerge/>
            <w:tcBorders>
              <w:top w:val="single" w:sz="4" w:space="0" w:color="auto"/>
              <w:left w:val="single" w:sz="4" w:space="0" w:color="auto"/>
              <w:bottom w:val="single" w:sz="4" w:space="0" w:color="000000"/>
              <w:right w:val="single" w:sz="4" w:space="0" w:color="auto"/>
            </w:tcBorders>
            <w:vAlign w:val="center"/>
            <w:hideMark/>
          </w:tcPr>
          <w:p w14:paraId="64A8EB53" w14:textId="77777777" w:rsidR="00CC7817" w:rsidRPr="005160F4" w:rsidRDefault="00CC7817" w:rsidP="0006595A">
            <w:pPr>
              <w:jc w:val="center"/>
              <w:rPr>
                <w:rFonts w:cstheme="minorHAnsi"/>
                <w:b/>
                <w:sz w:val="18"/>
                <w:szCs w:val="18"/>
                <w:lang w:eastAsia="et-EE"/>
              </w:rPr>
            </w:pPr>
          </w:p>
        </w:tc>
        <w:tc>
          <w:tcPr>
            <w:tcW w:w="695" w:type="pct"/>
            <w:vMerge/>
            <w:tcBorders>
              <w:top w:val="single" w:sz="4" w:space="0" w:color="auto"/>
              <w:left w:val="single" w:sz="4" w:space="0" w:color="auto"/>
              <w:bottom w:val="single" w:sz="4" w:space="0" w:color="000000"/>
              <w:right w:val="single" w:sz="4" w:space="0" w:color="auto"/>
            </w:tcBorders>
            <w:vAlign w:val="center"/>
            <w:hideMark/>
          </w:tcPr>
          <w:p w14:paraId="3F58C132" w14:textId="77777777" w:rsidR="00CC7817" w:rsidRPr="005160F4" w:rsidRDefault="00CC7817" w:rsidP="0006595A">
            <w:pPr>
              <w:jc w:val="center"/>
              <w:rPr>
                <w:rFonts w:cstheme="minorHAnsi"/>
                <w:b/>
                <w:sz w:val="18"/>
                <w:szCs w:val="18"/>
                <w:lang w:eastAsia="et-EE"/>
              </w:rPr>
            </w:pPr>
          </w:p>
        </w:tc>
        <w:tc>
          <w:tcPr>
            <w:tcW w:w="785" w:type="pct"/>
            <w:tcBorders>
              <w:top w:val="nil"/>
              <w:left w:val="nil"/>
              <w:bottom w:val="single" w:sz="4" w:space="0" w:color="auto"/>
              <w:right w:val="single" w:sz="4" w:space="0" w:color="auto"/>
            </w:tcBorders>
            <w:shd w:val="clear" w:color="auto" w:fill="auto"/>
            <w:vAlign w:val="center"/>
            <w:hideMark/>
          </w:tcPr>
          <w:p w14:paraId="4AF8602C"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Sõiduautod</w:t>
            </w:r>
          </w:p>
        </w:tc>
        <w:tc>
          <w:tcPr>
            <w:tcW w:w="719" w:type="pct"/>
            <w:tcBorders>
              <w:top w:val="nil"/>
              <w:left w:val="nil"/>
              <w:bottom w:val="single" w:sz="4" w:space="0" w:color="auto"/>
              <w:right w:val="single" w:sz="4" w:space="0" w:color="auto"/>
            </w:tcBorders>
            <w:shd w:val="clear" w:color="auto" w:fill="auto"/>
            <w:vAlign w:val="center"/>
            <w:hideMark/>
          </w:tcPr>
          <w:p w14:paraId="358E5CFD"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Bussid</w:t>
            </w:r>
          </w:p>
        </w:tc>
        <w:tc>
          <w:tcPr>
            <w:tcW w:w="795" w:type="pct"/>
            <w:tcBorders>
              <w:top w:val="nil"/>
              <w:left w:val="nil"/>
              <w:bottom w:val="single" w:sz="4" w:space="0" w:color="auto"/>
              <w:right w:val="single" w:sz="4" w:space="0" w:color="auto"/>
            </w:tcBorders>
            <w:shd w:val="clear" w:color="auto" w:fill="auto"/>
            <w:vAlign w:val="center"/>
            <w:hideMark/>
          </w:tcPr>
          <w:p w14:paraId="31922A0E"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Veoautod</w:t>
            </w:r>
          </w:p>
        </w:tc>
        <w:tc>
          <w:tcPr>
            <w:tcW w:w="626" w:type="pct"/>
            <w:tcBorders>
              <w:top w:val="nil"/>
              <w:left w:val="nil"/>
              <w:bottom w:val="single" w:sz="4" w:space="0" w:color="auto"/>
              <w:right w:val="single" w:sz="4" w:space="0" w:color="auto"/>
            </w:tcBorders>
            <w:shd w:val="clear" w:color="auto" w:fill="auto"/>
            <w:vAlign w:val="center"/>
            <w:hideMark/>
          </w:tcPr>
          <w:p w14:paraId="4F643440"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Autosid kokku</w:t>
            </w:r>
          </w:p>
        </w:tc>
        <w:tc>
          <w:tcPr>
            <w:tcW w:w="603" w:type="pct"/>
            <w:tcBorders>
              <w:top w:val="nil"/>
              <w:left w:val="nil"/>
              <w:bottom w:val="single" w:sz="4" w:space="0" w:color="auto"/>
              <w:right w:val="single" w:sz="4" w:space="0" w:color="auto"/>
            </w:tcBorders>
            <w:shd w:val="clear" w:color="auto" w:fill="auto"/>
            <w:vAlign w:val="center"/>
            <w:hideMark/>
          </w:tcPr>
          <w:p w14:paraId="52355AEF" w14:textId="77777777" w:rsidR="00CC7817" w:rsidRPr="005160F4" w:rsidRDefault="00CC7817" w:rsidP="0006595A">
            <w:pPr>
              <w:jc w:val="center"/>
              <w:rPr>
                <w:rFonts w:cstheme="minorHAnsi"/>
                <w:b/>
                <w:sz w:val="18"/>
                <w:szCs w:val="18"/>
                <w:lang w:eastAsia="et-EE"/>
              </w:rPr>
            </w:pPr>
            <w:r w:rsidRPr="005160F4">
              <w:rPr>
                <w:rFonts w:cstheme="minorHAnsi"/>
                <w:b/>
                <w:sz w:val="18"/>
                <w:szCs w:val="18"/>
                <w:lang w:eastAsia="et-EE"/>
              </w:rPr>
              <w:t>Sõidu-autosid</w:t>
            </w:r>
          </w:p>
        </w:tc>
      </w:tr>
      <w:tr w:rsidR="00132C87" w:rsidRPr="005160F4" w14:paraId="2B25AD6F" w14:textId="77777777" w:rsidTr="005160F4">
        <w:trPr>
          <w:trHeight w:val="297"/>
        </w:trPr>
        <w:tc>
          <w:tcPr>
            <w:tcW w:w="777" w:type="pct"/>
            <w:tcBorders>
              <w:top w:val="nil"/>
              <w:left w:val="single" w:sz="4" w:space="0" w:color="auto"/>
              <w:bottom w:val="single" w:sz="4" w:space="0" w:color="auto"/>
              <w:right w:val="single" w:sz="4" w:space="0" w:color="auto"/>
            </w:tcBorders>
            <w:shd w:val="clear" w:color="auto" w:fill="auto"/>
            <w:noWrap/>
            <w:vAlign w:val="center"/>
          </w:tcPr>
          <w:p w14:paraId="1C9524C0" w14:textId="77777777" w:rsidR="007B39B0" w:rsidRPr="005160F4" w:rsidRDefault="007B39B0" w:rsidP="00E34729">
            <w:pPr>
              <w:jc w:val="center"/>
              <w:rPr>
                <w:rFonts w:cstheme="minorHAnsi"/>
                <w:sz w:val="18"/>
                <w:szCs w:val="18"/>
              </w:rPr>
            </w:pPr>
            <w:r w:rsidRPr="005160F4">
              <w:rPr>
                <w:rFonts w:cstheme="minorHAnsi"/>
                <w:sz w:val="18"/>
                <w:szCs w:val="18"/>
              </w:rPr>
              <w:t>2013</w:t>
            </w:r>
          </w:p>
        </w:tc>
        <w:tc>
          <w:tcPr>
            <w:tcW w:w="695" w:type="pct"/>
            <w:tcBorders>
              <w:top w:val="nil"/>
              <w:left w:val="nil"/>
              <w:bottom w:val="single" w:sz="4" w:space="0" w:color="auto"/>
              <w:right w:val="single" w:sz="4" w:space="0" w:color="auto"/>
            </w:tcBorders>
            <w:shd w:val="clear" w:color="auto" w:fill="auto"/>
            <w:noWrap/>
            <w:vAlign w:val="center"/>
          </w:tcPr>
          <w:p w14:paraId="20AFAB6D" w14:textId="77777777" w:rsidR="007B39B0" w:rsidRPr="005160F4" w:rsidRDefault="007B39B0" w:rsidP="00E34729">
            <w:pPr>
              <w:jc w:val="center"/>
              <w:rPr>
                <w:rFonts w:cstheme="minorHAnsi"/>
                <w:sz w:val="18"/>
                <w:szCs w:val="18"/>
              </w:rPr>
            </w:pPr>
            <w:r w:rsidRPr="005160F4">
              <w:rPr>
                <w:rFonts w:cstheme="minorHAnsi"/>
                <w:sz w:val="18"/>
                <w:szCs w:val="18"/>
              </w:rPr>
              <w:t>725 243</w:t>
            </w:r>
          </w:p>
        </w:tc>
        <w:tc>
          <w:tcPr>
            <w:tcW w:w="785" w:type="pct"/>
            <w:tcBorders>
              <w:top w:val="nil"/>
              <w:left w:val="nil"/>
              <w:bottom w:val="single" w:sz="4" w:space="0" w:color="auto"/>
              <w:right w:val="single" w:sz="4" w:space="0" w:color="auto"/>
            </w:tcBorders>
            <w:shd w:val="clear" w:color="auto" w:fill="auto"/>
            <w:noWrap/>
            <w:vAlign w:val="center"/>
          </w:tcPr>
          <w:p w14:paraId="0E503EA1" w14:textId="77777777" w:rsidR="007B39B0" w:rsidRPr="005160F4" w:rsidRDefault="007B39B0" w:rsidP="00E34729">
            <w:pPr>
              <w:jc w:val="center"/>
              <w:rPr>
                <w:rFonts w:cstheme="minorHAnsi"/>
                <w:sz w:val="18"/>
                <w:szCs w:val="18"/>
              </w:rPr>
            </w:pPr>
            <w:r w:rsidRPr="005160F4">
              <w:rPr>
                <w:rFonts w:cstheme="minorHAnsi"/>
                <w:sz w:val="18"/>
                <w:szCs w:val="18"/>
              </w:rPr>
              <w:t>628 565</w:t>
            </w:r>
          </w:p>
        </w:tc>
        <w:tc>
          <w:tcPr>
            <w:tcW w:w="719" w:type="pct"/>
            <w:tcBorders>
              <w:top w:val="nil"/>
              <w:left w:val="nil"/>
              <w:bottom w:val="single" w:sz="4" w:space="0" w:color="auto"/>
              <w:right w:val="single" w:sz="4" w:space="0" w:color="auto"/>
            </w:tcBorders>
            <w:shd w:val="clear" w:color="auto" w:fill="auto"/>
            <w:noWrap/>
            <w:vAlign w:val="center"/>
          </w:tcPr>
          <w:p w14:paraId="377F6BA6" w14:textId="77777777" w:rsidR="007B39B0" w:rsidRPr="005160F4" w:rsidRDefault="007B39B0" w:rsidP="00E34729">
            <w:pPr>
              <w:jc w:val="center"/>
              <w:rPr>
                <w:rFonts w:cstheme="minorHAnsi"/>
                <w:sz w:val="18"/>
                <w:szCs w:val="18"/>
              </w:rPr>
            </w:pPr>
            <w:r w:rsidRPr="005160F4">
              <w:rPr>
                <w:rFonts w:cstheme="minorHAnsi"/>
                <w:sz w:val="18"/>
                <w:szCs w:val="18"/>
              </w:rPr>
              <w:t>4 496</w:t>
            </w:r>
          </w:p>
        </w:tc>
        <w:tc>
          <w:tcPr>
            <w:tcW w:w="795" w:type="pct"/>
            <w:tcBorders>
              <w:top w:val="nil"/>
              <w:left w:val="nil"/>
              <w:bottom w:val="single" w:sz="4" w:space="0" w:color="auto"/>
              <w:right w:val="single" w:sz="4" w:space="0" w:color="auto"/>
            </w:tcBorders>
            <w:shd w:val="clear" w:color="auto" w:fill="auto"/>
            <w:noWrap/>
            <w:vAlign w:val="center"/>
          </w:tcPr>
          <w:p w14:paraId="2E518BE2" w14:textId="77777777" w:rsidR="007B39B0" w:rsidRPr="005160F4" w:rsidRDefault="007B39B0" w:rsidP="00E34729">
            <w:pPr>
              <w:jc w:val="center"/>
              <w:rPr>
                <w:rFonts w:cstheme="minorHAnsi"/>
                <w:sz w:val="18"/>
                <w:szCs w:val="18"/>
              </w:rPr>
            </w:pPr>
            <w:r w:rsidRPr="005160F4">
              <w:rPr>
                <w:rFonts w:cstheme="minorHAnsi"/>
                <w:sz w:val="18"/>
                <w:szCs w:val="18"/>
              </w:rPr>
              <w:t>92 182</w:t>
            </w:r>
          </w:p>
        </w:tc>
        <w:tc>
          <w:tcPr>
            <w:tcW w:w="626" w:type="pct"/>
            <w:tcBorders>
              <w:top w:val="nil"/>
              <w:left w:val="nil"/>
              <w:bottom w:val="single" w:sz="4" w:space="0" w:color="auto"/>
              <w:right w:val="single" w:sz="4" w:space="0" w:color="auto"/>
            </w:tcBorders>
            <w:shd w:val="clear" w:color="auto" w:fill="auto"/>
            <w:noWrap/>
            <w:vAlign w:val="center"/>
          </w:tcPr>
          <w:p w14:paraId="09702902" w14:textId="77777777" w:rsidR="007B39B0" w:rsidRPr="005160F4" w:rsidRDefault="007B39B0" w:rsidP="00E34729">
            <w:pPr>
              <w:jc w:val="center"/>
              <w:rPr>
                <w:rFonts w:cstheme="minorHAnsi"/>
                <w:sz w:val="18"/>
                <w:szCs w:val="18"/>
              </w:rPr>
            </w:pPr>
            <w:r w:rsidRPr="005160F4">
              <w:rPr>
                <w:rFonts w:cstheme="minorHAnsi"/>
                <w:sz w:val="18"/>
                <w:szCs w:val="18"/>
              </w:rPr>
              <w:t>551</w:t>
            </w:r>
          </w:p>
        </w:tc>
        <w:tc>
          <w:tcPr>
            <w:tcW w:w="603" w:type="pct"/>
            <w:tcBorders>
              <w:top w:val="nil"/>
              <w:left w:val="nil"/>
              <w:bottom w:val="single" w:sz="4" w:space="0" w:color="auto"/>
              <w:right w:val="single" w:sz="4" w:space="0" w:color="auto"/>
            </w:tcBorders>
            <w:shd w:val="clear" w:color="auto" w:fill="auto"/>
            <w:noWrap/>
            <w:vAlign w:val="center"/>
          </w:tcPr>
          <w:p w14:paraId="2EE1E547" w14:textId="77777777" w:rsidR="007B39B0" w:rsidRPr="005160F4" w:rsidRDefault="007B39B0" w:rsidP="00E34729">
            <w:pPr>
              <w:jc w:val="center"/>
              <w:rPr>
                <w:rFonts w:cstheme="minorHAnsi"/>
                <w:sz w:val="18"/>
                <w:szCs w:val="18"/>
              </w:rPr>
            </w:pPr>
            <w:r w:rsidRPr="005160F4">
              <w:rPr>
                <w:rFonts w:cstheme="minorHAnsi"/>
                <w:sz w:val="18"/>
                <w:szCs w:val="18"/>
              </w:rPr>
              <w:t>478</w:t>
            </w:r>
          </w:p>
        </w:tc>
      </w:tr>
      <w:tr w:rsidR="00132C87" w:rsidRPr="005160F4" w14:paraId="1C2CA5A3" w14:textId="77777777" w:rsidTr="005160F4">
        <w:trPr>
          <w:trHeight w:val="297"/>
        </w:trPr>
        <w:tc>
          <w:tcPr>
            <w:tcW w:w="777" w:type="pct"/>
            <w:tcBorders>
              <w:top w:val="nil"/>
              <w:left w:val="single" w:sz="4" w:space="0" w:color="auto"/>
              <w:bottom w:val="single" w:sz="4" w:space="0" w:color="auto"/>
              <w:right w:val="single" w:sz="4" w:space="0" w:color="auto"/>
            </w:tcBorders>
            <w:shd w:val="clear" w:color="auto" w:fill="auto"/>
            <w:noWrap/>
            <w:vAlign w:val="center"/>
          </w:tcPr>
          <w:p w14:paraId="5F7B5097" w14:textId="77777777" w:rsidR="007B39B0" w:rsidRPr="005160F4" w:rsidRDefault="007B39B0" w:rsidP="00E34729">
            <w:pPr>
              <w:jc w:val="center"/>
              <w:rPr>
                <w:rFonts w:cstheme="minorHAnsi"/>
                <w:sz w:val="18"/>
                <w:szCs w:val="18"/>
              </w:rPr>
            </w:pPr>
            <w:r w:rsidRPr="005160F4">
              <w:rPr>
                <w:rFonts w:cstheme="minorHAnsi"/>
                <w:sz w:val="18"/>
                <w:szCs w:val="18"/>
              </w:rPr>
              <w:t>2014 *</w:t>
            </w:r>
          </w:p>
        </w:tc>
        <w:tc>
          <w:tcPr>
            <w:tcW w:w="695" w:type="pct"/>
            <w:tcBorders>
              <w:top w:val="nil"/>
              <w:left w:val="nil"/>
              <w:bottom w:val="single" w:sz="4" w:space="0" w:color="auto"/>
              <w:right w:val="single" w:sz="4" w:space="0" w:color="auto"/>
            </w:tcBorders>
            <w:shd w:val="clear" w:color="auto" w:fill="auto"/>
            <w:noWrap/>
            <w:vAlign w:val="center"/>
          </w:tcPr>
          <w:p w14:paraId="18CFA5D2" w14:textId="77777777" w:rsidR="007B39B0" w:rsidRPr="005160F4" w:rsidRDefault="007B39B0" w:rsidP="00E34729">
            <w:pPr>
              <w:jc w:val="center"/>
              <w:rPr>
                <w:rFonts w:cstheme="minorHAnsi"/>
                <w:sz w:val="18"/>
                <w:szCs w:val="18"/>
              </w:rPr>
            </w:pPr>
            <w:r w:rsidRPr="005160F4">
              <w:rPr>
                <w:rFonts w:cstheme="minorHAnsi"/>
                <w:sz w:val="18"/>
                <w:szCs w:val="18"/>
              </w:rPr>
              <w:t>754 190</w:t>
            </w:r>
          </w:p>
        </w:tc>
        <w:tc>
          <w:tcPr>
            <w:tcW w:w="785" w:type="pct"/>
            <w:tcBorders>
              <w:top w:val="nil"/>
              <w:left w:val="nil"/>
              <w:bottom w:val="single" w:sz="4" w:space="0" w:color="auto"/>
              <w:right w:val="single" w:sz="4" w:space="0" w:color="auto"/>
            </w:tcBorders>
            <w:shd w:val="clear" w:color="auto" w:fill="auto"/>
            <w:noWrap/>
            <w:vAlign w:val="center"/>
          </w:tcPr>
          <w:p w14:paraId="71193184" w14:textId="77777777" w:rsidR="007B39B0" w:rsidRPr="005160F4" w:rsidRDefault="007B39B0" w:rsidP="00E34729">
            <w:pPr>
              <w:jc w:val="center"/>
              <w:rPr>
                <w:rFonts w:cstheme="minorHAnsi"/>
                <w:sz w:val="18"/>
                <w:szCs w:val="18"/>
              </w:rPr>
            </w:pPr>
            <w:r w:rsidRPr="005160F4">
              <w:rPr>
                <w:rFonts w:cstheme="minorHAnsi"/>
                <w:sz w:val="18"/>
                <w:szCs w:val="18"/>
              </w:rPr>
              <w:t>652 950</w:t>
            </w:r>
          </w:p>
        </w:tc>
        <w:tc>
          <w:tcPr>
            <w:tcW w:w="719" w:type="pct"/>
            <w:tcBorders>
              <w:top w:val="nil"/>
              <w:left w:val="nil"/>
              <w:bottom w:val="single" w:sz="4" w:space="0" w:color="auto"/>
              <w:right w:val="single" w:sz="4" w:space="0" w:color="auto"/>
            </w:tcBorders>
            <w:shd w:val="clear" w:color="auto" w:fill="auto"/>
            <w:noWrap/>
            <w:vAlign w:val="center"/>
          </w:tcPr>
          <w:p w14:paraId="6E8D990D" w14:textId="77777777" w:rsidR="007B39B0" w:rsidRPr="005160F4" w:rsidRDefault="007B39B0" w:rsidP="00E34729">
            <w:pPr>
              <w:jc w:val="center"/>
              <w:rPr>
                <w:rFonts w:cstheme="minorHAnsi"/>
                <w:sz w:val="18"/>
                <w:szCs w:val="18"/>
              </w:rPr>
            </w:pPr>
            <w:r w:rsidRPr="005160F4">
              <w:rPr>
                <w:rFonts w:cstheme="minorHAnsi"/>
                <w:sz w:val="18"/>
                <w:szCs w:val="18"/>
              </w:rPr>
              <w:t>4 618</w:t>
            </w:r>
          </w:p>
        </w:tc>
        <w:tc>
          <w:tcPr>
            <w:tcW w:w="795" w:type="pct"/>
            <w:tcBorders>
              <w:top w:val="nil"/>
              <w:left w:val="nil"/>
              <w:bottom w:val="single" w:sz="4" w:space="0" w:color="auto"/>
              <w:right w:val="single" w:sz="4" w:space="0" w:color="auto"/>
            </w:tcBorders>
            <w:shd w:val="clear" w:color="auto" w:fill="auto"/>
            <w:noWrap/>
            <w:vAlign w:val="center"/>
          </w:tcPr>
          <w:p w14:paraId="49356A8E" w14:textId="77777777" w:rsidR="007B39B0" w:rsidRPr="005160F4" w:rsidRDefault="007B39B0" w:rsidP="00E34729">
            <w:pPr>
              <w:jc w:val="center"/>
              <w:rPr>
                <w:rFonts w:cstheme="minorHAnsi"/>
                <w:sz w:val="18"/>
                <w:szCs w:val="18"/>
              </w:rPr>
            </w:pPr>
            <w:r w:rsidRPr="005160F4">
              <w:rPr>
                <w:rFonts w:cstheme="minorHAnsi"/>
                <w:sz w:val="18"/>
                <w:szCs w:val="18"/>
              </w:rPr>
              <w:t>96 622</w:t>
            </w:r>
          </w:p>
        </w:tc>
        <w:tc>
          <w:tcPr>
            <w:tcW w:w="626" w:type="pct"/>
            <w:tcBorders>
              <w:top w:val="nil"/>
              <w:left w:val="nil"/>
              <w:bottom w:val="single" w:sz="4" w:space="0" w:color="auto"/>
              <w:right w:val="single" w:sz="4" w:space="0" w:color="auto"/>
            </w:tcBorders>
            <w:shd w:val="clear" w:color="auto" w:fill="auto"/>
            <w:noWrap/>
            <w:vAlign w:val="center"/>
          </w:tcPr>
          <w:p w14:paraId="2145938B" w14:textId="77777777" w:rsidR="007B39B0" w:rsidRPr="005160F4" w:rsidRDefault="007B39B0" w:rsidP="00E34729">
            <w:pPr>
              <w:jc w:val="center"/>
              <w:rPr>
                <w:rFonts w:cstheme="minorHAnsi"/>
                <w:sz w:val="18"/>
                <w:szCs w:val="18"/>
              </w:rPr>
            </w:pPr>
            <w:r w:rsidRPr="005160F4">
              <w:rPr>
                <w:rFonts w:cstheme="minorHAnsi"/>
                <w:sz w:val="18"/>
                <w:szCs w:val="18"/>
              </w:rPr>
              <w:t>574</w:t>
            </w:r>
          </w:p>
        </w:tc>
        <w:tc>
          <w:tcPr>
            <w:tcW w:w="603" w:type="pct"/>
            <w:tcBorders>
              <w:top w:val="nil"/>
              <w:left w:val="nil"/>
              <w:bottom w:val="single" w:sz="4" w:space="0" w:color="auto"/>
              <w:right w:val="single" w:sz="4" w:space="0" w:color="auto"/>
            </w:tcBorders>
            <w:shd w:val="clear" w:color="auto" w:fill="auto"/>
            <w:noWrap/>
            <w:vAlign w:val="center"/>
          </w:tcPr>
          <w:p w14:paraId="0539F9B1" w14:textId="77777777" w:rsidR="007B39B0" w:rsidRPr="005160F4" w:rsidRDefault="007B39B0" w:rsidP="00E34729">
            <w:pPr>
              <w:jc w:val="center"/>
              <w:rPr>
                <w:rFonts w:cstheme="minorHAnsi"/>
                <w:sz w:val="18"/>
                <w:szCs w:val="18"/>
              </w:rPr>
            </w:pPr>
            <w:r w:rsidRPr="005160F4">
              <w:rPr>
                <w:rFonts w:cstheme="minorHAnsi"/>
                <w:sz w:val="18"/>
                <w:szCs w:val="18"/>
              </w:rPr>
              <w:t>497</w:t>
            </w:r>
          </w:p>
        </w:tc>
      </w:tr>
      <w:tr w:rsidR="00132C87" w:rsidRPr="005160F4" w14:paraId="61EC6E26" w14:textId="77777777" w:rsidTr="005160F4">
        <w:trPr>
          <w:trHeight w:val="297"/>
        </w:trPr>
        <w:tc>
          <w:tcPr>
            <w:tcW w:w="777" w:type="pct"/>
            <w:tcBorders>
              <w:top w:val="nil"/>
              <w:left w:val="single" w:sz="4" w:space="0" w:color="auto"/>
              <w:bottom w:val="single" w:sz="4" w:space="0" w:color="auto"/>
              <w:right w:val="single" w:sz="4" w:space="0" w:color="auto"/>
            </w:tcBorders>
            <w:shd w:val="clear" w:color="auto" w:fill="auto"/>
            <w:noWrap/>
            <w:vAlign w:val="center"/>
          </w:tcPr>
          <w:p w14:paraId="77DB29BD" w14:textId="77777777" w:rsidR="007B39B0" w:rsidRPr="005160F4" w:rsidRDefault="007B39B0" w:rsidP="00E34729">
            <w:pPr>
              <w:jc w:val="center"/>
              <w:rPr>
                <w:rFonts w:cstheme="minorHAnsi"/>
                <w:sz w:val="18"/>
                <w:szCs w:val="18"/>
              </w:rPr>
            </w:pPr>
            <w:r w:rsidRPr="005160F4">
              <w:rPr>
                <w:rFonts w:cstheme="minorHAnsi"/>
                <w:sz w:val="18"/>
                <w:szCs w:val="18"/>
              </w:rPr>
              <w:t>2015 *</w:t>
            </w:r>
          </w:p>
        </w:tc>
        <w:tc>
          <w:tcPr>
            <w:tcW w:w="695" w:type="pct"/>
            <w:tcBorders>
              <w:top w:val="nil"/>
              <w:left w:val="nil"/>
              <w:bottom w:val="single" w:sz="4" w:space="0" w:color="auto"/>
              <w:right w:val="single" w:sz="4" w:space="0" w:color="auto"/>
            </w:tcBorders>
            <w:shd w:val="clear" w:color="auto" w:fill="auto"/>
            <w:noWrap/>
            <w:vAlign w:val="center"/>
          </w:tcPr>
          <w:p w14:paraId="2DDD3B76" w14:textId="77777777" w:rsidR="007B39B0" w:rsidRPr="005160F4" w:rsidRDefault="007B39B0" w:rsidP="00E34729">
            <w:pPr>
              <w:jc w:val="center"/>
              <w:rPr>
                <w:rFonts w:cstheme="minorHAnsi"/>
                <w:sz w:val="18"/>
                <w:szCs w:val="18"/>
              </w:rPr>
            </w:pPr>
            <w:r w:rsidRPr="005160F4">
              <w:rPr>
                <w:rFonts w:cstheme="minorHAnsi"/>
                <w:sz w:val="18"/>
                <w:szCs w:val="18"/>
              </w:rPr>
              <w:t>783 132</w:t>
            </w:r>
          </w:p>
        </w:tc>
        <w:tc>
          <w:tcPr>
            <w:tcW w:w="785" w:type="pct"/>
            <w:tcBorders>
              <w:top w:val="nil"/>
              <w:left w:val="nil"/>
              <w:bottom w:val="single" w:sz="4" w:space="0" w:color="auto"/>
              <w:right w:val="single" w:sz="4" w:space="0" w:color="auto"/>
            </w:tcBorders>
            <w:shd w:val="clear" w:color="auto" w:fill="auto"/>
            <w:noWrap/>
            <w:vAlign w:val="center"/>
          </w:tcPr>
          <w:p w14:paraId="1B3EE4D4" w14:textId="77777777" w:rsidR="007B39B0" w:rsidRPr="005160F4" w:rsidRDefault="007B39B0" w:rsidP="00E34729">
            <w:pPr>
              <w:jc w:val="center"/>
              <w:rPr>
                <w:rFonts w:cstheme="minorHAnsi"/>
                <w:sz w:val="18"/>
                <w:szCs w:val="18"/>
              </w:rPr>
            </w:pPr>
            <w:r w:rsidRPr="005160F4">
              <w:rPr>
                <w:rFonts w:cstheme="minorHAnsi"/>
                <w:sz w:val="18"/>
                <w:szCs w:val="18"/>
              </w:rPr>
              <w:t>676 593</w:t>
            </w:r>
          </w:p>
        </w:tc>
        <w:tc>
          <w:tcPr>
            <w:tcW w:w="719" w:type="pct"/>
            <w:tcBorders>
              <w:top w:val="nil"/>
              <w:left w:val="nil"/>
              <w:bottom w:val="single" w:sz="4" w:space="0" w:color="auto"/>
              <w:right w:val="single" w:sz="4" w:space="0" w:color="auto"/>
            </w:tcBorders>
            <w:shd w:val="clear" w:color="auto" w:fill="auto"/>
            <w:noWrap/>
            <w:vAlign w:val="center"/>
          </w:tcPr>
          <w:p w14:paraId="56DD4D04" w14:textId="77777777" w:rsidR="007B39B0" w:rsidRPr="005160F4" w:rsidRDefault="007B39B0" w:rsidP="00E34729">
            <w:pPr>
              <w:jc w:val="center"/>
              <w:rPr>
                <w:rFonts w:cstheme="minorHAnsi"/>
                <w:sz w:val="18"/>
                <w:szCs w:val="18"/>
              </w:rPr>
            </w:pPr>
            <w:r w:rsidRPr="005160F4">
              <w:rPr>
                <w:rFonts w:cstheme="minorHAnsi"/>
                <w:sz w:val="18"/>
                <w:szCs w:val="18"/>
              </w:rPr>
              <w:t>4 770</w:t>
            </w:r>
          </w:p>
        </w:tc>
        <w:tc>
          <w:tcPr>
            <w:tcW w:w="795" w:type="pct"/>
            <w:tcBorders>
              <w:top w:val="nil"/>
              <w:left w:val="nil"/>
              <w:bottom w:val="single" w:sz="4" w:space="0" w:color="auto"/>
              <w:right w:val="single" w:sz="4" w:space="0" w:color="auto"/>
            </w:tcBorders>
            <w:shd w:val="clear" w:color="auto" w:fill="auto"/>
            <w:noWrap/>
            <w:vAlign w:val="center"/>
          </w:tcPr>
          <w:p w14:paraId="02E06E8B" w14:textId="77777777" w:rsidR="007B39B0" w:rsidRPr="005160F4" w:rsidRDefault="007B39B0" w:rsidP="00E34729">
            <w:pPr>
              <w:jc w:val="center"/>
              <w:rPr>
                <w:rFonts w:cstheme="minorHAnsi"/>
                <w:sz w:val="18"/>
                <w:szCs w:val="18"/>
              </w:rPr>
            </w:pPr>
            <w:r w:rsidRPr="005160F4">
              <w:rPr>
                <w:rFonts w:cstheme="minorHAnsi"/>
                <w:sz w:val="18"/>
                <w:szCs w:val="18"/>
              </w:rPr>
              <w:t>101 769</w:t>
            </w:r>
          </w:p>
        </w:tc>
        <w:tc>
          <w:tcPr>
            <w:tcW w:w="626" w:type="pct"/>
            <w:tcBorders>
              <w:top w:val="nil"/>
              <w:left w:val="nil"/>
              <w:bottom w:val="single" w:sz="4" w:space="0" w:color="auto"/>
              <w:right w:val="single" w:sz="4" w:space="0" w:color="auto"/>
            </w:tcBorders>
            <w:shd w:val="clear" w:color="auto" w:fill="auto"/>
            <w:noWrap/>
            <w:vAlign w:val="center"/>
          </w:tcPr>
          <w:p w14:paraId="76FD8709" w14:textId="77777777" w:rsidR="007B39B0" w:rsidRPr="005160F4" w:rsidRDefault="007B39B0" w:rsidP="00E34729">
            <w:pPr>
              <w:jc w:val="center"/>
              <w:rPr>
                <w:rFonts w:cstheme="minorHAnsi"/>
                <w:sz w:val="18"/>
                <w:szCs w:val="18"/>
              </w:rPr>
            </w:pPr>
            <w:r w:rsidRPr="005160F4">
              <w:rPr>
                <w:rFonts w:cstheme="minorHAnsi"/>
                <w:sz w:val="18"/>
                <w:szCs w:val="18"/>
              </w:rPr>
              <w:t>597</w:t>
            </w:r>
          </w:p>
        </w:tc>
        <w:tc>
          <w:tcPr>
            <w:tcW w:w="603" w:type="pct"/>
            <w:tcBorders>
              <w:top w:val="nil"/>
              <w:left w:val="nil"/>
              <w:bottom w:val="single" w:sz="4" w:space="0" w:color="auto"/>
              <w:right w:val="single" w:sz="4" w:space="0" w:color="auto"/>
            </w:tcBorders>
            <w:shd w:val="clear" w:color="auto" w:fill="auto"/>
            <w:noWrap/>
            <w:vAlign w:val="center"/>
          </w:tcPr>
          <w:p w14:paraId="77325B7B" w14:textId="77777777" w:rsidR="007B39B0" w:rsidRPr="005160F4" w:rsidRDefault="007B39B0" w:rsidP="00E34729">
            <w:pPr>
              <w:jc w:val="center"/>
              <w:rPr>
                <w:rFonts w:cstheme="minorHAnsi"/>
                <w:sz w:val="18"/>
                <w:szCs w:val="18"/>
              </w:rPr>
            </w:pPr>
            <w:r w:rsidRPr="005160F4">
              <w:rPr>
                <w:rFonts w:cstheme="minorHAnsi"/>
                <w:sz w:val="18"/>
                <w:szCs w:val="18"/>
              </w:rPr>
              <w:t>516</w:t>
            </w:r>
          </w:p>
        </w:tc>
      </w:tr>
      <w:tr w:rsidR="00132C87" w:rsidRPr="005160F4" w14:paraId="1DC3A3A4" w14:textId="77777777" w:rsidTr="005160F4">
        <w:trPr>
          <w:trHeight w:val="297"/>
        </w:trPr>
        <w:tc>
          <w:tcPr>
            <w:tcW w:w="777" w:type="pct"/>
            <w:tcBorders>
              <w:top w:val="nil"/>
              <w:left w:val="single" w:sz="4" w:space="0" w:color="auto"/>
              <w:bottom w:val="single" w:sz="4" w:space="0" w:color="auto"/>
              <w:right w:val="single" w:sz="4" w:space="0" w:color="auto"/>
            </w:tcBorders>
            <w:shd w:val="clear" w:color="auto" w:fill="auto"/>
            <w:noWrap/>
            <w:vAlign w:val="bottom"/>
          </w:tcPr>
          <w:p w14:paraId="464A9A5F" w14:textId="77777777" w:rsidR="007B39B0" w:rsidRPr="005160F4" w:rsidRDefault="007B39B0" w:rsidP="007B39B0">
            <w:pPr>
              <w:jc w:val="center"/>
              <w:rPr>
                <w:rFonts w:cstheme="minorHAnsi"/>
                <w:sz w:val="18"/>
                <w:szCs w:val="18"/>
              </w:rPr>
            </w:pPr>
            <w:r w:rsidRPr="005160F4">
              <w:rPr>
                <w:rFonts w:cstheme="minorHAnsi"/>
                <w:sz w:val="18"/>
                <w:szCs w:val="18"/>
              </w:rPr>
              <w:t>2016 *</w:t>
            </w:r>
          </w:p>
        </w:tc>
        <w:tc>
          <w:tcPr>
            <w:tcW w:w="695" w:type="pct"/>
            <w:tcBorders>
              <w:top w:val="nil"/>
              <w:left w:val="nil"/>
              <w:bottom w:val="single" w:sz="4" w:space="0" w:color="auto"/>
              <w:right w:val="single" w:sz="4" w:space="0" w:color="auto"/>
            </w:tcBorders>
            <w:shd w:val="clear" w:color="auto" w:fill="auto"/>
            <w:noWrap/>
            <w:vAlign w:val="bottom"/>
          </w:tcPr>
          <w:p w14:paraId="3710FDF0" w14:textId="77777777" w:rsidR="007B39B0" w:rsidRPr="005160F4" w:rsidRDefault="007B39B0">
            <w:pPr>
              <w:jc w:val="center"/>
              <w:rPr>
                <w:rFonts w:cstheme="minorHAnsi"/>
                <w:sz w:val="18"/>
                <w:szCs w:val="18"/>
              </w:rPr>
            </w:pPr>
            <w:r w:rsidRPr="005160F4">
              <w:rPr>
                <w:rFonts w:cstheme="minorHAnsi"/>
                <w:sz w:val="18"/>
                <w:szCs w:val="18"/>
              </w:rPr>
              <w:t>816 206</w:t>
            </w:r>
          </w:p>
        </w:tc>
        <w:tc>
          <w:tcPr>
            <w:tcW w:w="785" w:type="pct"/>
            <w:tcBorders>
              <w:top w:val="nil"/>
              <w:left w:val="nil"/>
              <w:bottom w:val="single" w:sz="4" w:space="0" w:color="auto"/>
              <w:right w:val="single" w:sz="4" w:space="0" w:color="auto"/>
            </w:tcBorders>
            <w:shd w:val="clear" w:color="auto" w:fill="auto"/>
            <w:noWrap/>
            <w:vAlign w:val="bottom"/>
          </w:tcPr>
          <w:p w14:paraId="21EAA858" w14:textId="77777777" w:rsidR="007B39B0" w:rsidRPr="005160F4" w:rsidRDefault="007B39B0">
            <w:pPr>
              <w:jc w:val="center"/>
              <w:rPr>
                <w:rFonts w:cstheme="minorHAnsi"/>
                <w:sz w:val="18"/>
                <w:szCs w:val="18"/>
              </w:rPr>
            </w:pPr>
            <w:r w:rsidRPr="005160F4">
              <w:rPr>
                <w:rFonts w:cstheme="minorHAnsi"/>
                <w:sz w:val="18"/>
                <w:szCs w:val="18"/>
              </w:rPr>
              <w:t>703 151</w:t>
            </w:r>
          </w:p>
        </w:tc>
        <w:tc>
          <w:tcPr>
            <w:tcW w:w="719" w:type="pct"/>
            <w:tcBorders>
              <w:top w:val="nil"/>
              <w:left w:val="nil"/>
              <w:bottom w:val="single" w:sz="4" w:space="0" w:color="auto"/>
              <w:right w:val="single" w:sz="4" w:space="0" w:color="auto"/>
            </w:tcBorders>
            <w:shd w:val="clear" w:color="auto" w:fill="auto"/>
            <w:noWrap/>
            <w:vAlign w:val="bottom"/>
          </w:tcPr>
          <w:p w14:paraId="42490EBC" w14:textId="77777777" w:rsidR="007B39B0" w:rsidRPr="005160F4" w:rsidRDefault="007B39B0">
            <w:pPr>
              <w:jc w:val="center"/>
              <w:rPr>
                <w:rFonts w:cstheme="minorHAnsi"/>
                <w:sz w:val="18"/>
                <w:szCs w:val="18"/>
              </w:rPr>
            </w:pPr>
            <w:r w:rsidRPr="005160F4">
              <w:rPr>
                <w:rFonts w:cstheme="minorHAnsi"/>
                <w:sz w:val="18"/>
                <w:szCs w:val="18"/>
              </w:rPr>
              <w:t>4 838</w:t>
            </w:r>
          </w:p>
        </w:tc>
        <w:tc>
          <w:tcPr>
            <w:tcW w:w="795" w:type="pct"/>
            <w:tcBorders>
              <w:top w:val="nil"/>
              <w:left w:val="nil"/>
              <w:bottom w:val="single" w:sz="4" w:space="0" w:color="auto"/>
              <w:right w:val="single" w:sz="4" w:space="0" w:color="auto"/>
            </w:tcBorders>
            <w:shd w:val="clear" w:color="auto" w:fill="auto"/>
            <w:noWrap/>
            <w:vAlign w:val="bottom"/>
          </w:tcPr>
          <w:p w14:paraId="07C7292D" w14:textId="77777777" w:rsidR="007B39B0" w:rsidRPr="005160F4" w:rsidRDefault="007B39B0">
            <w:pPr>
              <w:jc w:val="center"/>
              <w:rPr>
                <w:rFonts w:cstheme="minorHAnsi"/>
                <w:sz w:val="18"/>
                <w:szCs w:val="18"/>
              </w:rPr>
            </w:pPr>
            <w:r w:rsidRPr="005160F4">
              <w:rPr>
                <w:rFonts w:cstheme="minorHAnsi"/>
                <w:sz w:val="18"/>
                <w:szCs w:val="18"/>
              </w:rPr>
              <w:t>108 217</w:t>
            </w:r>
          </w:p>
        </w:tc>
        <w:tc>
          <w:tcPr>
            <w:tcW w:w="626" w:type="pct"/>
            <w:tcBorders>
              <w:top w:val="nil"/>
              <w:left w:val="nil"/>
              <w:bottom w:val="single" w:sz="4" w:space="0" w:color="auto"/>
              <w:right w:val="single" w:sz="4" w:space="0" w:color="auto"/>
            </w:tcBorders>
            <w:shd w:val="clear" w:color="auto" w:fill="auto"/>
            <w:noWrap/>
            <w:vAlign w:val="bottom"/>
          </w:tcPr>
          <w:p w14:paraId="7E8365E1" w14:textId="77777777" w:rsidR="007B39B0" w:rsidRPr="005160F4" w:rsidRDefault="007B39B0">
            <w:pPr>
              <w:jc w:val="center"/>
              <w:rPr>
                <w:rFonts w:cstheme="minorHAnsi"/>
                <w:sz w:val="18"/>
                <w:szCs w:val="18"/>
              </w:rPr>
            </w:pPr>
            <w:r w:rsidRPr="005160F4">
              <w:rPr>
                <w:rFonts w:cstheme="minorHAnsi"/>
                <w:sz w:val="18"/>
                <w:szCs w:val="18"/>
              </w:rPr>
              <w:t>619</w:t>
            </w:r>
          </w:p>
        </w:tc>
        <w:tc>
          <w:tcPr>
            <w:tcW w:w="603" w:type="pct"/>
            <w:tcBorders>
              <w:top w:val="nil"/>
              <w:left w:val="nil"/>
              <w:bottom w:val="single" w:sz="4" w:space="0" w:color="auto"/>
              <w:right w:val="single" w:sz="4" w:space="0" w:color="auto"/>
            </w:tcBorders>
            <w:shd w:val="clear" w:color="auto" w:fill="auto"/>
            <w:noWrap/>
            <w:vAlign w:val="bottom"/>
          </w:tcPr>
          <w:p w14:paraId="11E87455" w14:textId="77777777" w:rsidR="007B39B0" w:rsidRPr="005160F4" w:rsidRDefault="007B39B0">
            <w:pPr>
              <w:jc w:val="center"/>
              <w:rPr>
                <w:rFonts w:cstheme="minorHAnsi"/>
                <w:sz w:val="18"/>
                <w:szCs w:val="18"/>
              </w:rPr>
            </w:pPr>
            <w:r w:rsidRPr="005160F4">
              <w:rPr>
                <w:rFonts w:cstheme="minorHAnsi"/>
                <w:sz w:val="18"/>
                <w:szCs w:val="18"/>
              </w:rPr>
              <w:t>534</w:t>
            </w:r>
          </w:p>
        </w:tc>
      </w:tr>
      <w:tr w:rsidR="00132C87" w:rsidRPr="005160F4" w14:paraId="7CE912AF" w14:textId="77777777" w:rsidTr="005160F4">
        <w:trPr>
          <w:trHeight w:val="297"/>
        </w:trPr>
        <w:tc>
          <w:tcPr>
            <w:tcW w:w="777" w:type="pct"/>
            <w:tcBorders>
              <w:top w:val="nil"/>
              <w:left w:val="single" w:sz="4" w:space="0" w:color="auto"/>
              <w:bottom w:val="single" w:sz="4" w:space="0" w:color="auto"/>
              <w:right w:val="single" w:sz="4" w:space="0" w:color="auto"/>
            </w:tcBorders>
            <w:shd w:val="clear" w:color="auto" w:fill="auto"/>
            <w:noWrap/>
            <w:vAlign w:val="bottom"/>
          </w:tcPr>
          <w:p w14:paraId="75699E58" w14:textId="77777777" w:rsidR="00722157" w:rsidRPr="005160F4" w:rsidRDefault="00722157" w:rsidP="00722157">
            <w:pPr>
              <w:jc w:val="center"/>
              <w:rPr>
                <w:rFonts w:cstheme="minorHAnsi"/>
                <w:sz w:val="18"/>
                <w:szCs w:val="18"/>
              </w:rPr>
            </w:pPr>
            <w:r w:rsidRPr="005160F4">
              <w:rPr>
                <w:rFonts w:cstheme="minorHAnsi"/>
                <w:sz w:val="18"/>
                <w:szCs w:val="18"/>
              </w:rPr>
              <w:t>2017 *</w:t>
            </w:r>
          </w:p>
        </w:tc>
        <w:tc>
          <w:tcPr>
            <w:tcW w:w="695" w:type="pct"/>
            <w:tcBorders>
              <w:top w:val="nil"/>
              <w:left w:val="nil"/>
              <w:bottom w:val="single" w:sz="4" w:space="0" w:color="auto"/>
              <w:right w:val="single" w:sz="4" w:space="0" w:color="auto"/>
            </w:tcBorders>
            <w:shd w:val="clear" w:color="auto" w:fill="auto"/>
            <w:noWrap/>
            <w:vAlign w:val="bottom"/>
          </w:tcPr>
          <w:p w14:paraId="6FEC9904" w14:textId="77777777" w:rsidR="00722157" w:rsidRPr="005160F4" w:rsidRDefault="00722157" w:rsidP="00722157">
            <w:pPr>
              <w:jc w:val="center"/>
              <w:rPr>
                <w:rFonts w:cstheme="minorHAnsi"/>
                <w:sz w:val="18"/>
                <w:szCs w:val="18"/>
              </w:rPr>
            </w:pPr>
            <w:r w:rsidRPr="005160F4">
              <w:rPr>
                <w:rFonts w:cstheme="minorHAnsi"/>
                <w:sz w:val="18"/>
                <w:szCs w:val="18"/>
              </w:rPr>
              <w:t>845 688</w:t>
            </w:r>
          </w:p>
        </w:tc>
        <w:tc>
          <w:tcPr>
            <w:tcW w:w="785" w:type="pct"/>
            <w:tcBorders>
              <w:top w:val="nil"/>
              <w:left w:val="nil"/>
              <w:bottom w:val="single" w:sz="4" w:space="0" w:color="auto"/>
              <w:right w:val="single" w:sz="4" w:space="0" w:color="auto"/>
            </w:tcBorders>
            <w:shd w:val="clear" w:color="auto" w:fill="auto"/>
            <w:noWrap/>
            <w:vAlign w:val="bottom"/>
          </w:tcPr>
          <w:p w14:paraId="62B722D1" w14:textId="77777777" w:rsidR="00722157" w:rsidRPr="005160F4" w:rsidRDefault="00722157" w:rsidP="00722157">
            <w:pPr>
              <w:jc w:val="center"/>
              <w:rPr>
                <w:rFonts w:cstheme="minorHAnsi"/>
                <w:sz w:val="18"/>
                <w:szCs w:val="18"/>
              </w:rPr>
            </w:pPr>
            <w:r w:rsidRPr="005160F4">
              <w:rPr>
                <w:rFonts w:cstheme="minorHAnsi"/>
                <w:sz w:val="18"/>
                <w:szCs w:val="18"/>
              </w:rPr>
              <w:t>725 944</w:t>
            </w:r>
          </w:p>
        </w:tc>
        <w:tc>
          <w:tcPr>
            <w:tcW w:w="719" w:type="pct"/>
            <w:tcBorders>
              <w:top w:val="nil"/>
              <w:left w:val="nil"/>
              <w:bottom w:val="single" w:sz="4" w:space="0" w:color="auto"/>
              <w:right w:val="single" w:sz="4" w:space="0" w:color="auto"/>
            </w:tcBorders>
            <w:shd w:val="clear" w:color="auto" w:fill="auto"/>
            <w:noWrap/>
            <w:vAlign w:val="bottom"/>
          </w:tcPr>
          <w:p w14:paraId="26BF8937" w14:textId="77777777" w:rsidR="00722157" w:rsidRPr="005160F4" w:rsidRDefault="00722157" w:rsidP="00722157">
            <w:pPr>
              <w:jc w:val="center"/>
              <w:rPr>
                <w:rFonts w:cstheme="minorHAnsi"/>
                <w:sz w:val="18"/>
                <w:szCs w:val="18"/>
              </w:rPr>
            </w:pPr>
            <w:r w:rsidRPr="005160F4">
              <w:rPr>
                <w:rFonts w:cstheme="minorHAnsi"/>
                <w:sz w:val="18"/>
                <w:szCs w:val="18"/>
              </w:rPr>
              <w:t>4 964</w:t>
            </w:r>
          </w:p>
        </w:tc>
        <w:tc>
          <w:tcPr>
            <w:tcW w:w="795" w:type="pct"/>
            <w:tcBorders>
              <w:top w:val="nil"/>
              <w:left w:val="nil"/>
              <w:bottom w:val="single" w:sz="4" w:space="0" w:color="auto"/>
              <w:right w:val="single" w:sz="4" w:space="0" w:color="auto"/>
            </w:tcBorders>
            <w:shd w:val="clear" w:color="auto" w:fill="auto"/>
            <w:noWrap/>
            <w:vAlign w:val="bottom"/>
          </w:tcPr>
          <w:p w14:paraId="1CFFBBEE" w14:textId="77777777" w:rsidR="00722157" w:rsidRPr="005160F4" w:rsidRDefault="00722157" w:rsidP="00722157">
            <w:pPr>
              <w:jc w:val="center"/>
              <w:rPr>
                <w:rFonts w:cstheme="minorHAnsi"/>
                <w:sz w:val="18"/>
                <w:szCs w:val="18"/>
              </w:rPr>
            </w:pPr>
            <w:r w:rsidRPr="005160F4">
              <w:rPr>
                <w:rFonts w:cstheme="minorHAnsi"/>
                <w:sz w:val="18"/>
                <w:szCs w:val="18"/>
              </w:rPr>
              <w:t>114 780</w:t>
            </w:r>
          </w:p>
        </w:tc>
        <w:tc>
          <w:tcPr>
            <w:tcW w:w="626" w:type="pct"/>
            <w:tcBorders>
              <w:top w:val="nil"/>
              <w:left w:val="nil"/>
              <w:bottom w:val="single" w:sz="4" w:space="0" w:color="auto"/>
              <w:right w:val="single" w:sz="4" w:space="0" w:color="auto"/>
            </w:tcBorders>
            <w:shd w:val="clear" w:color="auto" w:fill="auto"/>
            <w:noWrap/>
            <w:vAlign w:val="bottom"/>
          </w:tcPr>
          <w:p w14:paraId="19D94EBD" w14:textId="77777777" w:rsidR="00722157" w:rsidRPr="005160F4" w:rsidRDefault="00722157" w:rsidP="00722157">
            <w:pPr>
              <w:jc w:val="center"/>
              <w:rPr>
                <w:rFonts w:cstheme="minorHAnsi"/>
                <w:sz w:val="18"/>
                <w:szCs w:val="18"/>
              </w:rPr>
            </w:pPr>
            <w:r w:rsidRPr="005160F4">
              <w:rPr>
                <w:rFonts w:cstheme="minorHAnsi"/>
                <w:sz w:val="18"/>
                <w:szCs w:val="18"/>
              </w:rPr>
              <w:t>641</w:t>
            </w:r>
          </w:p>
        </w:tc>
        <w:tc>
          <w:tcPr>
            <w:tcW w:w="603" w:type="pct"/>
            <w:tcBorders>
              <w:top w:val="nil"/>
              <w:left w:val="nil"/>
              <w:bottom w:val="single" w:sz="4" w:space="0" w:color="auto"/>
              <w:right w:val="single" w:sz="4" w:space="0" w:color="auto"/>
            </w:tcBorders>
            <w:shd w:val="clear" w:color="auto" w:fill="auto"/>
            <w:noWrap/>
            <w:vAlign w:val="bottom"/>
          </w:tcPr>
          <w:p w14:paraId="40AE61C1" w14:textId="77777777" w:rsidR="00722157" w:rsidRPr="005160F4" w:rsidRDefault="00722157" w:rsidP="00722157">
            <w:pPr>
              <w:jc w:val="center"/>
              <w:rPr>
                <w:rFonts w:cstheme="minorHAnsi"/>
                <w:sz w:val="18"/>
                <w:szCs w:val="18"/>
              </w:rPr>
            </w:pPr>
            <w:r w:rsidRPr="005160F4">
              <w:rPr>
                <w:rFonts w:cstheme="minorHAnsi"/>
                <w:sz w:val="18"/>
                <w:szCs w:val="18"/>
              </w:rPr>
              <w:t>550</w:t>
            </w:r>
          </w:p>
        </w:tc>
      </w:tr>
      <w:tr w:rsidR="00132C87" w:rsidRPr="005160F4" w14:paraId="298E79B8" w14:textId="77777777" w:rsidTr="005160F4">
        <w:trPr>
          <w:trHeight w:val="297"/>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147EC128" w14:textId="332A2BC8" w:rsidR="00722157" w:rsidRPr="005160F4" w:rsidRDefault="00722157" w:rsidP="00132C87">
            <w:pPr>
              <w:jc w:val="center"/>
              <w:rPr>
                <w:rFonts w:cstheme="minorHAnsi"/>
                <w:b/>
                <w:sz w:val="18"/>
                <w:szCs w:val="18"/>
                <w:lang w:eastAsia="et-EE"/>
              </w:rPr>
            </w:pPr>
            <w:r w:rsidRPr="005160F4">
              <w:rPr>
                <w:rFonts w:cstheme="minorHAnsi"/>
                <w:b/>
                <w:sz w:val="18"/>
                <w:szCs w:val="18"/>
                <w:lang w:eastAsia="et-EE"/>
              </w:rPr>
              <w:t>Muutus 17/16</w:t>
            </w:r>
          </w:p>
        </w:tc>
        <w:tc>
          <w:tcPr>
            <w:tcW w:w="695" w:type="pct"/>
            <w:tcBorders>
              <w:top w:val="nil"/>
              <w:left w:val="nil"/>
              <w:bottom w:val="single" w:sz="4" w:space="0" w:color="auto"/>
              <w:right w:val="single" w:sz="4" w:space="0" w:color="auto"/>
            </w:tcBorders>
            <w:shd w:val="clear" w:color="auto" w:fill="auto"/>
            <w:noWrap/>
            <w:vAlign w:val="center"/>
            <w:hideMark/>
          </w:tcPr>
          <w:p w14:paraId="5DC4DF7D" w14:textId="77777777" w:rsidR="00722157" w:rsidRPr="005160F4" w:rsidRDefault="00722157" w:rsidP="00722157">
            <w:pPr>
              <w:jc w:val="center"/>
              <w:rPr>
                <w:rFonts w:cstheme="minorHAnsi"/>
                <w:b/>
                <w:sz w:val="18"/>
                <w:szCs w:val="18"/>
              </w:rPr>
            </w:pPr>
            <w:r w:rsidRPr="005160F4">
              <w:rPr>
                <w:rFonts w:cstheme="minorHAnsi"/>
                <w:b/>
                <w:sz w:val="18"/>
                <w:szCs w:val="18"/>
              </w:rPr>
              <w:t>3.6%</w:t>
            </w:r>
          </w:p>
        </w:tc>
        <w:tc>
          <w:tcPr>
            <w:tcW w:w="785" w:type="pct"/>
            <w:tcBorders>
              <w:top w:val="nil"/>
              <w:left w:val="nil"/>
              <w:bottom w:val="single" w:sz="4" w:space="0" w:color="auto"/>
              <w:right w:val="single" w:sz="4" w:space="0" w:color="auto"/>
            </w:tcBorders>
            <w:shd w:val="clear" w:color="auto" w:fill="auto"/>
            <w:noWrap/>
            <w:vAlign w:val="center"/>
            <w:hideMark/>
          </w:tcPr>
          <w:p w14:paraId="64BEB4F2" w14:textId="77777777" w:rsidR="00722157" w:rsidRPr="005160F4" w:rsidRDefault="00722157" w:rsidP="00722157">
            <w:pPr>
              <w:jc w:val="center"/>
              <w:rPr>
                <w:rFonts w:cstheme="minorHAnsi"/>
                <w:b/>
                <w:sz w:val="18"/>
                <w:szCs w:val="18"/>
              </w:rPr>
            </w:pPr>
            <w:r w:rsidRPr="005160F4">
              <w:rPr>
                <w:rFonts w:cstheme="minorHAnsi"/>
                <w:b/>
                <w:sz w:val="18"/>
                <w:szCs w:val="18"/>
              </w:rPr>
              <w:t>3.2%</w:t>
            </w:r>
          </w:p>
        </w:tc>
        <w:tc>
          <w:tcPr>
            <w:tcW w:w="719" w:type="pct"/>
            <w:tcBorders>
              <w:top w:val="nil"/>
              <w:left w:val="nil"/>
              <w:bottom w:val="single" w:sz="4" w:space="0" w:color="auto"/>
              <w:right w:val="single" w:sz="4" w:space="0" w:color="auto"/>
            </w:tcBorders>
            <w:shd w:val="clear" w:color="auto" w:fill="auto"/>
            <w:noWrap/>
            <w:vAlign w:val="center"/>
            <w:hideMark/>
          </w:tcPr>
          <w:p w14:paraId="03308F65" w14:textId="77777777" w:rsidR="00722157" w:rsidRPr="005160F4" w:rsidRDefault="00722157" w:rsidP="00722157">
            <w:pPr>
              <w:jc w:val="center"/>
              <w:rPr>
                <w:rFonts w:cstheme="minorHAnsi"/>
                <w:b/>
                <w:sz w:val="18"/>
                <w:szCs w:val="18"/>
              </w:rPr>
            </w:pPr>
            <w:r w:rsidRPr="005160F4">
              <w:rPr>
                <w:rFonts w:cstheme="minorHAnsi"/>
                <w:b/>
                <w:sz w:val="18"/>
                <w:szCs w:val="18"/>
              </w:rPr>
              <w:t>2.6%</w:t>
            </w:r>
          </w:p>
        </w:tc>
        <w:tc>
          <w:tcPr>
            <w:tcW w:w="795" w:type="pct"/>
            <w:tcBorders>
              <w:top w:val="nil"/>
              <w:left w:val="nil"/>
              <w:bottom w:val="single" w:sz="4" w:space="0" w:color="auto"/>
              <w:right w:val="single" w:sz="4" w:space="0" w:color="auto"/>
            </w:tcBorders>
            <w:shd w:val="clear" w:color="auto" w:fill="auto"/>
            <w:noWrap/>
            <w:vAlign w:val="center"/>
            <w:hideMark/>
          </w:tcPr>
          <w:p w14:paraId="78F9C33F" w14:textId="77777777" w:rsidR="00722157" w:rsidRPr="005160F4" w:rsidRDefault="00722157" w:rsidP="00722157">
            <w:pPr>
              <w:jc w:val="center"/>
              <w:rPr>
                <w:rFonts w:cstheme="minorHAnsi"/>
                <w:b/>
                <w:sz w:val="18"/>
                <w:szCs w:val="18"/>
              </w:rPr>
            </w:pPr>
            <w:r w:rsidRPr="005160F4">
              <w:rPr>
                <w:rFonts w:cstheme="minorHAnsi"/>
                <w:b/>
                <w:sz w:val="18"/>
                <w:szCs w:val="18"/>
              </w:rPr>
              <w:t>6.1%</w:t>
            </w:r>
          </w:p>
        </w:tc>
        <w:tc>
          <w:tcPr>
            <w:tcW w:w="626" w:type="pct"/>
            <w:tcBorders>
              <w:top w:val="nil"/>
              <w:left w:val="nil"/>
              <w:bottom w:val="single" w:sz="4" w:space="0" w:color="auto"/>
              <w:right w:val="single" w:sz="4" w:space="0" w:color="auto"/>
            </w:tcBorders>
            <w:shd w:val="clear" w:color="auto" w:fill="auto"/>
            <w:noWrap/>
            <w:vAlign w:val="center"/>
            <w:hideMark/>
          </w:tcPr>
          <w:p w14:paraId="20C43284" w14:textId="77777777" w:rsidR="00722157" w:rsidRPr="005160F4" w:rsidRDefault="00722157" w:rsidP="00722157">
            <w:pPr>
              <w:jc w:val="center"/>
              <w:rPr>
                <w:rFonts w:cstheme="minorHAnsi"/>
                <w:b/>
                <w:sz w:val="18"/>
                <w:szCs w:val="18"/>
              </w:rPr>
            </w:pPr>
            <w:r w:rsidRPr="005160F4">
              <w:rPr>
                <w:rFonts w:cstheme="minorHAnsi"/>
                <w:b/>
                <w:sz w:val="18"/>
                <w:szCs w:val="18"/>
              </w:rPr>
              <w:t>3.4%</w:t>
            </w:r>
          </w:p>
        </w:tc>
        <w:tc>
          <w:tcPr>
            <w:tcW w:w="603" w:type="pct"/>
            <w:tcBorders>
              <w:top w:val="nil"/>
              <w:left w:val="nil"/>
              <w:bottom w:val="single" w:sz="4" w:space="0" w:color="auto"/>
              <w:right w:val="single" w:sz="4" w:space="0" w:color="auto"/>
            </w:tcBorders>
            <w:shd w:val="clear" w:color="auto" w:fill="auto"/>
            <w:noWrap/>
            <w:vAlign w:val="center"/>
            <w:hideMark/>
          </w:tcPr>
          <w:p w14:paraId="21D2A847" w14:textId="77777777" w:rsidR="00722157" w:rsidRPr="005160F4" w:rsidRDefault="00722157" w:rsidP="00722157">
            <w:pPr>
              <w:jc w:val="center"/>
              <w:rPr>
                <w:rFonts w:cstheme="minorHAnsi"/>
                <w:b/>
                <w:sz w:val="18"/>
                <w:szCs w:val="18"/>
              </w:rPr>
            </w:pPr>
            <w:r w:rsidRPr="005160F4">
              <w:rPr>
                <w:rFonts w:cstheme="minorHAnsi"/>
                <w:b/>
                <w:sz w:val="18"/>
                <w:szCs w:val="18"/>
              </w:rPr>
              <w:t>3.0%</w:t>
            </w:r>
          </w:p>
        </w:tc>
      </w:tr>
    </w:tbl>
    <w:p w14:paraId="1DFC3A38" w14:textId="77777777" w:rsidR="00132C87" w:rsidRPr="00132C87" w:rsidRDefault="00132C87" w:rsidP="00BD7F6E">
      <w:pPr>
        <w:pStyle w:val="BodyText2"/>
        <w:spacing w:after="0" w:line="276" w:lineRule="auto"/>
        <w:jc w:val="both"/>
        <w:rPr>
          <w:sz w:val="20"/>
        </w:rPr>
      </w:pPr>
    </w:p>
    <w:p w14:paraId="59E05E16" w14:textId="51FACFA1" w:rsidR="00CB423B" w:rsidRPr="00132C87" w:rsidRDefault="00CC7817" w:rsidP="00BD7F6E">
      <w:pPr>
        <w:pStyle w:val="BodyText2"/>
        <w:spacing w:after="0" w:line="276" w:lineRule="auto"/>
        <w:jc w:val="both"/>
        <w:rPr>
          <w:sz w:val="20"/>
        </w:rPr>
      </w:pPr>
      <w:r w:rsidRPr="00132C87">
        <w:rPr>
          <w:sz w:val="20"/>
        </w:rPr>
        <w:t>Märkus</w:t>
      </w:r>
      <w:r w:rsidR="00CB423B" w:rsidRPr="00132C87">
        <w:rPr>
          <w:sz w:val="20"/>
        </w:rPr>
        <w:t>ed</w:t>
      </w:r>
      <w:r w:rsidRPr="00132C87">
        <w:rPr>
          <w:sz w:val="20"/>
        </w:rPr>
        <w:t xml:space="preserve">: </w:t>
      </w:r>
    </w:p>
    <w:p w14:paraId="0F864E75" w14:textId="77777777" w:rsidR="00CB423B" w:rsidRPr="00132C87" w:rsidRDefault="00CB423B" w:rsidP="00BD7F6E">
      <w:pPr>
        <w:pStyle w:val="BodyText2"/>
        <w:spacing w:after="0" w:line="276" w:lineRule="auto"/>
        <w:jc w:val="both"/>
        <w:rPr>
          <w:sz w:val="20"/>
        </w:rPr>
      </w:pPr>
      <w:r w:rsidRPr="00132C87">
        <w:rPr>
          <w:sz w:val="20"/>
        </w:rPr>
        <w:t>* 2014</w:t>
      </w:r>
      <w:r w:rsidR="00434B44" w:rsidRPr="00132C87">
        <w:rPr>
          <w:sz w:val="20"/>
        </w:rPr>
        <w:t>-201</w:t>
      </w:r>
      <w:r w:rsidR="00722157" w:rsidRPr="00132C87">
        <w:rPr>
          <w:sz w:val="20"/>
        </w:rPr>
        <w:t>7</w:t>
      </w:r>
      <w:r w:rsidRPr="00132C87">
        <w:rPr>
          <w:sz w:val="20"/>
        </w:rPr>
        <w:t>.</w:t>
      </w:r>
      <w:r w:rsidR="002F10D9" w:rsidRPr="00132C87">
        <w:rPr>
          <w:sz w:val="20"/>
        </w:rPr>
        <w:t xml:space="preserve"> </w:t>
      </w:r>
      <w:r w:rsidRPr="00132C87">
        <w:rPr>
          <w:sz w:val="20"/>
        </w:rPr>
        <w:t>a sõidukite arv sisaldab ka peatatud registrikandega sõidukeid</w:t>
      </w:r>
    </w:p>
    <w:p w14:paraId="7CCDD248" w14:textId="091A2D1B" w:rsidR="00531841" w:rsidRPr="00132C87" w:rsidRDefault="00CB423B" w:rsidP="00BD7F6E">
      <w:pPr>
        <w:pStyle w:val="BodyText2"/>
        <w:spacing w:after="0" w:line="276" w:lineRule="auto"/>
        <w:jc w:val="both"/>
      </w:pPr>
      <w:r w:rsidRPr="00132C87">
        <w:rPr>
          <w:sz w:val="20"/>
        </w:rPr>
        <w:t xml:space="preserve">** </w:t>
      </w:r>
      <w:r w:rsidR="00CC7817" w:rsidRPr="00132C87">
        <w:rPr>
          <w:sz w:val="20"/>
        </w:rPr>
        <w:t xml:space="preserve">Eesti arvestuslik rahvaarv on Statistikaameti andmetel </w:t>
      </w:r>
      <w:r w:rsidR="005B0B27" w:rsidRPr="00132C87">
        <w:rPr>
          <w:sz w:val="20"/>
        </w:rPr>
        <w:t>1 31</w:t>
      </w:r>
      <w:r w:rsidR="00722157" w:rsidRPr="00132C87">
        <w:rPr>
          <w:sz w:val="20"/>
        </w:rPr>
        <w:t>8</w:t>
      </w:r>
      <w:r w:rsidR="005B0B27" w:rsidRPr="00132C87">
        <w:rPr>
          <w:sz w:val="20"/>
        </w:rPr>
        <w:t xml:space="preserve"> </w:t>
      </w:r>
      <w:r w:rsidR="00722157" w:rsidRPr="00132C87">
        <w:rPr>
          <w:sz w:val="20"/>
        </w:rPr>
        <w:t>7</w:t>
      </w:r>
      <w:r w:rsidR="007B39B0" w:rsidRPr="00132C87">
        <w:rPr>
          <w:sz w:val="20"/>
        </w:rPr>
        <w:t>0</w:t>
      </w:r>
      <w:r w:rsidR="00722157" w:rsidRPr="00132C87">
        <w:rPr>
          <w:sz w:val="20"/>
        </w:rPr>
        <w:t>5</w:t>
      </w:r>
      <w:r w:rsidR="00CC7817" w:rsidRPr="00132C87">
        <w:rPr>
          <w:sz w:val="20"/>
        </w:rPr>
        <w:t xml:space="preserve"> (</w:t>
      </w:r>
      <w:r w:rsidR="00333B98" w:rsidRPr="00132C87">
        <w:rPr>
          <w:sz w:val="20"/>
        </w:rPr>
        <w:t xml:space="preserve">avaldatud </w:t>
      </w:r>
      <w:r w:rsidR="00CC7817" w:rsidRPr="00132C87">
        <w:rPr>
          <w:sz w:val="20"/>
        </w:rPr>
        <w:t xml:space="preserve">seisuga </w:t>
      </w:r>
      <w:r w:rsidR="0006595A" w:rsidRPr="00132C87">
        <w:rPr>
          <w:sz w:val="20"/>
        </w:rPr>
        <w:t>1</w:t>
      </w:r>
      <w:r w:rsidR="007B39B0" w:rsidRPr="00132C87">
        <w:rPr>
          <w:sz w:val="20"/>
        </w:rPr>
        <w:t>7</w:t>
      </w:r>
      <w:r w:rsidR="00CC7817" w:rsidRPr="00132C87">
        <w:rPr>
          <w:sz w:val="20"/>
        </w:rPr>
        <w:t>.01.201</w:t>
      </w:r>
      <w:r w:rsidR="00722157" w:rsidRPr="00132C87">
        <w:rPr>
          <w:sz w:val="20"/>
        </w:rPr>
        <w:t>8</w:t>
      </w:r>
      <w:r w:rsidR="00CC7817" w:rsidRPr="00132C87">
        <w:rPr>
          <w:sz w:val="20"/>
        </w:rPr>
        <w:t>).</w:t>
      </w:r>
    </w:p>
    <w:p w14:paraId="7F0915DB" w14:textId="77777777" w:rsidR="00BD7F6E" w:rsidRPr="00132C87" w:rsidRDefault="00BD7F6E">
      <w:r w:rsidRPr="00132C87">
        <w:br w:type="page"/>
      </w:r>
    </w:p>
    <w:p w14:paraId="1A985C96" w14:textId="77777777" w:rsidR="00595EF4" w:rsidRPr="005059DC" w:rsidRDefault="00A311C2" w:rsidP="00EC3A3B">
      <w:pPr>
        <w:pStyle w:val="Heading1"/>
        <w:spacing w:line="360" w:lineRule="auto"/>
      </w:pPr>
      <w:bookmarkStart w:id="14" w:name="_Toc505095383"/>
      <w:r w:rsidRPr="005059DC">
        <w:lastRenderedPageBreak/>
        <w:t>ILMASTIK 20</w:t>
      </w:r>
      <w:r w:rsidR="00911762" w:rsidRPr="005059DC">
        <w:t>1</w:t>
      </w:r>
      <w:r w:rsidR="005059DC" w:rsidRPr="005059DC">
        <w:t>7</w:t>
      </w:r>
      <w:bookmarkEnd w:id="14"/>
    </w:p>
    <w:p w14:paraId="62249ADE" w14:textId="77777777" w:rsidR="00327898" w:rsidRPr="005059DC" w:rsidRDefault="00327898" w:rsidP="00C551B0">
      <w:pPr>
        <w:pStyle w:val="Heading2"/>
        <w:spacing w:after="240"/>
        <w:rPr>
          <w:color w:val="auto"/>
        </w:rPr>
      </w:pPr>
      <w:bookmarkStart w:id="15" w:name="_Toc505095384"/>
      <w:r w:rsidRPr="005059DC">
        <w:rPr>
          <w:color w:val="auto"/>
        </w:rPr>
        <w:t>Õhutemperatuur</w:t>
      </w:r>
      <w:r w:rsidR="005059DC" w:rsidRPr="005059DC">
        <w:rPr>
          <w:color w:val="auto"/>
        </w:rPr>
        <w:t xml:space="preserve"> </w:t>
      </w:r>
      <w:r w:rsidR="005059DC" w:rsidRPr="005059DC">
        <w:rPr>
          <w:rStyle w:val="FootnoteReference"/>
          <w:color w:val="auto"/>
        </w:rPr>
        <w:footnoteReference w:id="1"/>
      </w:r>
      <w:bookmarkEnd w:id="15"/>
    </w:p>
    <w:p w14:paraId="41BBF09E" w14:textId="732DA108" w:rsidR="008E6E73" w:rsidRPr="005755F3" w:rsidRDefault="008E6E73" w:rsidP="008E6E73">
      <w:pPr>
        <w:spacing w:line="276" w:lineRule="auto"/>
        <w:jc w:val="both"/>
        <w:rPr>
          <w:rFonts w:cstheme="minorHAnsi"/>
          <w:szCs w:val="22"/>
          <w:lang w:eastAsia="et-EE"/>
        </w:rPr>
      </w:pPr>
      <w:r w:rsidRPr="005755F3">
        <w:rPr>
          <w:rFonts w:cstheme="minorHAnsi"/>
          <w:szCs w:val="22"/>
          <w:lang w:eastAsia="et-EE"/>
        </w:rPr>
        <w:t xml:space="preserve">Kuu keskmine õhutemperatuur oli klimaatilisest normist madalam viiel kuul – aprillis, mais, juunis, juulis ja oktoobris. Ülejäänud kuud olid klimaatilisest normist soojemad. 2017. aasta kõige külmem kuu oli veebruar, mil Eesti keskmine õhutemperatuur oli −2,5 °C. Võrreldes klimaatilise normiga (1981-2010) oli see 2 °C kõrgem, kuid 2016. aasta veebruariga võrreldes 3 °C madalam. Kõige soojem kuu oli august, mil Eesti keskmine õhutemperatuur oli 16,5 °C. Nii aastate keskmisega kui ka 2016. aasta augustiga võrreldes on see pisut kõrgem. Eriliselt soe oli detsember – Eesti keskmise õhutemperatuuriga +1,3 °C. Klimaatilisest normist on see </w:t>
      </w:r>
      <w:r w:rsidR="009B6232" w:rsidRPr="005755F3">
        <w:rPr>
          <w:rFonts w:cstheme="minorHAnsi"/>
          <w:szCs w:val="22"/>
          <w:lang w:eastAsia="et-EE"/>
        </w:rPr>
        <w:t>3</w:t>
      </w:r>
      <w:r w:rsidRPr="005755F3">
        <w:rPr>
          <w:rFonts w:cstheme="minorHAnsi"/>
          <w:szCs w:val="22"/>
          <w:lang w:eastAsia="et-EE"/>
        </w:rPr>
        <w:t xml:space="preserve"> °C ja 2016. aasta detsembrist </w:t>
      </w:r>
      <w:r w:rsidR="009B6232" w:rsidRPr="005755F3">
        <w:rPr>
          <w:rFonts w:cstheme="minorHAnsi"/>
          <w:szCs w:val="22"/>
          <w:lang w:eastAsia="et-EE"/>
        </w:rPr>
        <w:t>0,5</w:t>
      </w:r>
      <w:r w:rsidRPr="005755F3">
        <w:rPr>
          <w:rFonts w:cstheme="minorHAnsi"/>
          <w:szCs w:val="22"/>
          <w:lang w:eastAsia="et-EE"/>
        </w:rPr>
        <w:t xml:space="preserve"> °C kõrgem. Aastate keskmisest 2 °C soojemad olid nii märts kui ka november. Eesti keskmine oli vastavalt 1,1 °C ja 3,3 °C.</w:t>
      </w:r>
    </w:p>
    <w:p w14:paraId="620AB73C" w14:textId="77777777" w:rsidR="008E6E73" w:rsidRPr="005755F3" w:rsidRDefault="008E6E73" w:rsidP="008E6E73">
      <w:pPr>
        <w:spacing w:line="276" w:lineRule="auto"/>
        <w:jc w:val="both"/>
        <w:rPr>
          <w:rFonts w:cstheme="minorHAnsi"/>
          <w:szCs w:val="22"/>
          <w:lang w:eastAsia="et-EE"/>
        </w:rPr>
      </w:pPr>
    </w:p>
    <w:p w14:paraId="502470D5" w14:textId="77777777" w:rsidR="008E6E73" w:rsidRPr="005755F3" w:rsidRDefault="008E6E73" w:rsidP="008E6E73">
      <w:pPr>
        <w:spacing w:line="276" w:lineRule="auto"/>
        <w:jc w:val="both"/>
        <w:rPr>
          <w:rFonts w:cstheme="minorHAnsi"/>
          <w:szCs w:val="22"/>
          <w:lang w:eastAsia="et-EE"/>
        </w:rPr>
      </w:pPr>
      <w:r w:rsidRPr="005755F3">
        <w:rPr>
          <w:rFonts w:cstheme="minorHAnsi"/>
          <w:szCs w:val="22"/>
          <w:lang w:eastAsia="et-EE"/>
        </w:rPr>
        <w:t xml:space="preserve">Aasta keskmine õhutemperatuur oli 6,5 °C, mis on 0,5 °C klimaatilisest normist kõrgem, 2016. aastast aga 0,3 °C madalam. </w:t>
      </w:r>
    </w:p>
    <w:p w14:paraId="210974C5" w14:textId="77777777" w:rsidR="008E6E73" w:rsidRPr="005755F3" w:rsidRDefault="008E6E73" w:rsidP="008E6E73">
      <w:pPr>
        <w:spacing w:line="276" w:lineRule="auto"/>
        <w:jc w:val="both"/>
        <w:rPr>
          <w:rFonts w:cstheme="minorHAnsi"/>
          <w:szCs w:val="22"/>
          <w:lang w:eastAsia="et-EE"/>
        </w:rPr>
      </w:pPr>
    </w:p>
    <w:p w14:paraId="3F7BEE95" w14:textId="76102E03" w:rsidR="00F356E7" w:rsidRPr="005755F3" w:rsidRDefault="008E6E73" w:rsidP="008E6E73">
      <w:pPr>
        <w:spacing w:line="276" w:lineRule="auto"/>
        <w:jc w:val="both"/>
        <w:rPr>
          <w:rFonts w:cstheme="minorHAnsi"/>
          <w:szCs w:val="22"/>
          <w:lang w:eastAsia="et-EE"/>
        </w:rPr>
      </w:pPr>
      <w:r w:rsidRPr="005755F3">
        <w:rPr>
          <w:rFonts w:cstheme="minorHAnsi"/>
          <w:szCs w:val="22"/>
          <w:lang w:eastAsia="et-EE"/>
        </w:rPr>
        <w:t>Kõige madalam õhutemperatuur registreeriti 7. jaanuaril Võru ilmajaamas, mil minimaalne õhutemperatuur langes −25,0 °C-ni. Õhutemperatuuri maksimaalseimaks väärtuseks registreeriti +30,8 °C, mis mõõdeti 12. augustil Viljandis.</w:t>
      </w:r>
    </w:p>
    <w:p w14:paraId="65C22DC9" w14:textId="77777777" w:rsidR="008E6E73" w:rsidRPr="005755F3" w:rsidRDefault="008E6E73" w:rsidP="008E6E73">
      <w:pPr>
        <w:spacing w:line="276" w:lineRule="auto"/>
        <w:jc w:val="both"/>
        <w:rPr>
          <w:rFonts w:cstheme="minorHAnsi"/>
          <w:szCs w:val="22"/>
          <w:lang w:eastAsia="et-EE"/>
        </w:rPr>
      </w:pPr>
    </w:p>
    <w:p w14:paraId="107CA086" w14:textId="77777777" w:rsidR="00F356E7" w:rsidRPr="005755F3" w:rsidRDefault="00F356E7" w:rsidP="00F356E7">
      <w:pPr>
        <w:spacing w:after="120" w:line="276" w:lineRule="auto"/>
        <w:jc w:val="both"/>
        <w:rPr>
          <w:i/>
          <w:sz w:val="20"/>
          <w:szCs w:val="20"/>
          <w:lang w:eastAsia="et-EE"/>
        </w:rPr>
      </w:pPr>
      <w:r w:rsidRPr="005755F3">
        <w:rPr>
          <w:i/>
          <w:sz w:val="20"/>
          <w:szCs w:val="20"/>
        </w:rPr>
        <w:t>Tabel 4. Eesti keskmine õhutemperatuur (</w:t>
      </w:r>
      <w:r w:rsidRPr="005755F3">
        <w:rPr>
          <w:i/>
          <w:sz w:val="20"/>
          <w:szCs w:val="20"/>
          <w:lang w:eastAsia="et-EE"/>
        </w:rPr>
        <w:t>°C)</w:t>
      </w:r>
    </w:p>
    <w:tbl>
      <w:tblPr>
        <w:tblW w:w="4959" w:type="pct"/>
        <w:tblInd w:w="70" w:type="dxa"/>
        <w:tblCellMar>
          <w:left w:w="70" w:type="dxa"/>
          <w:right w:w="70" w:type="dxa"/>
        </w:tblCellMar>
        <w:tblLook w:val="0000" w:firstRow="0" w:lastRow="0" w:firstColumn="0" w:lastColumn="0" w:noHBand="0" w:noVBand="0"/>
      </w:tblPr>
      <w:tblGrid>
        <w:gridCol w:w="1263"/>
        <w:gridCol w:w="549"/>
        <w:gridCol w:w="549"/>
        <w:gridCol w:w="548"/>
        <w:gridCol w:w="548"/>
        <w:gridCol w:w="548"/>
        <w:gridCol w:w="548"/>
        <w:gridCol w:w="547"/>
        <w:gridCol w:w="548"/>
        <w:gridCol w:w="548"/>
        <w:gridCol w:w="548"/>
        <w:gridCol w:w="548"/>
        <w:gridCol w:w="548"/>
        <w:gridCol w:w="543"/>
      </w:tblGrid>
      <w:tr w:rsidR="005755F3" w:rsidRPr="005755F3" w14:paraId="2FC88BF4" w14:textId="77777777" w:rsidTr="009B6232">
        <w:trPr>
          <w:trHeight w:val="235"/>
        </w:trPr>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14:paraId="1826F8B8"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Kuu</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2A205BA0"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jaan</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667C61E"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veebr</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46284131"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märts</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1159DBE8"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apr</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F56045C"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mai</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61F21649"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juuni</w:t>
            </w:r>
          </w:p>
        </w:tc>
        <w:tc>
          <w:tcPr>
            <w:tcW w:w="326" w:type="pct"/>
            <w:tcBorders>
              <w:top w:val="single" w:sz="6" w:space="0" w:color="auto"/>
              <w:left w:val="single" w:sz="6" w:space="0" w:color="auto"/>
              <w:bottom w:val="single" w:sz="6" w:space="0" w:color="auto"/>
              <w:right w:val="single" w:sz="6" w:space="0" w:color="auto"/>
            </w:tcBorders>
            <w:shd w:val="clear" w:color="auto" w:fill="auto"/>
            <w:vAlign w:val="center"/>
          </w:tcPr>
          <w:p w14:paraId="1F4DD8B2"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juuli</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087EE6E8"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aug</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076CF547"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sept</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A0A5199"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okt</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8E94C3F"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nov</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291EFBDB"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dets</w:t>
            </w: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14:paraId="24B0DAD9" w14:textId="77777777" w:rsidR="00F356E7" w:rsidRPr="005755F3" w:rsidRDefault="00F356E7" w:rsidP="00D53B63">
            <w:pPr>
              <w:autoSpaceDE w:val="0"/>
              <w:autoSpaceDN w:val="0"/>
              <w:adjustRightInd w:val="0"/>
              <w:jc w:val="center"/>
              <w:rPr>
                <w:rFonts w:cstheme="minorHAnsi"/>
                <w:b/>
                <w:sz w:val="16"/>
                <w:szCs w:val="16"/>
                <w:lang w:eastAsia="et-EE"/>
              </w:rPr>
            </w:pPr>
            <w:r w:rsidRPr="005755F3">
              <w:rPr>
                <w:rFonts w:cstheme="minorHAnsi"/>
                <w:b/>
                <w:sz w:val="16"/>
                <w:szCs w:val="16"/>
                <w:lang w:eastAsia="et-EE"/>
              </w:rPr>
              <w:t>aasta</w:t>
            </w:r>
          </w:p>
        </w:tc>
      </w:tr>
      <w:tr w:rsidR="005755F3" w:rsidRPr="005755F3" w14:paraId="188421C0" w14:textId="77777777" w:rsidTr="009B6232">
        <w:trPr>
          <w:trHeight w:val="235"/>
        </w:trPr>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14:paraId="3BADD04E"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Norm 1981-2010</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161D10D0"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-3.5</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41AB22F"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-4.5</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F329EE0"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-1.1</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1405BD23"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4.6</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B359F50"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10.4</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132D915D"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14.4</w:t>
            </w:r>
          </w:p>
        </w:tc>
        <w:tc>
          <w:tcPr>
            <w:tcW w:w="326" w:type="pct"/>
            <w:tcBorders>
              <w:top w:val="single" w:sz="6" w:space="0" w:color="auto"/>
              <w:left w:val="single" w:sz="6" w:space="0" w:color="auto"/>
              <w:bottom w:val="single" w:sz="6" w:space="0" w:color="auto"/>
              <w:right w:val="single" w:sz="6" w:space="0" w:color="auto"/>
            </w:tcBorders>
            <w:shd w:val="clear" w:color="auto" w:fill="auto"/>
            <w:vAlign w:val="center"/>
          </w:tcPr>
          <w:p w14:paraId="562E5355"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17.4</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4A3FC6B6"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16.3</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0BB6FE00"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11.5</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063AFD3A"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6.7</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20114887"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1.4</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52182E32"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-2.0</w:t>
            </w: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14:paraId="04B11520"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6.0</w:t>
            </w:r>
          </w:p>
        </w:tc>
      </w:tr>
      <w:tr w:rsidR="005755F3" w:rsidRPr="005755F3" w14:paraId="5A417D0E" w14:textId="77777777" w:rsidTr="009B6232">
        <w:trPr>
          <w:trHeight w:val="235"/>
        </w:trPr>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14:paraId="200F9446"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2000-2016</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10B80CE3"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−3.9</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FD31091"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−4.0</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5F2F7C0A"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−0.8</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BB68518"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5.1</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641CAE0D"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10.9</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B4E1BBD"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14.6</w:t>
            </w:r>
          </w:p>
        </w:tc>
        <w:tc>
          <w:tcPr>
            <w:tcW w:w="326" w:type="pct"/>
            <w:tcBorders>
              <w:top w:val="single" w:sz="6" w:space="0" w:color="auto"/>
              <w:left w:val="single" w:sz="6" w:space="0" w:color="auto"/>
              <w:bottom w:val="single" w:sz="6" w:space="0" w:color="auto"/>
              <w:right w:val="single" w:sz="6" w:space="0" w:color="auto"/>
            </w:tcBorders>
            <w:shd w:val="clear" w:color="auto" w:fill="auto"/>
            <w:vAlign w:val="center"/>
          </w:tcPr>
          <w:p w14:paraId="3E8AF488"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18.3</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3D3DB32"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16.9</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218D0C8B"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12.5</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B27023E"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6.8</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628DE4E1"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2.7</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8927C34"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−0.8</w:t>
            </w: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14:paraId="26B3C962" w14:textId="77777777" w:rsidR="00F356E7" w:rsidRPr="005755F3" w:rsidRDefault="00F356E7" w:rsidP="00D53B63">
            <w:pPr>
              <w:autoSpaceDE w:val="0"/>
              <w:autoSpaceDN w:val="0"/>
              <w:adjustRightInd w:val="0"/>
              <w:jc w:val="center"/>
              <w:rPr>
                <w:rFonts w:cstheme="minorHAnsi"/>
                <w:sz w:val="16"/>
                <w:szCs w:val="16"/>
                <w:lang w:eastAsia="et-EE"/>
              </w:rPr>
            </w:pPr>
            <w:r w:rsidRPr="005755F3">
              <w:rPr>
                <w:rFonts w:cstheme="minorHAnsi"/>
                <w:sz w:val="16"/>
                <w:szCs w:val="16"/>
                <w:lang w:eastAsia="et-EE"/>
              </w:rPr>
              <w:t>6.5</w:t>
            </w:r>
          </w:p>
        </w:tc>
      </w:tr>
      <w:tr w:rsidR="005755F3" w:rsidRPr="005755F3" w14:paraId="632AD585" w14:textId="77777777" w:rsidTr="009B6232">
        <w:trPr>
          <w:trHeight w:val="235"/>
        </w:trPr>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14:paraId="1D6774BB" w14:textId="77777777" w:rsidR="009B6232" w:rsidRPr="005755F3" w:rsidRDefault="009B6232" w:rsidP="009B6232">
            <w:pPr>
              <w:autoSpaceDE w:val="0"/>
              <w:autoSpaceDN w:val="0"/>
              <w:adjustRightInd w:val="0"/>
              <w:jc w:val="center"/>
              <w:rPr>
                <w:rFonts w:cstheme="minorHAnsi"/>
                <w:sz w:val="16"/>
                <w:szCs w:val="16"/>
                <w:lang w:eastAsia="et-EE"/>
              </w:rPr>
            </w:pPr>
            <w:r w:rsidRPr="005755F3">
              <w:rPr>
                <w:rFonts w:cstheme="minorHAnsi"/>
                <w:sz w:val="16"/>
                <w:szCs w:val="16"/>
                <w:lang w:eastAsia="et-EE"/>
              </w:rPr>
              <w:t>2016</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24F5D9F7" w14:textId="13DC9AAB"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−7.7</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06B79CC5" w14:textId="02C4C1B8"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0.7</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4D05E258" w14:textId="5E28D437"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0.2</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5C92D52" w14:textId="5569EF93"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5.3</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41DC9D72" w14:textId="3E4E1796"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13.1</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47910597" w14:textId="722D907A"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15.5</w:t>
            </w:r>
          </w:p>
        </w:tc>
        <w:tc>
          <w:tcPr>
            <w:tcW w:w="326" w:type="pct"/>
            <w:tcBorders>
              <w:top w:val="single" w:sz="6" w:space="0" w:color="auto"/>
              <w:left w:val="single" w:sz="6" w:space="0" w:color="auto"/>
              <w:bottom w:val="single" w:sz="6" w:space="0" w:color="auto"/>
              <w:right w:val="single" w:sz="6" w:space="0" w:color="auto"/>
            </w:tcBorders>
            <w:shd w:val="clear" w:color="auto" w:fill="auto"/>
            <w:vAlign w:val="center"/>
          </w:tcPr>
          <w:p w14:paraId="21905044" w14:textId="522A6B19"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17.8</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8641573" w14:textId="14169C3D"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16.3</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297A0F6" w14:textId="0E96CB9A"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13.2</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E06E272" w14:textId="031E9818"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5.0</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292A0A9A" w14:textId="4A4EFD51"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0.1</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4CE591F5" w14:textId="1316A0EF"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0.8</w:t>
            </w: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14:paraId="1E1D3FF1" w14:textId="3EB2C0F9"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bCs/>
                <w:sz w:val="16"/>
              </w:rPr>
              <w:t>6.8</w:t>
            </w:r>
          </w:p>
        </w:tc>
      </w:tr>
      <w:tr w:rsidR="005755F3" w:rsidRPr="005755F3" w14:paraId="0ABF366A" w14:textId="77777777" w:rsidTr="009B6232">
        <w:trPr>
          <w:trHeight w:val="235"/>
        </w:trPr>
        <w:tc>
          <w:tcPr>
            <w:tcW w:w="753" w:type="pct"/>
            <w:tcBorders>
              <w:top w:val="single" w:sz="6" w:space="0" w:color="auto"/>
              <w:left w:val="single" w:sz="6" w:space="0" w:color="auto"/>
              <w:bottom w:val="single" w:sz="6" w:space="0" w:color="auto"/>
              <w:right w:val="single" w:sz="6" w:space="0" w:color="auto"/>
            </w:tcBorders>
            <w:shd w:val="clear" w:color="auto" w:fill="auto"/>
            <w:vAlign w:val="center"/>
          </w:tcPr>
          <w:p w14:paraId="7D4E2867" w14:textId="77777777" w:rsidR="009B6232" w:rsidRPr="005755F3" w:rsidRDefault="009B6232" w:rsidP="009B6232">
            <w:pPr>
              <w:autoSpaceDE w:val="0"/>
              <w:autoSpaceDN w:val="0"/>
              <w:adjustRightInd w:val="0"/>
              <w:jc w:val="center"/>
              <w:rPr>
                <w:rFonts w:cstheme="minorHAnsi"/>
                <w:sz w:val="16"/>
                <w:szCs w:val="16"/>
                <w:lang w:eastAsia="et-EE"/>
              </w:rPr>
            </w:pPr>
            <w:r w:rsidRPr="005755F3">
              <w:rPr>
                <w:rFonts w:cstheme="minorHAnsi"/>
                <w:sz w:val="16"/>
                <w:szCs w:val="16"/>
                <w:lang w:eastAsia="et-EE"/>
              </w:rPr>
              <w:t>2017</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3A70F67F" w14:textId="62D99DEE"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-2.1</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1AAD4260" w14:textId="1D7396D4" w:rsidR="009B6232" w:rsidRPr="005755F3" w:rsidRDefault="009B6232" w:rsidP="009B6232">
            <w:pPr>
              <w:autoSpaceDE w:val="0"/>
              <w:autoSpaceDN w:val="0"/>
              <w:adjustRightInd w:val="0"/>
              <w:jc w:val="center"/>
              <w:rPr>
                <w:rFonts w:cstheme="minorHAnsi"/>
                <w:sz w:val="16"/>
                <w:szCs w:val="16"/>
                <w:u w:val="single"/>
                <w:lang w:eastAsia="et-EE"/>
              </w:rPr>
            </w:pPr>
            <w:r w:rsidRPr="007952D9">
              <w:rPr>
                <w:rFonts w:ascii="Calibri" w:hAnsi="Calibri" w:cs="Calibri"/>
                <w:sz w:val="16"/>
                <w:highlight w:val="cyan"/>
              </w:rPr>
              <w:t>-2.5</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03D8275C" w14:textId="7744E706"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1.1</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166A96AB" w14:textId="5A8BFE62"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3.0</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1222D1F9" w14:textId="01B67344"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9.3</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5CDE0B9B" w14:textId="308933B5"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13.4</w:t>
            </w:r>
          </w:p>
        </w:tc>
        <w:tc>
          <w:tcPr>
            <w:tcW w:w="326" w:type="pct"/>
            <w:tcBorders>
              <w:top w:val="single" w:sz="6" w:space="0" w:color="auto"/>
              <w:left w:val="single" w:sz="6" w:space="0" w:color="auto"/>
              <w:bottom w:val="single" w:sz="6" w:space="0" w:color="auto"/>
              <w:right w:val="single" w:sz="6" w:space="0" w:color="auto"/>
            </w:tcBorders>
            <w:shd w:val="clear" w:color="auto" w:fill="auto"/>
            <w:vAlign w:val="center"/>
          </w:tcPr>
          <w:p w14:paraId="4D702475" w14:textId="56590E6E"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15.7</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62336C9A" w14:textId="4F59CA9F" w:rsidR="009B6232" w:rsidRPr="005755F3" w:rsidRDefault="009B6232" w:rsidP="009B6232">
            <w:pPr>
              <w:autoSpaceDE w:val="0"/>
              <w:autoSpaceDN w:val="0"/>
              <w:adjustRightInd w:val="0"/>
              <w:jc w:val="center"/>
              <w:rPr>
                <w:rFonts w:cstheme="minorHAnsi"/>
                <w:sz w:val="16"/>
                <w:szCs w:val="16"/>
                <w:u w:val="single"/>
                <w:lang w:eastAsia="et-EE"/>
              </w:rPr>
            </w:pPr>
            <w:r w:rsidRPr="007952D9">
              <w:rPr>
                <w:rFonts w:ascii="Calibri" w:hAnsi="Calibri" w:cs="Calibri"/>
                <w:sz w:val="16"/>
                <w:highlight w:val="red"/>
              </w:rPr>
              <w:t>16.5</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69DA3073" w14:textId="3A6F6E75"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12.4</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281AA2E" w14:textId="2F34FBB6"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6.2</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736A90F5" w14:textId="5E97B213"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3.3</w:t>
            </w:r>
          </w:p>
        </w:tc>
        <w:tc>
          <w:tcPr>
            <w:tcW w:w="327" w:type="pct"/>
            <w:tcBorders>
              <w:top w:val="single" w:sz="6" w:space="0" w:color="auto"/>
              <w:left w:val="single" w:sz="6" w:space="0" w:color="auto"/>
              <w:bottom w:val="single" w:sz="6" w:space="0" w:color="auto"/>
              <w:right w:val="single" w:sz="6" w:space="0" w:color="auto"/>
            </w:tcBorders>
            <w:shd w:val="clear" w:color="auto" w:fill="auto"/>
            <w:vAlign w:val="center"/>
          </w:tcPr>
          <w:p w14:paraId="5A47F6B9" w14:textId="56632FF8"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1.3</w:t>
            </w: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14:paraId="15D0EA75" w14:textId="09B6859A" w:rsidR="009B6232" w:rsidRPr="005755F3" w:rsidRDefault="009B6232" w:rsidP="009B6232">
            <w:pPr>
              <w:autoSpaceDE w:val="0"/>
              <w:autoSpaceDN w:val="0"/>
              <w:adjustRightInd w:val="0"/>
              <w:jc w:val="center"/>
              <w:rPr>
                <w:rFonts w:cstheme="minorHAnsi"/>
                <w:sz w:val="16"/>
                <w:szCs w:val="16"/>
                <w:lang w:eastAsia="et-EE"/>
              </w:rPr>
            </w:pPr>
            <w:r w:rsidRPr="005755F3">
              <w:rPr>
                <w:rFonts w:ascii="Calibri" w:hAnsi="Calibri" w:cs="Calibri"/>
                <w:sz w:val="16"/>
              </w:rPr>
              <w:t>6.5</w:t>
            </w:r>
          </w:p>
        </w:tc>
      </w:tr>
    </w:tbl>
    <w:p w14:paraId="17152842" w14:textId="6EC6DBA1" w:rsidR="00C90685" w:rsidRPr="00C90685" w:rsidRDefault="00C90685" w:rsidP="00C90685">
      <w:pPr>
        <w:rPr>
          <w:sz w:val="20"/>
          <w:szCs w:val="20"/>
        </w:rPr>
      </w:pPr>
    </w:p>
    <w:p w14:paraId="7FD0ED58" w14:textId="1659DB42" w:rsidR="00F356E7" w:rsidRDefault="00C90685" w:rsidP="00C90685">
      <w:pPr>
        <w:spacing w:before="120"/>
        <w:rPr>
          <w:i/>
          <w:sz w:val="20"/>
          <w:szCs w:val="20"/>
        </w:rPr>
      </w:pPr>
      <w:r>
        <w:rPr>
          <w:noProof/>
          <w:lang w:eastAsia="et-EE"/>
        </w:rPr>
        <w:drawing>
          <wp:anchor distT="0" distB="0" distL="114300" distR="114300" simplePos="0" relativeHeight="251642880" behindDoc="0" locked="0" layoutInCell="1" allowOverlap="1" wp14:anchorId="5F09D022" wp14:editId="5059A1B3">
            <wp:simplePos x="0" y="0"/>
            <wp:positionH relativeFrom="column">
              <wp:posOffset>1905</wp:posOffset>
            </wp:positionH>
            <wp:positionV relativeFrom="paragraph">
              <wp:posOffset>151765</wp:posOffset>
            </wp:positionV>
            <wp:extent cx="5278120" cy="2319020"/>
            <wp:effectExtent l="0" t="0" r="0" b="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F356E7" w:rsidRPr="005755F3">
        <w:rPr>
          <w:i/>
          <w:sz w:val="20"/>
          <w:szCs w:val="20"/>
        </w:rPr>
        <w:t>Graafik 7. Kuu keskmised temperatuurid Eestis</w:t>
      </w:r>
    </w:p>
    <w:p w14:paraId="7DC117CF" w14:textId="77777777" w:rsidR="00C551B0" w:rsidRPr="005755F3" w:rsidRDefault="00C551B0">
      <w:pPr>
        <w:rPr>
          <w:rFonts w:ascii="Calibri" w:hAnsi="Calibri" w:cs="Arial"/>
          <w:b/>
          <w:bCs/>
          <w:szCs w:val="20"/>
        </w:rPr>
      </w:pPr>
      <w:r w:rsidRPr="005755F3">
        <w:br w:type="page"/>
      </w:r>
    </w:p>
    <w:p w14:paraId="73BB6951" w14:textId="77777777" w:rsidR="00CD5932" w:rsidRPr="008E05EE" w:rsidRDefault="00CD5932" w:rsidP="00C661DB">
      <w:pPr>
        <w:pStyle w:val="Heading2"/>
        <w:spacing w:after="240"/>
        <w:rPr>
          <w:color w:val="auto"/>
        </w:rPr>
      </w:pPr>
      <w:bookmarkStart w:id="16" w:name="_Toc505095385"/>
      <w:r w:rsidRPr="008E05EE">
        <w:rPr>
          <w:color w:val="auto"/>
        </w:rPr>
        <w:lastRenderedPageBreak/>
        <w:t>Sademed</w:t>
      </w:r>
      <w:r w:rsidR="005059DC" w:rsidRPr="008E05EE">
        <w:rPr>
          <w:rStyle w:val="FootnoteReference"/>
          <w:color w:val="auto"/>
        </w:rPr>
        <w:footnoteReference w:id="2"/>
      </w:r>
      <w:bookmarkEnd w:id="16"/>
    </w:p>
    <w:p w14:paraId="064B62F3" w14:textId="593D69FE" w:rsidR="005755F3" w:rsidRPr="008E05EE" w:rsidRDefault="005755F3" w:rsidP="005755F3">
      <w:pPr>
        <w:spacing w:line="276" w:lineRule="auto"/>
        <w:jc w:val="both"/>
        <w:rPr>
          <w:rFonts w:cstheme="minorHAnsi"/>
          <w:szCs w:val="22"/>
          <w:lang w:eastAsia="et-EE"/>
        </w:rPr>
      </w:pPr>
      <w:r w:rsidRPr="008E05EE">
        <w:rPr>
          <w:rFonts w:cstheme="minorHAnsi"/>
          <w:szCs w:val="22"/>
          <w:lang w:eastAsia="et-EE"/>
        </w:rPr>
        <w:t xml:space="preserve">Sademete poolest oli nii neid kuid, mis olid kuivemad, kui ka neid, mis olid klimaatilisest normist sajusemad. Klimaatilisest normist vähemate sademetega möödusid – jaanuar, veebruar, mai ja juuli. Kõige kuivem kuu oli mai – Eesti keskmine sajuhulk oli 15 mm, mis on vaid 35% klimaatilisest normist. Mõni ilmajaam sai uue mai rekordi. Sademete vähesusega paistis silma veel jaanuar, mil sadas pool sajunormist. Aastate keskmisest sajusemad olid märts, juuni, august ja november. Augustis olid piirkonniti sajusummad aga väga erinevad – kõige enam sadas augustis Tallinnas, kus kuu jooksul oli sademeid 180 mm (klimaatiline norm 86 mm). </w:t>
      </w:r>
      <w:r w:rsidR="008E05EE" w:rsidRPr="008E05EE">
        <w:rPr>
          <w:rFonts w:cstheme="minorHAnsi"/>
          <w:szCs w:val="22"/>
          <w:lang w:eastAsia="et-EE"/>
        </w:rPr>
        <w:t xml:space="preserve">Suvised tugevad hoogvihmad põhjustasid mitmel pool üleujutusi ning teede ära uhtumist. </w:t>
      </w:r>
      <w:r w:rsidRPr="008E05EE">
        <w:rPr>
          <w:rFonts w:cstheme="minorHAnsi"/>
          <w:szCs w:val="22"/>
          <w:lang w:eastAsia="et-EE"/>
        </w:rPr>
        <w:t>Kõige sajusem kuu oli oktoober, mil Eesti keskmine sajuhulk oli 116 mm. Klimaatilisest normist tunduvalt sajusem oli ka aprill</w:t>
      </w:r>
      <w:r w:rsidR="008E05EE" w:rsidRPr="008E05EE">
        <w:rPr>
          <w:rFonts w:cstheme="minorHAnsi"/>
          <w:szCs w:val="22"/>
          <w:lang w:eastAsia="et-EE"/>
        </w:rPr>
        <w:t xml:space="preserve"> ning </w:t>
      </w:r>
      <w:r w:rsidRPr="008E05EE">
        <w:rPr>
          <w:rFonts w:cstheme="minorHAnsi"/>
          <w:szCs w:val="22"/>
          <w:lang w:eastAsia="et-EE"/>
        </w:rPr>
        <w:t xml:space="preserve">september </w:t>
      </w:r>
      <w:r w:rsidR="008E05EE" w:rsidRPr="008E05EE">
        <w:rPr>
          <w:rFonts w:cstheme="minorHAnsi"/>
          <w:szCs w:val="22"/>
          <w:lang w:eastAsia="et-EE"/>
        </w:rPr>
        <w:t xml:space="preserve">ja </w:t>
      </w:r>
      <w:r w:rsidRPr="008E05EE">
        <w:rPr>
          <w:rFonts w:cstheme="minorHAnsi"/>
          <w:szCs w:val="22"/>
          <w:lang w:eastAsia="et-EE"/>
        </w:rPr>
        <w:t>detsember. Kuna nii september, oktoober kui ka november olid sajused, siis kujunes 2017. a. sügis kõige s</w:t>
      </w:r>
      <w:r w:rsidR="008E05EE" w:rsidRPr="008E05EE">
        <w:rPr>
          <w:rFonts w:cstheme="minorHAnsi"/>
          <w:szCs w:val="22"/>
          <w:lang w:eastAsia="et-EE"/>
        </w:rPr>
        <w:t>ajusemaks alates 1961. aastast.</w:t>
      </w:r>
    </w:p>
    <w:p w14:paraId="60B27DA5" w14:textId="77777777" w:rsidR="007952D9" w:rsidRPr="008E05EE" w:rsidRDefault="007952D9" w:rsidP="005755F3">
      <w:pPr>
        <w:spacing w:line="276" w:lineRule="auto"/>
        <w:jc w:val="both"/>
        <w:rPr>
          <w:rFonts w:cstheme="minorHAnsi"/>
          <w:szCs w:val="22"/>
          <w:lang w:eastAsia="et-EE"/>
        </w:rPr>
      </w:pPr>
    </w:p>
    <w:p w14:paraId="25A5831B" w14:textId="5808B45B" w:rsidR="008E05EE" w:rsidRPr="008E05EE" w:rsidRDefault="005755F3" w:rsidP="005755F3">
      <w:pPr>
        <w:spacing w:line="276" w:lineRule="auto"/>
        <w:jc w:val="both"/>
        <w:rPr>
          <w:rFonts w:cstheme="minorHAnsi"/>
          <w:szCs w:val="22"/>
          <w:lang w:eastAsia="et-EE"/>
        </w:rPr>
      </w:pPr>
      <w:r w:rsidRPr="008E05EE">
        <w:rPr>
          <w:rFonts w:cstheme="minorHAnsi"/>
          <w:szCs w:val="22"/>
          <w:lang w:eastAsia="et-EE"/>
        </w:rPr>
        <w:t xml:space="preserve">Viimane lumesadu oli ööl vastu 11. maid, mil üksikutes kohtades sadas vähest lund. Saartel esinenud lumesadu kattis 9.-10. mail maapinna lumega </w:t>
      </w:r>
      <w:r w:rsidR="008E05EE" w:rsidRPr="008E05EE">
        <w:rPr>
          <w:rFonts w:cstheme="minorHAnsi"/>
          <w:szCs w:val="22"/>
          <w:lang w:eastAsia="et-EE"/>
        </w:rPr>
        <w:t xml:space="preserve">ja </w:t>
      </w:r>
      <w:r w:rsidRPr="008E05EE">
        <w:rPr>
          <w:rFonts w:cstheme="minorHAnsi"/>
          <w:szCs w:val="22"/>
          <w:lang w:eastAsia="et-EE"/>
        </w:rPr>
        <w:t>9. mai hommikul mõõdeti Uue-Lõvel lumikatte paksuseks 5 cm. Esimene lumesadu oli 21. oktoobri õhtul, mil Lääne-Virumaal kattus maapind lumevaibaga, mis püsis lühikest aega. Järgmine suurem lume</w:t>
      </w:r>
      <w:r w:rsidR="00C90685">
        <w:rPr>
          <w:rFonts w:cstheme="minorHAnsi"/>
          <w:szCs w:val="22"/>
          <w:lang w:eastAsia="et-EE"/>
        </w:rPr>
        <w:t xml:space="preserve">sadu oli ööl vastu 26.oktoobrit. </w:t>
      </w:r>
    </w:p>
    <w:p w14:paraId="3CB9418D" w14:textId="1952486C" w:rsidR="00CD5932" w:rsidRPr="008E05EE" w:rsidRDefault="005755F3" w:rsidP="00770B27">
      <w:pPr>
        <w:spacing w:before="120" w:after="120" w:line="276" w:lineRule="auto"/>
        <w:jc w:val="both"/>
        <w:rPr>
          <w:rFonts w:cstheme="minorHAnsi"/>
          <w:szCs w:val="22"/>
          <w:lang w:eastAsia="et-EE"/>
        </w:rPr>
      </w:pPr>
      <w:r w:rsidRPr="008E05EE">
        <w:rPr>
          <w:rFonts w:cstheme="minorHAnsi"/>
          <w:szCs w:val="22"/>
          <w:lang w:eastAsia="et-EE"/>
        </w:rPr>
        <w:t>Aastane sajuhulk Eesti keskmisena oli 708 mm, klimaatiline norm 672 mm, 2016. a. 689 mm.</w:t>
      </w:r>
    </w:p>
    <w:p w14:paraId="2A149178" w14:textId="6E3F0E0E" w:rsidR="00CD5932" w:rsidRPr="008E05EE" w:rsidRDefault="00CD5932" w:rsidP="00E9309F">
      <w:pPr>
        <w:spacing w:after="120" w:line="276" w:lineRule="auto"/>
        <w:jc w:val="both"/>
        <w:rPr>
          <w:i/>
          <w:sz w:val="20"/>
          <w:szCs w:val="20"/>
        </w:rPr>
      </w:pPr>
      <w:r w:rsidRPr="008E05EE">
        <w:rPr>
          <w:i/>
          <w:sz w:val="20"/>
          <w:szCs w:val="20"/>
        </w:rPr>
        <w:t xml:space="preserve">Tabel </w:t>
      </w:r>
      <w:r w:rsidR="001918E6" w:rsidRPr="008E05EE">
        <w:rPr>
          <w:i/>
          <w:sz w:val="20"/>
          <w:szCs w:val="20"/>
        </w:rPr>
        <w:t>5</w:t>
      </w:r>
      <w:r w:rsidRPr="008E05EE">
        <w:rPr>
          <w:i/>
          <w:sz w:val="20"/>
          <w:szCs w:val="20"/>
        </w:rPr>
        <w:t xml:space="preserve">. </w:t>
      </w:r>
      <w:r w:rsidR="00672465" w:rsidRPr="008E05EE">
        <w:rPr>
          <w:i/>
          <w:sz w:val="20"/>
          <w:szCs w:val="20"/>
        </w:rPr>
        <w:t>Eesti keskmine sajuhulk (mm)</w:t>
      </w:r>
    </w:p>
    <w:tbl>
      <w:tblPr>
        <w:tblW w:w="8364" w:type="dxa"/>
        <w:tblInd w:w="70" w:type="dxa"/>
        <w:tblLayout w:type="fixed"/>
        <w:tblCellMar>
          <w:left w:w="70" w:type="dxa"/>
          <w:right w:w="70" w:type="dxa"/>
        </w:tblCellMar>
        <w:tblLook w:val="04A0" w:firstRow="1" w:lastRow="0" w:firstColumn="1" w:lastColumn="0" w:noHBand="0" w:noVBand="1"/>
      </w:tblPr>
      <w:tblGrid>
        <w:gridCol w:w="1250"/>
        <w:gridCol w:w="547"/>
        <w:gridCol w:w="547"/>
        <w:gridCol w:w="547"/>
        <w:gridCol w:w="547"/>
        <w:gridCol w:w="548"/>
        <w:gridCol w:w="547"/>
        <w:gridCol w:w="547"/>
        <w:gridCol w:w="547"/>
        <w:gridCol w:w="548"/>
        <w:gridCol w:w="547"/>
        <w:gridCol w:w="547"/>
        <w:gridCol w:w="547"/>
        <w:gridCol w:w="548"/>
      </w:tblGrid>
      <w:tr w:rsidR="009F61FC" w:rsidRPr="008E05EE" w14:paraId="1AB66351" w14:textId="77777777" w:rsidTr="00CA38A9">
        <w:trPr>
          <w:trHeight w:val="273"/>
        </w:trPr>
        <w:tc>
          <w:tcPr>
            <w:tcW w:w="1250" w:type="dxa"/>
            <w:tcBorders>
              <w:top w:val="single" w:sz="4" w:space="0" w:color="auto"/>
              <w:left w:val="single" w:sz="4" w:space="0" w:color="auto"/>
              <w:bottom w:val="single" w:sz="4" w:space="0" w:color="auto"/>
              <w:right w:val="single" w:sz="4" w:space="0" w:color="auto"/>
            </w:tcBorders>
            <w:shd w:val="clear" w:color="auto" w:fill="auto"/>
            <w:hideMark/>
          </w:tcPr>
          <w:p w14:paraId="30D902D5"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Kuu</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104E7721"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jaan</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2D3CE6FC" w14:textId="13CB997A"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veebr</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14761BA7"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märts</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120FA1CC"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apr</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7CBED790"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mai</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4060A1F4"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juuni</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5631E42F"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juuli</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530BB10C"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aug</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0293E843"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sept</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7F421014"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okt</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246FC2E2"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nov</w:t>
            </w:r>
          </w:p>
        </w:tc>
        <w:tc>
          <w:tcPr>
            <w:tcW w:w="547" w:type="dxa"/>
            <w:tcBorders>
              <w:top w:val="single" w:sz="4" w:space="0" w:color="auto"/>
              <w:left w:val="nil"/>
              <w:bottom w:val="single" w:sz="4" w:space="0" w:color="auto"/>
              <w:right w:val="single" w:sz="4" w:space="0" w:color="auto"/>
            </w:tcBorders>
            <w:shd w:val="clear" w:color="auto" w:fill="auto"/>
            <w:vAlign w:val="center"/>
            <w:hideMark/>
          </w:tcPr>
          <w:p w14:paraId="6E942CFE"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dets</w:t>
            </w:r>
          </w:p>
        </w:tc>
        <w:tc>
          <w:tcPr>
            <w:tcW w:w="548" w:type="dxa"/>
            <w:tcBorders>
              <w:top w:val="single" w:sz="4" w:space="0" w:color="auto"/>
              <w:left w:val="nil"/>
              <w:bottom w:val="single" w:sz="4" w:space="0" w:color="auto"/>
              <w:right w:val="single" w:sz="4" w:space="0" w:color="auto"/>
            </w:tcBorders>
            <w:shd w:val="clear" w:color="auto" w:fill="auto"/>
            <w:vAlign w:val="center"/>
            <w:hideMark/>
          </w:tcPr>
          <w:p w14:paraId="458F04C2" w14:textId="77777777" w:rsidR="009F61FC" w:rsidRPr="007952D9" w:rsidRDefault="009F61FC" w:rsidP="007952D9">
            <w:pPr>
              <w:jc w:val="center"/>
              <w:rPr>
                <w:rFonts w:ascii="Calibri" w:hAnsi="Calibri" w:cs="Calibri"/>
                <w:b/>
                <w:sz w:val="16"/>
                <w:szCs w:val="16"/>
                <w:lang w:eastAsia="et-EE"/>
              </w:rPr>
            </w:pPr>
            <w:r w:rsidRPr="007952D9">
              <w:rPr>
                <w:rFonts w:ascii="Calibri" w:hAnsi="Calibri" w:cs="Calibri"/>
                <w:b/>
                <w:sz w:val="16"/>
                <w:szCs w:val="16"/>
                <w:lang w:eastAsia="et-EE"/>
              </w:rPr>
              <w:t>aasta</w:t>
            </w:r>
          </w:p>
        </w:tc>
      </w:tr>
      <w:tr w:rsidR="009F61FC" w:rsidRPr="008E05EE" w14:paraId="6DA754EB" w14:textId="77777777" w:rsidTr="00CA38A9">
        <w:trPr>
          <w:trHeight w:val="273"/>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3CB0892"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Norm 1981-2010</w:t>
            </w:r>
          </w:p>
        </w:tc>
        <w:tc>
          <w:tcPr>
            <w:tcW w:w="547" w:type="dxa"/>
            <w:tcBorders>
              <w:top w:val="nil"/>
              <w:left w:val="nil"/>
              <w:bottom w:val="single" w:sz="4" w:space="0" w:color="auto"/>
              <w:right w:val="single" w:sz="4" w:space="0" w:color="auto"/>
            </w:tcBorders>
            <w:shd w:val="clear" w:color="auto" w:fill="auto"/>
            <w:vAlign w:val="center"/>
            <w:hideMark/>
          </w:tcPr>
          <w:p w14:paraId="2F14A6C7"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50</w:t>
            </w:r>
          </w:p>
        </w:tc>
        <w:tc>
          <w:tcPr>
            <w:tcW w:w="547" w:type="dxa"/>
            <w:tcBorders>
              <w:top w:val="nil"/>
              <w:left w:val="nil"/>
              <w:bottom w:val="single" w:sz="4" w:space="0" w:color="auto"/>
              <w:right w:val="single" w:sz="4" w:space="0" w:color="auto"/>
            </w:tcBorders>
            <w:shd w:val="clear" w:color="auto" w:fill="auto"/>
            <w:vAlign w:val="center"/>
            <w:hideMark/>
          </w:tcPr>
          <w:p w14:paraId="464EDCAF" w14:textId="0EF4E581"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35</w:t>
            </w:r>
          </w:p>
        </w:tc>
        <w:tc>
          <w:tcPr>
            <w:tcW w:w="547" w:type="dxa"/>
            <w:tcBorders>
              <w:top w:val="nil"/>
              <w:left w:val="nil"/>
              <w:bottom w:val="single" w:sz="4" w:space="0" w:color="auto"/>
              <w:right w:val="single" w:sz="4" w:space="0" w:color="auto"/>
            </w:tcBorders>
            <w:shd w:val="clear" w:color="auto" w:fill="auto"/>
            <w:vAlign w:val="center"/>
            <w:hideMark/>
          </w:tcPr>
          <w:p w14:paraId="5A750ED9"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37</w:t>
            </w:r>
          </w:p>
        </w:tc>
        <w:tc>
          <w:tcPr>
            <w:tcW w:w="547" w:type="dxa"/>
            <w:tcBorders>
              <w:top w:val="nil"/>
              <w:left w:val="nil"/>
              <w:bottom w:val="single" w:sz="4" w:space="0" w:color="auto"/>
              <w:right w:val="single" w:sz="4" w:space="0" w:color="auto"/>
            </w:tcBorders>
            <w:shd w:val="clear" w:color="auto" w:fill="auto"/>
            <w:vAlign w:val="center"/>
            <w:hideMark/>
          </w:tcPr>
          <w:p w14:paraId="57C77C8A"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31</w:t>
            </w:r>
          </w:p>
        </w:tc>
        <w:tc>
          <w:tcPr>
            <w:tcW w:w="548" w:type="dxa"/>
            <w:tcBorders>
              <w:top w:val="nil"/>
              <w:left w:val="nil"/>
              <w:bottom w:val="single" w:sz="4" w:space="0" w:color="auto"/>
              <w:right w:val="single" w:sz="4" w:space="0" w:color="auto"/>
            </w:tcBorders>
            <w:shd w:val="clear" w:color="auto" w:fill="auto"/>
            <w:vAlign w:val="center"/>
            <w:hideMark/>
          </w:tcPr>
          <w:p w14:paraId="1B018E94"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42</w:t>
            </w:r>
          </w:p>
        </w:tc>
        <w:tc>
          <w:tcPr>
            <w:tcW w:w="547" w:type="dxa"/>
            <w:tcBorders>
              <w:top w:val="nil"/>
              <w:left w:val="nil"/>
              <w:bottom w:val="single" w:sz="4" w:space="0" w:color="auto"/>
              <w:right w:val="single" w:sz="4" w:space="0" w:color="auto"/>
            </w:tcBorders>
            <w:shd w:val="clear" w:color="auto" w:fill="auto"/>
            <w:vAlign w:val="center"/>
            <w:hideMark/>
          </w:tcPr>
          <w:p w14:paraId="25C79271"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69</w:t>
            </w:r>
          </w:p>
        </w:tc>
        <w:tc>
          <w:tcPr>
            <w:tcW w:w="547" w:type="dxa"/>
            <w:tcBorders>
              <w:top w:val="nil"/>
              <w:left w:val="nil"/>
              <w:bottom w:val="single" w:sz="4" w:space="0" w:color="auto"/>
              <w:right w:val="single" w:sz="4" w:space="0" w:color="auto"/>
            </w:tcBorders>
            <w:shd w:val="clear" w:color="auto" w:fill="auto"/>
            <w:vAlign w:val="center"/>
            <w:hideMark/>
          </w:tcPr>
          <w:p w14:paraId="7449C83F"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72</w:t>
            </w:r>
          </w:p>
        </w:tc>
        <w:tc>
          <w:tcPr>
            <w:tcW w:w="547" w:type="dxa"/>
            <w:tcBorders>
              <w:top w:val="nil"/>
              <w:left w:val="nil"/>
              <w:bottom w:val="single" w:sz="4" w:space="0" w:color="auto"/>
              <w:right w:val="single" w:sz="4" w:space="0" w:color="auto"/>
            </w:tcBorders>
            <w:shd w:val="clear" w:color="auto" w:fill="auto"/>
            <w:vAlign w:val="center"/>
            <w:hideMark/>
          </w:tcPr>
          <w:p w14:paraId="4D9418DD"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83</w:t>
            </w:r>
          </w:p>
        </w:tc>
        <w:tc>
          <w:tcPr>
            <w:tcW w:w="548" w:type="dxa"/>
            <w:tcBorders>
              <w:top w:val="nil"/>
              <w:left w:val="nil"/>
              <w:bottom w:val="single" w:sz="4" w:space="0" w:color="auto"/>
              <w:right w:val="single" w:sz="4" w:space="0" w:color="auto"/>
            </w:tcBorders>
            <w:shd w:val="clear" w:color="auto" w:fill="auto"/>
            <w:vAlign w:val="center"/>
            <w:hideMark/>
          </w:tcPr>
          <w:p w14:paraId="458AB96A"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64</w:t>
            </w:r>
          </w:p>
        </w:tc>
        <w:tc>
          <w:tcPr>
            <w:tcW w:w="547" w:type="dxa"/>
            <w:tcBorders>
              <w:top w:val="nil"/>
              <w:left w:val="nil"/>
              <w:bottom w:val="single" w:sz="4" w:space="0" w:color="auto"/>
              <w:right w:val="single" w:sz="4" w:space="0" w:color="auto"/>
            </w:tcBorders>
            <w:shd w:val="clear" w:color="auto" w:fill="auto"/>
            <w:vAlign w:val="center"/>
            <w:hideMark/>
          </w:tcPr>
          <w:p w14:paraId="75F7FD42"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74</w:t>
            </w:r>
          </w:p>
        </w:tc>
        <w:tc>
          <w:tcPr>
            <w:tcW w:w="547" w:type="dxa"/>
            <w:tcBorders>
              <w:top w:val="nil"/>
              <w:left w:val="nil"/>
              <w:bottom w:val="single" w:sz="4" w:space="0" w:color="auto"/>
              <w:right w:val="single" w:sz="4" w:space="0" w:color="auto"/>
            </w:tcBorders>
            <w:shd w:val="clear" w:color="auto" w:fill="auto"/>
            <w:vAlign w:val="center"/>
            <w:hideMark/>
          </w:tcPr>
          <w:p w14:paraId="45BBC071"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63</w:t>
            </w:r>
          </w:p>
        </w:tc>
        <w:tc>
          <w:tcPr>
            <w:tcW w:w="547" w:type="dxa"/>
            <w:tcBorders>
              <w:top w:val="nil"/>
              <w:left w:val="nil"/>
              <w:bottom w:val="single" w:sz="4" w:space="0" w:color="auto"/>
              <w:right w:val="single" w:sz="4" w:space="0" w:color="auto"/>
            </w:tcBorders>
            <w:shd w:val="clear" w:color="auto" w:fill="auto"/>
            <w:vAlign w:val="center"/>
            <w:hideMark/>
          </w:tcPr>
          <w:p w14:paraId="4ED28571"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53</w:t>
            </w:r>
          </w:p>
        </w:tc>
        <w:tc>
          <w:tcPr>
            <w:tcW w:w="548" w:type="dxa"/>
            <w:tcBorders>
              <w:top w:val="nil"/>
              <w:left w:val="nil"/>
              <w:bottom w:val="single" w:sz="4" w:space="0" w:color="auto"/>
              <w:right w:val="single" w:sz="4" w:space="0" w:color="auto"/>
            </w:tcBorders>
            <w:shd w:val="clear" w:color="auto" w:fill="auto"/>
            <w:vAlign w:val="center"/>
            <w:hideMark/>
          </w:tcPr>
          <w:p w14:paraId="7D562A72"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672</w:t>
            </w:r>
          </w:p>
        </w:tc>
      </w:tr>
      <w:tr w:rsidR="009F61FC" w:rsidRPr="008E05EE" w14:paraId="35513F14" w14:textId="77777777" w:rsidTr="00CA38A9">
        <w:trPr>
          <w:trHeight w:val="273"/>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54F7D42A"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2000-2016</w:t>
            </w:r>
          </w:p>
        </w:tc>
        <w:tc>
          <w:tcPr>
            <w:tcW w:w="547" w:type="dxa"/>
            <w:tcBorders>
              <w:top w:val="nil"/>
              <w:left w:val="nil"/>
              <w:bottom w:val="single" w:sz="4" w:space="0" w:color="auto"/>
              <w:right w:val="single" w:sz="4" w:space="0" w:color="auto"/>
            </w:tcBorders>
            <w:shd w:val="clear" w:color="auto" w:fill="auto"/>
            <w:noWrap/>
            <w:vAlign w:val="center"/>
            <w:hideMark/>
          </w:tcPr>
          <w:p w14:paraId="42932966"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51</w:t>
            </w:r>
          </w:p>
        </w:tc>
        <w:tc>
          <w:tcPr>
            <w:tcW w:w="547" w:type="dxa"/>
            <w:tcBorders>
              <w:top w:val="nil"/>
              <w:left w:val="nil"/>
              <w:bottom w:val="single" w:sz="4" w:space="0" w:color="auto"/>
              <w:right w:val="single" w:sz="4" w:space="0" w:color="auto"/>
            </w:tcBorders>
            <w:shd w:val="clear" w:color="auto" w:fill="auto"/>
            <w:noWrap/>
            <w:vAlign w:val="center"/>
            <w:hideMark/>
          </w:tcPr>
          <w:p w14:paraId="22A7F53D" w14:textId="1B9383CF"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36</w:t>
            </w:r>
          </w:p>
        </w:tc>
        <w:tc>
          <w:tcPr>
            <w:tcW w:w="547" w:type="dxa"/>
            <w:tcBorders>
              <w:top w:val="nil"/>
              <w:left w:val="nil"/>
              <w:bottom w:val="single" w:sz="4" w:space="0" w:color="auto"/>
              <w:right w:val="single" w:sz="4" w:space="0" w:color="auto"/>
            </w:tcBorders>
            <w:shd w:val="clear" w:color="auto" w:fill="auto"/>
            <w:noWrap/>
            <w:vAlign w:val="center"/>
            <w:hideMark/>
          </w:tcPr>
          <w:p w14:paraId="2077EE11"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34</w:t>
            </w:r>
          </w:p>
        </w:tc>
        <w:tc>
          <w:tcPr>
            <w:tcW w:w="547" w:type="dxa"/>
            <w:tcBorders>
              <w:top w:val="nil"/>
              <w:left w:val="nil"/>
              <w:bottom w:val="single" w:sz="4" w:space="0" w:color="auto"/>
              <w:right w:val="single" w:sz="4" w:space="0" w:color="auto"/>
            </w:tcBorders>
            <w:shd w:val="clear" w:color="auto" w:fill="auto"/>
            <w:noWrap/>
            <w:vAlign w:val="center"/>
            <w:hideMark/>
          </w:tcPr>
          <w:p w14:paraId="33F4D1E7"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32</w:t>
            </w:r>
          </w:p>
        </w:tc>
        <w:tc>
          <w:tcPr>
            <w:tcW w:w="548" w:type="dxa"/>
            <w:tcBorders>
              <w:top w:val="nil"/>
              <w:left w:val="nil"/>
              <w:bottom w:val="single" w:sz="4" w:space="0" w:color="auto"/>
              <w:right w:val="single" w:sz="4" w:space="0" w:color="auto"/>
            </w:tcBorders>
            <w:shd w:val="clear" w:color="auto" w:fill="auto"/>
            <w:noWrap/>
            <w:vAlign w:val="center"/>
            <w:hideMark/>
          </w:tcPr>
          <w:p w14:paraId="52254895"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43</w:t>
            </w:r>
          </w:p>
        </w:tc>
        <w:tc>
          <w:tcPr>
            <w:tcW w:w="547" w:type="dxa"/>
            <w:tcBorders>
              <w:top w:val="nil"/>
              <w:left w:val="nil"/>
              <w:bottom w:val="single" w:sz="4" w:space="0" w:color="auto"/>
              <w:right w:val="single" w:sz="4" w:space="0" w:color="auto"/>
            </w:tcBorders>
            <w:shd w:val="clear" w:color="auto" w:fill="auto"/>
            <w:noWrap/>
            <w:vAlign w:val="center"/>
            <w:hideMark/>
          </w:tcPr>
          <w:p w14:paraId="7B5E68C6"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72</w:t>
            </w:r>
          </w:p>
        </w:tc>
        <w:tc>
          <w:tcPr>
            <w:tcW w:w="547" w:type="dxa"/>
            <w:tcBorders>
              <w:top w:val="nil"/>
              <w:left w:val="nil"/>
              <w:bottom w:val="single" w:sz="4" w:space="0" w:color="auto"/>
              <w:right w:val="single" w:sz="4" w:space="0" w:color="auto"/>
            </w:tcBorders>
            <w:shd w:val="clear" w:color="auto" w:fill="auto"/>
            <w:noWrap/>
            <w:vAlign w:val="center"/>
            <w:hideMark/>
          </w:tcPr>
          <w:p w14:paraId="6FE65C4D"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72</w:t>
            </w:r>
          </w:p>
        </w:tc>
        <w:tc>
          <w:tcPr>
            <w:tcW w:w="547" w:type="dxa"/>
            <w:tcBorders>
              <w:top w:val="nil"/>
              <w:left w:val="nil"/>
              <w:bottom w:val="single" w:sz="4" w:space="0" w:color="auto"/>
              <w:right w:val="single" w:sz="4" w:space="0" w:color="auto"/>
            </w:tcBorders>
            <w:shd w:val="clear" w:color="auto" w:fill="auto"/>
            <w:noWrap/>
            <w:vAlign w:val="center"/>
            <w:hideMark/>
          </w:tcPr>
          <w:p w14:paraId="736FF739"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90</w:t>
            </w:r>
          </w:p>
        </w:tc>
        <w:tc>
          <w:tcPr>
            <w:tcW w:w="548" w:type="dxa"/>
            <w:tcBorders>
              <w:top w:val="nil"/>
              <w:left w:val="nil"/>
              <w:bottom w:val="single" w:sz="4" w:space="0" w:color="auto"/>
              <w:right w:val="single" w:sz="4" w:space="0" w:color="auto"/>
            </w:tcBorders>
            <w:shd w:val="clear" w:color="auto" w:fill="auto"/>
            <w:noWrap/>
            <w:vAlign w:val="center"/>
            <w:hideMark/>
          </w:tcPr>
          <w:p w14:paraId="296C2C49"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54</w:t>
            </w:r>
          </w:p>
        </w:tc>
        <w:tc>
          <w:tcPr>
            <w:tcW w:w="547" w:type="dxa"/>
            <w:tcBorders>
              <w:top w:val="nil"/>
              <w:left w:val="nil"/>
              <w:bottom w:val="single" w:sz="4" w:space="0" w:color="auto"/>
              <w:right w:val="single" w:sz="4" w:space="0" w:color="auto"/>
            </w:tcBorders>
            <w:shd w:val="clear" w:color="auto" w:fill="auto"/>
            <w:noWrap/>
            <w:vAlign w:val="center"/>
            <w:hideMark/>
          </w:tcPr>
          <w:p w14:paraId="35EBB99F"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65</w:t>
            </w:r>
          </w:p>
        </w:tc>
        <w:tc>
          <w:tcPr>
            <w:tcW w:w="547" w:type="dxa"/>
            <w:tcBorders>
              <w:top w:val="nil"/>
              <w:left w:val="nil"/>
              <w:bottom w:val="single" w:sz="4" w:space="0" w:color="auto"/>
              <w:right w:val="single" w:sz="4" w:space="0" w:color="auto"/>
            </w:tcBorders>
            <w:shd w:val="clear" w:color="auto" w:fill="auto"/>
            <w:noWrap/>
            <w:vAlign w:val="center"/>
            <w:hideMark/>
          </w:tcPr>
          <w:p w14:paraId="2F3CDF15"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67</w:t>
            </w:r>
          </w:p>
        </w:tc>
        <w:tc>
          <w:tcPr>
            <w:tcW w:w="547" w:type="dxa"/>
            <w:tcBorders>
              <w:top w:val="nil"/>
              <w:left w:val="nil"/>
              <w:bottom w:val="single" w:sz="4" w:space="0" w:color="auto"/>
              <w:right w:val="single" w:sz="4" w:space="0" w:color="auto"/>
            </w:tcBorders>
            <w:shd w:val="clear" w:color="auto" w:fill="auto"/>
            <w:noWrap/>
            <w:vAlign w:val="center"/>
            <w:hideMark/>
          </w:tcPr>
          <w:p w14:paraId="4D46E5B2"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55</w:t>
            </w:r>
          </w:p>
        </w:tc>
        <w:tc>
          <w:tcPr>
            <w:tcW w:w="548" w:type="dxa"/>
            <w:tcBorders>
              <w:top w:val="nil"/>
              <w:left w:val="nil"/>
              <w:bottom w:val="single" w:sz="4" w:space="0" w:color="auto"/>
              <w:right w:val="single" w:sz="4" w:space="0" w:color="auto"/>
            </w:tcBorders>
            <w:shd w:val="clear" w:color="auto" w:fill="auto"/>
            <w:noWrap/>
            <w:vAlign w:val="center"/>
            <w:hideMark/>
          </w:tcPr>
          <w:p w14:paraId="33E6B8EE"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672</w:t>
            </w:r>
          </w:p>
        </w:tc>
      </w:tr>
      <w:tr w:rsidR="009F61FC" w:rsidRPr="008E05EE" w14:paraId="0C4D20A5" w14:textId="77777777" w:rsidTr="00CA38A9">
        <w:trPr>
          <w:trHeight w:val="273"/>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7B515A01"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2016</w:t>
            </w:r>
          </w:p>
        </w:tc>
        <w:tc>
          <w:tcPr>
            <w:tcW w:w="547" w:type="dxa"/>
            <w:tcBorders>
              <w:top w:val="nil"/>
              <w:left w:val="nil"/>
              <w:bottom w:val="single" w:sz="4" w:space="0" w:color="auto"/>
              <w:right w:val="single" w:sz="4" w:space="0" w:color="auto"/>
            </w:tcBorders>
            <w:shd w:val="clear" w:color="auto" w:fill="auto"/>
            <w:noWrap/>
            <w:vAlign w:val="center"/>
            <w:hideMark/>
          </w:tcPr>
          <w:p w14:paraId="7AF6CBE6"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58</w:t>
            </w:r>
          </w:p>
        </w:tc>
        <w:tc>
          <w:tcPr>
            <w:tcW w:w="547" w:type="dxa"/>
            <w:tcBorders>
              <w:top w:val="nil"/>
              <w:left w:val="nil"/>
              <w:bottom w:val="single" w:sz="4" w:space="0" w:color="auto"/>
              <w:right w:val="single" w:sz="4" w:space="0" w:color="auto"/>
            </w:tcBorders>
            <w:shd w:val="clear" w:color="auto" w:fill="auto"/>
            <w:noWrap/>
            <w:vAlign w:val="center"/>
            <w:hideMark/>
          </w:tcPr>
          <w:p w14:paraId="68F93A5A" w14:textId="441503AF"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69</w:t>
            </w:r>
          </w:p>
        </w:tc>
        <w:tc>
          <w:tcPr>
            <w:tcW w:w="547" w:type="dxa"/>
            <w:tcBorders>
              <w:top w:val="nil"/>
              <w:left w:val="nil"/>
              <w:bottom w:val="single" w:sz="4" w:space="0" w:color="auto"/>
              <w:right w:val="single" w:sz="4" w:space="0" w:color="auto"/>
            </w:tcBorders>
            <w:shd w:val="clear" w:color="auto" w:fill="auto"/>
            <w:noWrap/>
            <w:vAlign w:val="center"/>
            <w:hideMark/>
          </w:tcPr>
          <w:p w14:paraId="3C407C04"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20</w:t>
            </w:r>
          </w:p>
        </w:tc>
        <w:tc>
          <w:tcPr>
            <w:tcW w:w="547" w:type="dxa"/>
            <w:tcBorders>
              <w:top w:val="nil"/>
              <w:left w:val="nil"/>
              <w:bottom w:val="single" w:sz="4" w:space="0" w:color="auto"/>
              <w:right w:val="single" w:sz="4" w:space="0" w:color="auto"/>
            </w:tcBorders>
            <w:shd w:val="clear" w:color="auto" w:fill="auto"/>
            <w:noWrap/>
            <w:vAlign w:val="center"/>
            <w:hideMark/>
          </w:tcPr>
          <w:p w14:paraId="10E27FD2"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46</w:t>
            </w:r>
          </w:p>
        </w:tc>
        <w:tc>
          <w:tcPr>
            <w:tcW w:w="548" w:type="dxa"/>
            <w:tcBorders>
              <w:top w:val="nil"/>
              <w:left w:val="nil"/>
              <w:bottom w:val="single" w:sz="4" w:space="0" w:color="auto"/>
              <w:right w:val="single" w:sz="4" w:space="0" w:color="auto"/>
            </w:tcBorders>
            <w:shd w:val="clear" w:color="auto" w:fill="auto"/>
            <w:noWrap/>
            <w:vAlign w:val="center"/>
            <w:hideMark/>
          </w:tcPr>
          <w:p w14:paraId="5C4E5103"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17</w:t>
            </w:r>
          </w:p>
        </w:tc>
        <w:tc>
          <w:tcPr>
            <w:tcW w:w="547" w:type="dxa"/>
            <w:tcBorders>
              <w:top w:val="nil"/>
              <w:left w:val="nil"/>
              <w:bottom w:val="single" w:sz="4" w:space="0" w:color="auto"/>
              <w:right w:val="single" w:sz="4" w:space="0" w:color="auto"/>
            </w:tcBorders>
            <w:shd w:val="clear" w:color="auto" w:fill="auto"/>
            <w:noWrap/>
            <w:vAlign w:val="center"/>
            <w:hideMark/>
          </w:tcPr>
          <w:p w14:paraId="4386C2FF"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105</w:t>
            </w:r>
          </w:p>
        </w:tc>
        <w:tc>
          <w:tcPr>
            <w:tcW w:w="547" w:type="dxa"/>
            <w:tcBorders>
              <w:top w:val="nil"/>
              <w:left w:val="nil"/>
              <w:bottom w:val="single" w:sz="4" w:space="0" w:color="auto"/>
              <w:right w:val="single" w:sz="4" w:space="0" w:color="auto"/>
            </w:tcBorders>
            <w:shd w:val="clear" w:color="auto" w:fill="auto"/>
            <w:noWrap/>
            <w:vAlign w:val="center"/>
            <w:hideMark/>
          </w:tcPr>
          <w:p w14:paraId="23F3817D"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79</w:t>
            </w:r>
          </w:p>
        </w:tc>
        <w:tc>
          <w:tcPr>
            <w:tcW w:w="547" w:type="dxa"/>
            <w:tcBorders>
              <w:top w:val="nil"/>
              <w:left w:val="nil"/>
              <w:bottom w:val="single" w:sz="4" w:space="0" w:color="auto"/>
              <w:right w:val="single" w:sz="4" w:space="0" w:color="auto"/>
            </w:tcBorders>
            <w:shd w:val="clear" w:color="auto" w:fill="auto"/>
            <w:noWrap/>
            <w:vAlign w:val="center"/>
            <w:hideMark/>
          </w:tcPr>
          <w:p w14:paraId="4FBB4B83"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131</w:t>
            </w:r>
          </w:p>
        </w:tc>
        <w:tc>
          <w:tcPr>
            <w:tcW w:w="548" w:type="dxa"/>
            <w:tcBorders>
              <w:top w:val="nil"/>
              <w:left w:val="nil"/>
              <w:bottom w:val="single" w:sz="4" w:space="0" w:color="auto"/>
              <w:right w:val="single" w:sz="4" w:space="0" w:color="auto"/>
            </w:tcBorders>
            <w:shd w:val="clear" w:color="auto" w:fill="auto"/>
            <w:noWrap/>
            <w:vAlign w:val="center"/>
            <w:hideMark/>
          </w:tcPr>
          <w:p w14:paraId="5F4CB5C8"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29</w:t>
            </w:r>
          </w:p>
        </w:tc>
        <w:tc>
          <w:tcPr>
            <w:tcW w:w="547" w:type="dxa"/>
            <w:tcBorders>
              <w:top w:val="nil"/>
              <w:left w:val="nil"/>
              <w:bottom w:val="single" w:sz="4" w:space="0" w:color="auto"/>
              <w:right w:val="single" w:sz="4" w:space="0" w:color="auto"/>
            </w:tcBorders>
            <w:shd w:val="clear" w:color="auto" w:fill="auto"/>
            <w:noWrap/>
            <w:vAlign w:val="center"/>
            <w:hideMark/>
          </w:tcPr>
          <w:p w14:paraId="1CE6A7A7"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39</w:t>
            </w:r>
          </w:p>
        </w:tc>
        <w:tc>
          <w:tcPr>
            <w:tcW w:w="547" w:type="dxa"/>
            <w:tcBorders>
              <w:top w:val="nil"/>
              <w:left w:val="nil"/>
              <w:bottom w:val="single" w:sz="4" w:space="0" w:color="auto"/>
              <w:right w:val="single" w:sz="4" w:space="0" w:color="auto"/>
            </w:tcBorders>
            <w:shd w:val="clear" w:color="auto" w:fill="auto"/>
            <w:noWrap/>
            <w:vAlign w:val="center"/>
            <w:hideMark/>
          </w:tcPr>
          <w:p w14:paraId="57BA7E05"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70</w:t>
            </w:r>
          </w:p>
        </w:tc>
        <w:tc>
          <w:tcPr>
            <w:tcW w:w="547" w:type="dxa"/>
            <w:tcBorders>
              <w:top w:val="nil"/>
              <w:left w:val="nil"/>
              <w:bottom w:val="single" w:sz="4" w:space="0" w:color="auto"/>
              <w:right w:val="single" w:sz="4" w:space="0" w:color="auto"/>
            </w:tcBorders>
            <w:shd w:val="clear" w:color="auto" w:fill="auto"/>
            <w:noWrap/>
            <w:vAlign w:val="center"/>
            <w:hideMark/>
          </w:tcPr>
          <w:p w14:paraId="2881632E"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28</w:t>
            </w:r>
          </w:p>
        </w:tc>
        <w:tc>
          <w:tcPr>
            <w:tcW w:w="548" w:type="dxa"/>
            <w:tcBorders>
              <w:top w:val="nil"/>
              <w:left w:val="nil"/>
              <w:bottom w:val="single" w:sz="4" w:space="0" w:color="auto"/>
              <w:right w:val="single" w:sz="4" w:space="0" w:color="auto"/>
            </w:tcBorders>
            <w:shd w:val="clear" w:color="auto" w:fill="auto"/>
            <w:noWrap/>
            <w:vAlign w:val="bottom"/>
            <w:hideMark/>
          </w:tcPr>
          <w:p w14:paraId="06C69BA1"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689</w:t>
            </w:r>
          </w:p>
        </w:tc>
      </w:tr>
      <w:tr w:rsidR="009F61FC" w:rsidRPr="008E05EE" w14:paraId="0FA083D1" w14:textId="77777777" w:rsidTr="00CA38A9">
        <w:trPr>
          <w:trHeight w:val="273"/>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05EA136A"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szCs w:val="16"/>
                <w:lang w:eastAsia="et-EE"/>
              </w:rPr>
              <w:t>2017</w:t>
            </w:r>
          </w:p>
        </w:tc>
        <w:tc>
          <w:tcPr>
            <w:tcW w:w="547" w:type="dxa"/>
            <w:tcBorders>
              <w:top w:val="nil"/>
              <w:left w:val="nil"/>
              <w:bottom w:val="single" w:sz="4" w:space="0" w:color="auto"/>
              <w:right w:val="single" w:sz="4" w:space="0" w:color="auto"/>
            </w:tcBorders>
            <w:shd w:val="clear" w:color="auto" w:fill="auto"/>
            <w:noWrap/>
            <w:vAlign w:val="bottom"/>
            <w:hideMark/>
          </w:tcPr>
          <w:p w14:paraId="7FF78931"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25</w:t>
            </w:r>
          </w:p>
        </w:tc>
        <w:tc>
          <w:tcPr>
            <w:tcW w:w="547" w:type="dxa"/>
            <w:tcBorders>
              <w:top w:val="nil"/>
              <w:left w:val="nil"/>
              <w:bottom w:val="single" w:sz="4" w:space="0" w:color="auto"/>
              <w:right w:val="single" w:sz="4" w:space="0" w:color="auto"/>
            </w:tcBorders>
            <w:shd w:val="clear" w:color="auto" w:fill="auto"/>
            <w:noWrap/>
            <w:vAlign w:val="bottom"/>
            <w:hideMark/>
          </w:tcPr>
          <w:p w14:paraId="56572C23" w14:textId="76EE77AC"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30</w:t>
            </w:r>
          </w:p>
        </w:tc>
        <w:tc>
          <w:tcPr>
            <w:tcW w:w="547" w:type="dxa"/>
            <w:tcBorders>
              <w:top w:val="nil"/>
              <w:left w:val="nil"/>
              <w:bottom w:val="single" w:sz="4" w:space="0" w:color="auto"/>
              <w:right w:val="single" w:sz="4" w:space="0" w:color="auto"/>
            </w:tcBorders>
            <w:shd w:val="clear" w:color="auto" w:fill="auto"/>
            <w:noWrap/>
            <w:vAlign w:val="bottom"/>
            <w:hideMark/>
          </w:tcPr>
          <w:p w14:paraId="694526FC"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41</w:t>
            </w:r>
          </w:p>
        </w:tc>
        <w:tc>
          <w:tcPr>
            <w:tcW w:w="547" w:type="dxa"/>
            <w:tcBorders>
              <w:top w:val="nil"/>
              <w:left w:val="nil"/>
              <w:bottom w:val="single" w:sz="4" w:space="0" w:color="auto"/>
              <w:right w:val="single" w:sz="4" w:space="0" w:color="auto"/>
            </w:tcBorders>
            <w:shd w:val="clear" w:color="auto" w:fill="auto"/>
            <w:noWrap/>
            <w:vAlign w:val="bottom"/>
            <w:hideMark/>
          </w:tcPr>
          <w:p w14:paraId="1CF57D72"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49</w:t>
            </w:r>
          </w:p>
        </w:tc>
        <w:tc>
          <w:tcPr>
            <w:tcW w:w="548" w:type="dxa"/>
            <w:tcBorders>
              <w:top w:val="nil"/>
              <w:left w:val="nil"/>
              <w:bottom w:val="single" w:sz="4" w:space="0" w:color="auto"/>
              <w:right w:val="single" w:sz="4" w:space="0" w:color="auto"/>
            </w:tcBorders>
            <w:shd w:val="clear" w:color="auto" w:fill="auto"/>
            <w:noWrap/>
            <w:vAlign w:val="bottom"/>
            <w:hideMark/>
          </w:tcPr>
          <w:p w14:paraId="10DA4779" w14:textId="77777777" w:rsidR="009F61FC" w:rsidRPr="007952D9" w:rsidRDefault="009F61FC" w:rsidP="007952D9">
            <w:pPr>
              <w:jc w:val="center"/>
              <w:rPr>
                <w:rFonts w:ascii="Calibri" w:hAnsi="Calibri" w:cs="Calibri"/>
                <w:sz w:val="16"/>
                <w:szCs w:val="16"/>
                <w:u w:val="single"/>
                <w:lang w:eastAsia="et-EE"/>
              </w:rPr>
            </w:pPr>
            <w:r w:rsidRPr="007952D9">
              <w:rPr>
                <w:rFonts w:ascii="Calibri" w:hAnsi="Calibri" w:cs="Calibri"/>
                <w:sz w:val="16"/>
                <w:highlight w:val="yellow"/>
                <w:u w:val="single"/>
                <w:lang w:eastAsia="et-EE"/>
              </w:rPr>
              <w:t>15</w:t>
            </w:r>
          </w:p>
        </w:tc>
        <w:tc>
          <w:tcPr>
            <w:tcW w:w="547" w:type="dxa"/>
            <w:tcBorders>
              <w:top w:val="nil"/>
              <w:left w:val="nil"/>
              <w:bottom w:val="single" w:sz="4" w:space="0" w:color="auto"/>
              <w:right w:val="single" w:sz="4" w:space="0" w:color="auto"/>
            </w:tcBorders>
            <w:shd w:val="clear" w:color="auto" w:fill="auto"/>
            <w:noWrap/>
            <w:vAlign w:val="bottom"/>
            <w:hideMark/>
          </w:tcPr>
          <w:p w14:paraId="20F4A442"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69</w:t>
            </w:r>
          </w:p>
        </w:tc>
        <w:tc>
          <w:tcPr>
            <w:tcW w:w="547" w:type="dxa"/>
            <w:tcBorders>
              <w:top w:val="nil"/>
              <w:left w:val="nil"/>
              <w:bottom w:val="single" w:sz="4" w:space="0" w:color="auto"/>
              <w:right w:val="single" w:sz="4" w:space="0" w:color="auto"/>
            </w:tcBorders>
            <w:shd w:val="clear" w:color="auto" w:fill="auto"/>
            <w:noWrap/>
            <w:vAlign w:val="bottom"/>
            <w:hideMark/>
          </w:tcPr>
          <w:p w14:paraId="644E2D66"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47</w:t>
            </w:r>
          </w:p>
        </w:tc>
        <w:tc>
          <w:tcPr>
            <w:tcW w:w="547" w:type="dxa"/>
            <w:tcBorders>
              <w:top w:val="nil"/>
              <w:left w:val="nil"/>
              <w:bottom w:val="single" w:sz="4" w:space="0" w:color="auto"/>
              <w:right w:val="single" w:sz="4" w:space="0" w:color="auto"/>
            </w:tcBorders>
            <w:shd w:val="clear" w:color="auto" w:fill="auto"/>
            <w:noWrap/>
            <w:vAlign w:val="bottom"/>
            <w:hideMark/>
          </w:tcPr>
          <w:p w14:paraId="26308F74"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88</w:t>
            </w:r>
          </w:p>
        </w:tc>
        <w:tc>
          <w:tcPr>
            <w:tcW w:w="548" w:type="dxa"/>
            <w:tcBorders>
              <w:top w:val="nil"/>
              <w:left w:val="nil"/>
              <w:bottom w:val="single" w:sz="4" w:space="0" w:color="auto"/>
              <w:right w:val="single" w:sz="4" w:space="0" w:color="auto"/>
            </w:tcBorders>
            <w:shd w:val="clear" w:color="auto" w:fill="auto"/>
            <w:noWrap/>
            <w:vAlign w:val="bottom"/>
            <w:hideMark/>
          </w:tcPr>
          <w:p w14:paraId="2FFC101C"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87</w:t>
            </w:r>
          </w:p>
        </w:tc>
        <w:tc>
          <w:tcPr>
            <w:tcW w:w="547" w:type="dxa"/>
            <w:tcBorders>
              <w:top w:val="nil"/>
              <w:left w:val="nil"/>
              <w:bottom w:val="single" w:sz="4" w:space="0" w:color="auto"/>
              <w:right w:val="single" w:sz="4" w:space="0" w:color="auto"/>
            </w:tcBorders>
            <w:shd w:val="clear" w:color="auto" w:fill="auto"/>
            <w:noWrap/>
            <w:vAlign w:val="bottom"/>
            <w:hideMark/>
          </w:tcPr>
          <w:p w14:paraId="7402DA23" w14:textId="77777777" w:rsidR="009F61FC" w:rsidRPr="007952D9" w:rsidRDefault="009F61FC" w:rsidP="007952D9">
            <w:pPr>
              <w:jc w:val="center"/>
              <w:rPr>
                <w:rFonts w:ascii="Calibri" w:hAnsi="Calibri" w:cs="Calibri"/>
                <w:sz w:val="16"/>
                <w:szCs w:val="16"/>
                <w:u w:val="single"/>
                <w:lang w:eastAsia="et-EE"/>
              </w:rPr>
            </w:pPr>
            <w:r w:rsidRPr="007952D9">
              <w:rPr>
                <w:rFonts w:ascii="Calibri" w:hAnsi="Calibri" w:cs="Calibri"/>
                <w:sz w:val="16"/>
                <w:highlight w:val="cyan"/>
                <w:u w:val="single"/>
                <w:lang w:eastAsia="et-EE"/>
              </w:rPr>
              <w:t>116</w:t>
            </w:r>
          </w:p>
        </w:tc>
        <w:tc>
          <w:tcPr>
            <w:tcW w:w="547" w:type="dxa"/>
            <w:tcBorders>
              <w:top w:val="nil"/>
              <w:left w:val="nil"/>
              <w:bottom w:val="single" w:sz="4" w:space="0" w:color="auto"/>
              <w:right w:val="single" w:sz="4" w:space="0" w:color="auto"/>
            </w:tcBorders>
            <w:shd w:val="clear" w:color="auto" w:fill="auto"/>
            <w:noWrap/>
            <w:vAlign w:val="bottom"/>
            <w:hideMark/>
          </w:tcPr>
          <w:p w14:paraId="2C7753FF"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66</w:t>
            </w:r>
          </w:p>
        </w:tc>
        <w:tc>
          <w:tcPr>
            <w:tcW w:w="547" w:type="dxa"/>
            <w:tcBorders>
              <w:top w:val="nil"/>
              <w:left w:val="nil"/>
              <w:bottom w:val="single" w:sz="4" w:space="0" w:color="auto"/>
              <w:right w:val="single" w:sz="4" w:space="0" w:color="auto"/>
            </w:tcBorders>
            <w:shd w:val="clear" w:color="auto" w:fill="auto"/>
            <w:noWrap/>
            <w:vAlign w:val="bottom"/>
            <w:hideMark/>
          </w:tcPr>
          <w:p w14:paraId="78DE2B09"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76</w:t>
            </w:r>
          </w:p>
        </w:tc>
        <w:tc>
          <w:tcPr>
            <w:tcW w:w="548" w:type="dxa"/>
            <w:tcBorders>
              <w:top w:val="nil"/>
              <w:left w:val="nil"/>
              <w:bottom w:val="single" w:sz="4" w:space="0" w:color="auto"/>
              <w:right w:val="single" w:sz="4" w:space="0" w:color="auto"/>
            </w:tcBorders>
            <w:shd w:val="clear" w:color="auto" w:fill="auto"/>
            <w:noWrap/>
            <w:vAlign w:val="bottom"/>
            <w:hideMark/>
          </w:tcPr>
          <w:p w14:paraId="7E25EA75" w14:textId="77777777" w:rsidR="009F61FC" w:rsidRPr="007952D9" w:rsidRDefault="009F61FC" w:rsidP="007952D9">
            <w:pPr>
              <w:jc w:val="center"/>
              <w:rPr>
                <w:rFonts w:ascii="Calibri" w:hAnsi="Calibri" w:cs="Calibri"/>
                <w:sz w:val="16"/>
                <w:szCs w:val="16"/>
                <w:lang w:eastAsia="et-EE"/>
              </w:rPr>
            </w:pPr>
            <w:r w:rsidRPr="007952D9">
              <w:rPr>
                <w:rFonts w:ascii="Calibri" w:hAnsi="Calibri" w:cs="Calibri"/>
                <w:sz w:val="16"/>
                <w:lang w:eastAsia="et-EE"/>
              </w:rPr>
              <w:t>708</w:t>
            </w:r>
          </w:p>
        </w:tc>
      </w:tr>
    </w:tbl>
    <w:p w14:paraId="2B0F0B25" w14:textId="6F555EC0" w:rsidR="007952D9" w:rsidRPr="008E05EE" w:rsidRDefault="007952D9" w:rsidP="00D60E10">
      <w:pPr>
        <w:spacing w:line="360" w:lineRule="auto"/>
        <w:jc w:val="both"/>
        <w:rPr>
          <w:i/>
          <w:sz w:val="20"/>
          <w:szCs w:val="20"/>
        </w:rPr>
      </w:pPr>
    </w:p>
    <w:p w14:paraId="3920EAC1" w14:textId="6750F8D8" w:rsidR="007952D9" w:rsidRPr="008E05EE" w:rsidRDefault="00C90685" w:rsidP="00D60E10">
      <w:pPr>
        <w:spacing w:line="360" w:lineRule="auto"/>
        <w:jc w:val="both"/>
        <w:rPr>
          <w:i/>
          <w:sz w:val="20"/>
          <w:szCs w:val="20"/>
        </w:rPr>
      </w:pPr>
      <w:r>
        <w:rPr>
          <w:noProof/>
          <w:lang w:eastAsia="et-EE"/>
        </w:rPr>
        <w:drawing>
          <wp:inline distT="0" distB="0" distL="0" distR="0" wp14:anchorId="79D29C77" wp14:editId="199D34F5">
            <wp:extent cx="5278120" cy="220218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8A8CE8" w14:textId="2372CAA0" w:rsidR="00CA38A9" w:rsidRDefault="00CD5932" w:rsidP="00CA38A9">
      <w:pPr>
        <w:spacing w:before="120"/>
        <w:rPr>
          <w:i/>
          <w:sz w:val="20"/>
          <w:szCs w:val="20"/>
        </w:rPr>
      </w:pPr>
      <w:r w:rsidRPr="008E05EE">
        <w:rPr>
          <w:i/>
          <w:sz w:val="20"/>
          <w:szCs w:val="20"/>
        </w:rPr>
        <w:t xml:space="preserve">Graafik </w:t>
      </w:r>
      <w:r w:rsidR="004F1313" w:rsidRPr="008E05EE">
        <w:rPr>
          <w:i/>
          <w:sz w:val="20"/>
          <w:szCs w:val="20"/>
        </w:rPr>
        <w:t>8</w:t>
      </w:r>
      <w:r w:rsidRPr="008E05EE">
        <w:rPr>
          <w:i/>
          <w:sz w:val="20"/>
          <w:szCs w:val="20"/>
        </w:rPr>
        <w:t xml:space="preserve">. </w:t>
      </w:r>
      <w:r w:rsidR="004B0F11" w:rsidRPr="008E05EE">
        <w:rPr>
          <w:i/>
          <w:sz w:val="20"/>
          <w:szCs w:val="20"/>
        </w:rPr>
        <w:t>Keskmine saju</w:t>
      </w:r>
      <w:r w:rsidR="0049591C" w:rsidRPr="008E05EE">
        <w:rPr>
          <w:i/>
          <w:sz w:val="20"/>
          <w:szCs w:val="20"/>
        </w:rPr>
        <w:t>hulk Eestis kuude lõikes</w:t>
      </w:r>
      <w:r w:rsidR="00CA38A9">
        <w:rPr>
          <w:i/>
          <w:sz w:val="20"/>
          <w:szCs w:val="20"/>
        </w:rPr>
        <w:br w:type="page"/>
      </w:r>
    </w:p>
    <w:p w14:paraId="3FCC70A5" w14:textId="77777777" w:rsidR="002D3617" w:rsidRPr="008E05EE" w:rsidRDefault="00E328D9" w:rsidP="00911762">
      <w:pPr>
        <w:pStyle w:val="Heading1"/>
      </w:pPr>
      <w:bookmarkStart w:id="17" w:name="_Toc505095386"/>
      <w:r w:rsidRPr="008E05EE">
        <w:lastRenderedPageBreak/>
        <w:t>LOENDUSPUNKTID</w:t>
      </w:r>
      <w:bookmarkEnd w:id="17"/>
    </w:p>
    <w:p w14:paraId="210A43EF" w14:textId="77777777" w:rsidR="002D3617" w:rsidRPr="00BC46D2" w:rsidRDefault="002D3617" w:rsidP="00AD3852">
      <w:pPr>
        <w:pStyle w:val="Header"/>
        <w:tabs>
          <w:tab w:val="clear" w:pos="4153"/>
          <w:tab w:val="clear" w:pos="8306"/>
        </w:tabs>
        <w:spacing w:line="360" w:lineRule="auto"/>
        <w:jc w:val="both"/>
        <w:rPr>
          <w:b/>
        </w:rPr>
      </w:pPr>
    </w:p>
    <w:p w14:paraId="21DCE112" w14:textId="77777777" w:rsidR="002D3617" w:rsidRPr="00BC46D2" w:rsidRDefault="00E328D9" w:rsidP="00911762">
      <w:pPr>
        <w:pStyle w:val="Heading2"/>
        <w:rPr>
          <w:color w:val="auto"/>
        </w:rPr>
      </w:pPr>
      <w:bookmarkStart w:id="18" w:name="_Toc505095387"/>
      <w:r w:rsidRPr="00BC46D2">
        <w:rPr>
          <w:color w:val="auto"/>
        </w:rPr>
        <w:t>Püsiloenduspunktid</w:t>
      </w:r>
      <w:bookmarkEnd w:id="18"/>
      <w:r w:rsidRPr="00BC46D2">
        <w:rPr>
          <w:color w:val="auto"/>
        </w:rPr>
        <w:t xml:space="preserve"> </w:t>
      </w:r>
    </w:p>
    <w:p w14:paraId="31B340B0" w14:textId="77777777" w:rsidR="002D3617" w:rsidRPr="00BC46D2" w:rsidRDefault="002D3617" w:rsidP="00911762">
      <w:pPr>
        <w:pStyle w:val="Header"/>
        <w:tabs>
          <w:tab w:val="clear" w:pos="4153"/>
          <w:tab w:val="clear" w:pos="8306"/>
        </w:tabs>
        <w:spacing w:line="276" w:lineRule="auto"/>
        <w:jc w:val="both"/>
      </w:pPr>
    </w:p>
    <w:tbl>
      <w:tblPr>
        <w:tblStyle w:val="TableGrid"/>
        <w:tblW w:w="8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3828"/>
      </w:tblGrid>
      <w:tr w:rsidR="008802E4" w:rsidRPr="00BC46D2" w14:paraId="49F7A716" w14:textId="77777777" w:rsidTr="00374019">
        <w:tc>
          <w:tcPr>
            <w:tcW w:w="4786" w:type="dxa"/>
          </w:tcPr>
          <w:p w14:paraId="44C56EE9" w14:textId="77777777" w:rsidR="00374019" w:rsidRPr="00BC46D2" w:rsidRDefault="00374019" w:rsidP="00F0645D">
            <w:pPr>
              <w:pStyle w:val="Header"/>
              <w:tabs>
                <w:tab w:val="clear" w:pos="4153"/>
                <w:tab w:val="clear" w:pos="8306"/>
              </w:tabs>
              <w:spacing w:line="276" w:lineRule="auto"/>
              <w:jc w:val="both"/>
              <w:rPr>
                <w:i/>
                <w:sz w:val="20"/>
                <w:szCs w:val="20"/>
              </w:rPr>
            </w:pPr>
            <w:r w:rsidRPr="00BC46D2">
              <w:t>Püsiloenduspunkt on statsionaarne tee-infrastruktuuri ehitis, mis paikneb vahetult tee muldkeha läheduses ning on varustatud elektri-toitega. Tugipostile paigaldatud seadmekapis paikneb liiklusloendusseade, mis on ühendatud teekattesse paigaldatud induktiivanduritega.</w:t>
            </w:r>
            <w:r w:rsidR="001D4B81" w:rsidRPr="00BC46D2">
              <w:t xml:space="preserve"> Püsiloenduspunktides kasutatakse loendus-seadmeid, mis võimaldavad registreerida sõidukite arvu, </w:t>
            </w:r>
            <w:r w:rsidR="00F0645D" w:rsidRPr="00BC46D2">
              <w:t>liiki</w:t>
            </w:r>
            <w:r w:rsidR="001D4B81" w:rsidRPr="00BC46D2">
              <w:t>, liikumiskiirust ja liikumissuunda.</w:t>
            </w:r>
          </w:p>
        </w:tc>
        <w:tc>
          <w:tcPr>
            <w:tcW w:w="3828" w:type="dxa"/>
          </w:tcPr>
          <w:p w14:paraId="653CCBB7" w14:textId="77777777" w:rsidR="00374019" w:rsidRPr="00BC46D2" w:rsidRDefault="00374019" w:rsidP="00374019">
            <w:pPr>
              <w:pStyle w:val="Header"/>
              <w:tabs>
                <w:tab w:val="clear" w:pos="4153"/>
                <w:tab w:val="clear" w:pos="8306"/>
              </w:tabs>
              <w:spacing w:line="276" w:lineRule="auto"/>
              <w:jc w:val="center"/>
              <w:rPr>
                <w:i/>
                <w:sz w:val="20"/>
                <w:szCs w:val="20"/>
              </w:rPr>
            </w:pPr>
            <w:r w:rsidRPr="00BC46D2">
              <w:rPr>
                <w:noProof/>
                <w:lang w:eastAsia="et-EE"/>
              </w:rPr>
              <w:drawing>
                <wp:inline distT="0" distB="0" distL="0" distR="0" wp14:anchorId="7F931457" wp14:editId="3F05682E">
                  <wp:extent cx="2196000" cy="1445231"/>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96000" cy="1445231"/>
                          </a:xfrm>
                          <a:prstGeom prst="rect">
                            <a:avLst/>
                          </a:prstGeom>
                          <a:noFill/>
                          <a:ln w="9525">
                            <a:noFill/>
                            <a:miter lim="800000"/>
                            <a:headEnd/>
                            <a:tailEnd/>
                          </a:ln>
                        </pic:spPr>
                      </pic:pic>
                    </a:graphicData>
                  </a:graphic>
                </wp:inline>
              </w:drawing>
            </w:r>
          </w:p>
          <w:p w14:paraId="68601AF9" w14:textId="77777777" w:rsidR="00374019" w:rsidRPr="00BC46D2" w:rsidRDefault="00374019" w:rsidP="00374019">
            <w:pPr>
              <w:pStyle w:val="Header"/>
              <w:tabs>
                <w:tab w:val="clear" w:pos="4153"/>
                <w:tab w:val="clear" w:pos="8306"/>
              </w:tabs>
              <w:spacing w:line="276" w:lineRule="auto"/>
              <w:jc w:val="center"/>
            </w:pPr>
            <w:r w:rsidRPr="00BC46D2">
              <w:rPr>
                <w:i/>
                <w:sz w:val="20"/>
                <w:szCs w:val="20"/>
              </w:rPr>
              <w:t>Pilt 1. Püsiloenduspunkt</w:t>
            </w:r>
          </w:p>
        </w:tc>
      </w:tr>
      <w:tr w:rsidR="008802E4" w:rsidRPr="00BC46D2" w14:paraId="77AFC648" w14:textId="77777777" w:rsidTr="00374019">
        <w:tc>
          <w:tcPr>
            <w:tcW w:w="4786" w:type="dxa"/>
          </w:tcPr>
          <w:p w14:paraId="3CD1CEA9" w14:textId="77777777" w:rsidR="001D4B81" w:rsidRPr="00BC46D2" w:rsidRDefault="001D4B81" w:rsidP="001D4B81">
            <w:pPr>
              <w:pStyle w:val="Header"/>
              <w:tabs>
                <w:tab w:val="clear" w:pos="4153"/>
                <w:tab w:val="clear" w:pos="8306"/>
              </w:tabs>
              <w:spacing w:line="276" w:lineRule="auto"/>
              <w:jc w:val="both"/>
            </w:pPr>
          </w:p>
        </w:tc>
        <w:tc>
          <w:tcPr>
            <w:tcW w:w="3828" w:type="dxa"/>
          </w:tcPr>
          <w:p w14:paraId="57F1F0CD" w14:textId="77777777" w:rsidR="001D4B81" w:rsidRPr="00BC46D2" w:rsidRDefault="001D4B81" w:rsidP="00374019">
            <w:pPr>
              <w:pStyle w:val="Header"/>
              <w:tabs>
                <w:tab w:val="clear" w:pos="4153"/>
                <w:tab w:val="clear" w:pos="8306"/>
              </w:tabs>
              <w:spacing w:line="276" w:lineRule="auto"/>
              <w:jc w:val="center"/>
            </w:pPr>
          </w:p>
        </w:tc>
      </w:tr>
    </w:tbl>
    <w:p w14:paraId="2D56A1E2" w14:textId="77777777" w:rsidR="00F0645D" w:rsidRPr="00BC46D2" w:rsidRDefault="00374019" w:rsidP="00E009A4">
      <w:pPr>
        <w:pStyle w:val="Header"/>
        <w:tabs>
          <w:tab w:val="clear" w:pos="4153"/>
          <w:tab w:val="clear" w:pos="8306"/>
        </w:tabs>
        <w:spacing w:line="276" w:lineRule="auto"/>
        <w:jc w:val="both"/>
      </w:pPr>
      <w:r w:rsidRPr="00BC46D2">
        <w:t>Loenduspunkti läbinud sõidukid summeeritakse iga 15 min tagant. Kogutud sõidukite loendusandmed ning loendusseadme töökorrasoleku kohta käiv info edastatakse serverisse viivitamatult uue andmepaketi moodustumisel kasutades edastamiseks GPRS t</w:t>
      </w:r>
      <w:r w:rsidR="00F0645D" w:rsidRPr="00BC46D2">
        <w:t>eenust ja interneti protokolli. Saabunud andmed salvestatakse andmebaasi ja edastatakse iga 15 min tagant „TarkTee“ veebiportaalile, mille kaudu informeeritakse teekasutajat liiklusoludest riigimaanteedel.</w:t>
      </w:r>
    </w:p>
    <w:p w14:paraId="6F8D19F7" w14:textId="77777777" w:rsidR="00F0645D" w:rsidRPr="00BC46D2" w:rsidRDefault="00F0645D" w:rsidP="00E009A4">
      <w:pPr>
        <w:pStyle w:val="Header"/>
        <w:tabs>
          <w:tab w:val="clear" w:pos="4153"/>
          <w:tab w:val="clear" w:pos="8306"/>
        </w:tabs>
        <w:spacing w:line="276" w:lineRule="auto"/>
        <w:jc w:val="both"/>
      </w:pPr>
    </w:p>
    <w:p w14:paraId="132A01C8" w14:textId="77777777" w:rsidR="00374019" w:rsidRPr="00BC46D2" w:rsidRDefault="00374019" w:rsidP="00E009A4">
      <w:pPr>
        <w:pStyle w:val="Header"/>
        <w:tabs>
          <w:tab w:val="clear" w:pos="4153"/>
          <w:tab w:val="clear" w:pos="8306"/>
        </w:tabs>
        <w:spacing w:line="276" w:lineRule="auto"/>
        <w:jc w:val="both"/>
      </w:pPr>
      <w:r w:rsidRPr="00BC46D2">
        <w:t>Püsiloenduspunktides toimub liiklusloendus aastaringselt.</w:t>
      </w:r>
    </w:p>
    <w:p w14:paraId="4D93229B" w14:textId="77777777" w:rsidR="00374019" w:rsidRPr="00264A28" w:rsidRDefault="00374019" w:rsidP="00E009A4">
      <w:pPr>
        <w:pStyle w:val="Header"/>
        <w:tabs>
          <w:tab w:val="clear" w:pos="4153"/>
          <w:tab w:val="clear" w:pos="8306"/>
        </w:tabs>
        <w:spacing w:line="276" w:lineRule="auto"/>
        <w:jc w:val="both"/>
      </w:pPr>
    </w:p>
    <w:p w14:paraId="20A3830E" w14:textId="77777777" w:rsidR="00374019" w:rsidRPr="00264A28" w:rsidRDefault="00374019" w:rsidP="00E009A4">
      <w:pPr>
        <w:pStyle w:val="Header"/>
        <w:tabs>
          <w:tab w:val="clear" w:pos="4153"/>
          <w:tab w:val="clear" w:pos="8306"/>
        </w:tabs>
        <w:spacing w:line="276" w:lineRule="auto"/>
        <w:jc w:val="both"/>
      </w:pPr>
      <w:r w:rsidRPr="00264A28">
        <w:t>Püsiloenduspunktide võrgustik koosneb 9</w:t>
      </w:r>
      <w:r w:rsidR="00264A28" w:rsidRPr="00264A28">
        <w:t>8</w:t>
      </w:r>
      <w:r w:rsidRPr="00264A28">
        <w:t>-st püsiloenduspunktist, millest 5</w:t>
      </w:r>
      <w:r w:rsidR="00691EBA" w:rsidRPr="00264A28">
        <w:t>9</w:t>
      </w:r>
      <w:r w:rsidRPr="00264A28">
        <w:t xml:space="preserve"> asuvad põhimaanteedel, 3</w:t>
      </w:r>
      <w:r w:rsidR="00264A28" w:rsidRPr="00264A28">
        <w:t>6</w:t>
      </w:r>
      <w:r w:rsidRPr="00264A28">
        <w:t xml:space="preserve"> tugimaanteedel ja 3 kõrvalmaanteedel.</w:t>
      </w:r>
    </w:p>
    <w:p w14:paraId="3BE77565" w14:textId="77777777" w:rsidR="00E009A4" w:rsidRPr="00B757B9" w:rsidRDefault="00E009A4" w:rsidP="00E328D9"/>
    <w:p w14:paraId="398F7E35" w14:textId="77777777" w:rsidR="001E3BEE" w:rsidRPr="00B757B9" w:rsidRDefault="00E009A4" w:rsidP="00B757B9">
      <w:pPr>
        <w:pStyle w:val="Header"/>
        <w:tabs>
          <w:tab w:val="clear" w:pos="4153"/>
          <w:tab w:val="clear" w:pos="8306"/>
        </w:tabs>
        <w:spacing w:after="120" w:line="276" w:lineRule="auto"/>
        <w:jc w:val="both"/>
      </w:pPr>
      <w:r w:rsidRPr="00B757B9">
        <w:t>201</w:t>
      </w:r>
      <w:r w:rsidR="00264A28" w:rsidRPr="00B757B9">
        <w:t>7</w:t>
      </w:r>
      <w:r w:rsidRPr="00B757B9">
        <w:t xml:space="preserve">. aastal </w:t>
      </w:r>
      <w:r w:rsidR="00B757B9" w:rsidRPr="00B757B9">
        <w:t xml:space="preserve">ei ole </w:t>
      </w:r>
      <w:r w:rsidRPr="00B757B9">
        <w:t xml:space="preserve">püsiloenduspunktide </w:t>
      </w:r>
      <w:r w:rsidR="00374019" w:rsidRPr="00B757B9">
        <w:t>võrgus</w:t>
      </w:r>
      <w:r w:rsidRPr="00B757B9">
        <w:t xml:space="preserve"> </w:t>
      </w:r>
      <w:r w:rsidR="00B757B9" w:rsidRPr="00B757B9">
        <w:t>muudatusi tehtud.</w:t>
      </w:r>
    </w:p>
    <w:p w14:paraId="50E97AEA" w14:textId="77777777" w:rsidR="00297F1E" w:rsidRPr="00B757B9" w:rsidRDefault="00A843E7" w:rsidP="00200E41">
      <w:pPr>
        <w:pStyle w:val="Header"/>
        <w:spacing w:line="276" w:lineRule="auto"/>
        <w:jc w:val="both"/>
      </w:pPr>
      <w:r w:rsidRPr="00B757B9">
        <w:t>Katkestused püsiloenduspunktide töös on tingitud mitmetest asjaoludest ja sõltuvalt põhjustest on liiklusandmete registreerimine häiritud lühiajaliselt või pikema aja vältel.</w:t>
      </w:r>
      <w:r w:rsidR="004072C1" w:rsidRPr="00B757B9">
        <w:t xml:space="preserve"> </w:t>
      </w:r>
    </w:p>
    <w:p w14:paraId="281D3DAC" w14:textId="77777777" w:rsidR="00996A1A" w:rsidRPr="00B757B9" w:rsidRDefault="00996A1A" w:rsidP="00E009A4">
      <w:pPr>
        <w:spacing w:line="276" w:lineRule="auto"/>
        <w:jc w:val="both"/>
      </w:pPr>
    </w:p>
    <w:p w14:paraId="04D3C116" w14:textId="77777777" w:rsidR="00E009A4" w:rsidRPr="00B757B9" w:rsidRDefault="00E009A4" w:rsidP="00E009A4">
      <w:pPr>
        <w:spacing w:line="276" w:lineRule="auto"/>
        <w:jc w:val="both"/>
      </w:pPr>
      <w:r w:rsidRPr="00B757B9">
        <w:t>Pikemaajalised katkestused on tingitud teetöödest, loenduri</w:t>
      </w:r>
      <w:r w:rsidR="00691EBA" w:rsidRPr="00B757B9">
        <w:t>-, teeandurite</w:t>
      </w:r>
      <w:r w:rsidRPr="00B757B9">
        <w:t xml:space="preserve"> tehnilistest riketest või loenduri elektrivarustusega seotud probleemidest, mis on omakorda valdavalt põhjustatud kas äikesest, pingekõikumistest või </w:t>
      </w:r>
      <w:r w:rsidR="00691EBA" w:rsidRPr="00B757B9">
        <w:t xml:space="preserve">pikemaajalistest </w:t>
      </w:r>
      <w:r w:rsidRPr="00B757B9">
        <w:t>katkestustest elektritarnijate võrkudes.</w:t>
      </w:r>
    </w:p>
    <w:p w14:paraId="4AA3150D" w14:textId="77777777" w:rsidR="00996A1A" w:rsidRDefault="00996A1A" w:rsidP="00E009A4">
      <w:pPr>
        <w:spacing w:line="276" w:lineRule="auto"/>
        <w:jc w:val="both"/>
      </w:pPr>
    </w:p>
    <w:p w14:paraId="6D6B6611" w14:textId="77777777" w:rsidR="001F04B2" w:rsidRDefault="001F04B2" w:rsidP="001F04B2">
      <w:pPr>
        <w:spacing w:line="276" w:lineRule="auto"/>
        <w:jc w:val="both"/>
      </w:pPr>
      <w:r>
        <w:t>Püsiloenduspunktid, mille lähipiirkonnas olid 2017 aasta jooksul liikluspiirangud kogukestusega üle ühe kuu:</w:t>
      </w:r>
    </w:p>
    <w:p w14:paraId="4C378BEB" w14:textId="77777777" w:rsidR="001F04B2" w:rsidRDefault="001F04B2" w:rsidP="001F04B2">
      <w:pPr>
        <w:spacing w:line="276" w:lineRule="auto"/>
        <w:jc w:val="both"/>
      </w:pPr>
    </w:p>
    <w:p w14:paraId="09FF8606" w14:textId="77777777" w:rsidR="000419D2" w:rsidRDefault="000419D2" w:rsidP="000419D2">
      <w:pPr>
        <w:pStyle w:val="ListParagraph"/>
        <w:numPr>
          <w:ilvl w:val="0"/>
          <w:numId w:val="47"/>
        </w:numPr>
        <w:spacing w:line="276" w:lineRule="auto"/>
        <w:jc w:val="both"/>
      </w:pPr>
      <w:r>
        <w:t xml:space="preserve">mnt nr 2 km 164,7 „Kärevere“, maantee </w:t>
      </w:r>
      <w:r w:rsidR="00DB3A8E">
        <w:t xml:space="preserve">taastusremont </w:t>
      </w:r>
      <w:r>
        <w:t>kestusega 160 päeva;</w:t>
      </w:r>
    </w:p>
    <w:p w14:paraId="2AC54AE1" w14:textId="77777777" w:rsidR="001F04B2" w:rsidRDefault="001F04B2" w:rsidP="000419D2">
      <w:pPr>
        <w:pStyle w:val="ListParagraph"/>
        <w:numPr>
          <w:ilvl w:val="0"/>
          <w:numId w:val="47"/>
        </w:numPr>
        <w:spacing w:line="276" w:lineRule="auto"/>
        <w:jc w:val="both"/>
      </w:pPr>
      <w:r>
        <w:t>mnt nr 2 km 197,0 „Tatra I“, maantee ehitus kestusega 186 päeva;</w:t>
      </w:r>
    </w:p>
    <w:p w14:paraId="6DD66424" w14:textId="77777777" w:rsidR="001F04B2" w:rsidRDefault="001F04B2" w:rsidP="000419D2">
      <w:pPr>
        <w:pStyle w:val="ListParagraph"/>
        <w:numPr>
          <w:ilvl w:val="0"/>
          <w:numId w:val="47"/>
        </w:numPr>
        <w:spacing w:line="276" w:lineRule="auto"/>
        <w:jc w:val="both"/>
      </w:pPr>
      <w:r>
        <w:t>mnt nr 4 km 123</w:t>
      </w:r>
      <w:r w:rsidR="000419D2">
        <w:t>,</w:t>
      </w:r>
      <w:r>
        <w:t>7 „Pärnu“, maantee ehitus kestusega 178 päeva;</w:t>
      </w:r>
    </w:p>
    <w:p w14:paraId="54CCA114" w14:textId="77777777" w:rsidR="001F04B2" w:rsidRDefault="001F04B2" w:rsidP="000419D2">
      <w:pPr>
        <w:pStyle w:val="ListParagraph"/>
        <w:numPr>
          <w:ilvl w:val="0"/>
          <w:numId w:val="47"/>
        </w:numPr>
        <w:spacing w:line="276" w:lineRule="auto"/>
        <w:jc w:val="both"/>
      </w:pPr>
      <w:r>
        <w:t>mnt nr 5 km 22,9 „Tori“, maantee taastusremont kestusega 183 päeva;</w:t>
      </w:r>
    </w:p>
    <w:p w14:paraId="494C5A9A" w14:textId="77777777" w:rsidR="001F04B2" w:rsidRDefault="001F04B2" w:rsidP="000419D2">
      <w:pPr>
        <w:pStyle w:val="ListParagraph"/>
        <w:numPr>
          <w:ilvl w:val="0"/>
          <w:numId w:val="47"/>
        </w:numPr>
        <w:spacing w:line="276" w:lineRule="auto"/>
        <w:jc w:val="both"/>
      </w:pPr>
      <w:r>
        <w:t>mnt nr 5 km 85,5 „Reopalu“, maantee ehitus kestusega 103 päeva;</w:t>
      </w:r>
    </w:p>
    <w:p w14:paraId="113C93B9" w14:textId="77777777" w:rsidR="001F04B2" w:rsidRDefault="001F04B2" w:rsidP="000419D2">
      <w:pPr>
        <w:pStyle w:val="ListParagraph"/>
        <w:numPr>
          <w:ilvl w:val="0"/>
          <w:numId w:val="47"/>
        </w:numPr>
        <w:spacing w:line="276" w:lineRule="auto"/>
        <w:jc w:val="both"/>
      </w:pPr>
      <w:r>
        <w:lastRenderedPageBreak/>
        <w:t>mnt nr 5 km 94,4 „Mäo I“, maantee ehitus kestusega 102 päeva;</w:t>
      </w:r>
    </w:p>
    <w:p w14:paraId="5BFBE883" w14:textId="77777777" w:rsidR="001F04B2" w:rsidRDefault="001F04B2" w:rsidP="000419D2">
      <w:pPr>
        <w:pStyle w:val="ListParagraph"/>
        <w:numPr>
          <w:ilvl w:val="0"/>
          <w:numId w:val="47"/>
        </w:numPr>
        <w:spacing w:line="276" w:lineRule="auto"/>
        <w:jc w:val="both"/>
      </w:pPr>
      <w:r>
        <w:t>mnt nr 40 km 4,3 „Tähtvere“, teekatte taastusremont kestusega 210 päeva;</w:t>
      </w:r>
    </w:p>
    <w:p w14:paraId="6A13CE4B" w14:textId="77777777" w:rsidR="001F04B2" w:rsidRDefault="001F04B2" w:rsidP="000419D2">
      <w:pPr>
        <w:pStyle w:val="ListParagraph"/>
        <w:numPr>
          <w:ilvl w:val="0"/>
          <w:numId w:val="47"/>
        </w:numPr>
        <w:spacing w:line="276" w:lineRule="auto"/>
        <w:jc w:val="both"/>
      </w:pPr>
      <w:r>
        <w:t>mnt nr 46 km 0,8 „Tatra II“, maantee ehitus kestusega 99 päeva;</w:t>
      </w:r>
    </w:p>
    <w:p w14:paraId="14DDF1E2" w14:textId="77777777" w:rsidR="001F04B2" w:rsidRDefault="001F04B2" w:rsidP="000419D2">
      <w:pPr>
        <w:pStyle w:val="ListParagraph"/>
        <w:numPr>
          <w:ilvl w:val="0"/>
          <w:numId w:val="47"/>
        </w:numPr>
        <w:spacing w:line="276" w:lineRule="auto"/>
        <w:jc w:val="both"/>
      </w:pPr>
      <w:r>
        <w:t>mnt nr 52 km 0,8 „Viiratsi“, teekatte taastusremont kestusega 305 päeva;</w:t>
      </w:r>
    </w:p>
    <w:p w14:paraId="21952E64" w14:textId="77777777" w:rsidR="001F04B2" w:rsidRPr="00B757B9" w:rsidRDefault="001F04B2" w:rsidP="000419D2">
      <w:pPr>
        <w:pStyle w:val="ListParagraph"/>
        <w:numPr>
          <w:ilvl w:val="0"/>
          <w:numId w:val="47"/>
        </w:numPr>
        <w:spacing w:line="276" w:lineRule="auto"/>
        <w:jc w:val="both"/>
      </w:pPr>
      <w:r>
        <w:t xml:space="preserve">mnt nr 92 km 101,9 „Kanaküla“, teekatte taastusremont kestusega 178 päeva. </w:t>
      </w:r>
    </w:p>
    <w:p w14:paraId="73216A26" w14:textId="77777777" w:rsidR="00096677" w:rsidRPr="00B757B9" w:rsidRDefault="00096677" w:rsidP="00096677"/>
    <w:p w14:paraId="63F21A01" w14:textId="77777777" w:rsidR="00996A1A" w:rsidRPr="00B757B9" w:rsidRDefault="00996A1A" w:rsidP="00C6406A">
      <w:pPr>
        <w:pStyle w:val="Header"/>
        <w:spacing w:after="120" w:line="276" w:lineRule="auto"/>
        <w:jc w:val="both"/>
      </w:pPr>
      <w:r w:rsidRPr="00B757B9">
        <w:t xml:space="preserve">Püsiloenduspunktid, mis olid rivist väljas </w:t>
      </w:r>
      <w:r w:rsidR="00DB3A8E">
        <w:t xml:space="preserve">või </w:t>
      </w:r>
      <w:r w:rsidRPr="00B757B9">
        <w:t xml:space="preserve">kus </w:t>
      </w:r>
      <w:r w:rsidR="00AB029B">
        <w:t>sõidukite registreerimine</w:t>
      </w:r>
      <w:r w:rsidR="00B93808">
        <w:t xml:space="preserve"> oli </w:t>
      </w:r>
      <w:r w:rsidRPr="00B757B9">
        <w:t>häi</w:t>
      </w:r>
      <w:r w:rsidR="003A5DBA" w:rsidRPr="00B757B9">
        <w:t>r</w:t>
      </w:r>
      <w:r w:rsidRPr="00B757B9">
        <w:t>itud</w:t>
      </w:r>
      <w:r w:rsidR="00AB029B">
        <w:t xml:space="preserve"> vähemalt ühel sõidurajal</w:t>
      </w:r>
      <w:r w:rsidR="00B93808">
        <w:t xml:space="preserve"> pikemat aega</w:t>
      </w:r>
      <w:r w:rsidRPr="00B757B9">
        <w:t>:</w:t>
      </w:r>
    </w:p>
    <w:p w14:paraId="59DC8F46" w14:textId="77777777" w:rsidR="00AB029B" w:rsidRPr="00A966A8" w:rsidRDefault="00B93808" w:rsidP="006D028C">
      <w:pPr>
        <w:pStyle w:val="Header"/>
        <w:numPr>
          <w:ilvl w:val="0"/>
          <w:numId w:val="43"/>
        </w:numPr>
        <w:spacing w:line="276" w:lineRule="auto"/>
        <w:jc w:val="both"/>
      </w:pPr>
      <w:r w:rsidRPr="00A966A8">
        <w:t xml:space="preserve">mnt nr 1 </w:t>
      </w:r>
      <w:r w:rsidR="00AB029B" w:rsidRPr="00A966A8">
        <w:t>km 17,8 „Prügila rist</w:t>
      </w:r>
      <w:r w:rsidR="000419D2" w:rsidRPr="00A966A8">
        <w:t>;</w:t>
      </w:r>
    </w:p>
    <w:p w14:paraId="7D715461" w14:textId="77777777" w:rsidR="000419D2" w:rsidRPr="00A966A8" w:rsidRDefault="000419D2" w:rsidP="006D028C">
      <w:pPr>
        <w:pStyle w:val="Header"/>
        <w:numPr>
          <w:ilvl w:val="0"/>
          <w:numId w:val="43"/>
        </w:numPr>
        <w:spacing w:line="276" w:lineRule="auto"/>
        <w:jc w:val="both"/>
      </w:pPr>
      <w:r w:rsidRPr="00A966A8">
        <w:t>mnt nr 2 km 164,7 „Kärevere“;</w:t>
      </w:r>
    </w:p>
    <w:p w14:paraId="7FBF1947" w14:textId="77777777" w:rsidR="000419D2" w:rsidRPr="00A966A8" w:rsidRDefault="006F4301" w:rsidP="006D028C">
      <w:pPr>
        <w:pStyle w:val="Header"/>
        <w:numPr>
          <w:ilvl w:val="0"/>
          <w:numId w:val="43"/>
        </w:numPr>
        <w:spacing w:line="276" w:lineRule="auto"/>
        <w:jc w:val="both"/>
      </w:pPr>
      <w:r w:rsidRPr="00A966A8">
        <w:t>mnt nr 3 km 185,5 „Puka“;</w:t>
      </w:r>
    </w:p>
    <w:p w14:paraId="6139A55D" w14:textId="77777777" w:rsidR="006F4301" w:rsidRPr="00A966A8" w:rsidRDefault="006F4301" w:rsidP="006D028C">
      <w:pPr>
        <w:pStyle w:val="Header"/>
        <w:numPr>
          <w:ilvl w:val="0"/>
          <w:numId w:val="43"/>
        </w:numPr>
        <w:spacing w:line="276" w:lineRule="auto"/>
        <w:jc w:val="both"/>
      </w:pPr>
      <w:r w:rsidRPr="00A966A8">
        <w:t>mnt nr 4 km 15,6 „Peoleo“;</w:t>
      </w:r>
    </w:p>
    <w:p w14:paraId="7B89C243" w14:textId="77777777" w:rsidR="006F4301" w:rsidRPr="00A966A8" w:rsidRDefault="006F4301" w:rsidP="006D028C">
      <w:pPr>
        <w:pStyle w:val="Header"/>
        <w:numPr>
          <w:ilvl w:val="0"/>
          <w:numId w:val="43"/>
        </w:numPr>
        <w:spacing w:line="276" w:lineRule="auto"/>
        <w:jc w:val="both"/>
      </w:pPr>
      <w:r w:rsidRPr="00A966A8">
        <w:t>mnt nr 4 km 21,2 „Kanama“;</w:t>
      </w:r>
    </w:p>
    <w:p w14:paraId="6EEE909A" w14:textId="77777777" w:rsidR="006F4301" w:rsidRPr="00A966A8" w:rsidRDefault="006F4301" w:rsidP="006D028C">
      <w:pPr>
        <w:pStyle w:val="Header"/>
        <w:numPr>
          <w:ilvl w:val="0"/>
          <w:numId w:val="43"/>
        </w:numPr>
        <w:spacing w:line="276" w:lineRule="auto"/>
        <w:jc w:val="both"/>
      </w:pPr>
      <w:r w:rsidRPr="00A966A8">
        <w:t>mnt nr 5 km 22,9 „Tori“;</w:t>
      </w:r>
    </w:p>
    <w:p w14:paraId="512E6559" w14:textId="77777777" w:rsidR="006F4301" w:rsidRPr="00A966A8" w:rsidRDefault="006F4301" w:rsidP="006D028C">
      <w:pPr>
        <w:pStyle w:val="Header"/>
        <w:numPr>
          <w:ilvl w:val="0"/>
          <w:numId w:val="43"/>
        </w:numPr>
        <w:spacing w:line="276" w:lineRule="auto"/>
        <w:jc w:val="both"/>
      </w:pPr>
      <w:r w:rsidRPr="00A966A8">
        <w:t>mnt nr 5 km 94,3 „Mäo“;</w:t>
      </w:r>
    </w:p>
    <w:p w14:paraId="7BF2D57B" w14:textId="77777777" w:rsidR="006F4301" w:rsidRPr="00A966A8" w:rsidRDefault="006F4301" w:rsidP="006D028C">
      <w:pPr>
        <w:pStyle w:val="Header"/>
        <w:numPr>
          <w:ilvl w:val="0"/>
          <w:numId w:val="43"/>
        </w:numPr>
        <w:spacing w:line="276" w:lineRule="auto"/>
        <w:jc w:val="both"/>
      </w:pPr>
      <w:r w:rsidRPr="00A966A8">
        <w:t>mnt nr 7 km 196,5 „Murati“;</w:t>
      </w:r>
    </w:p>
    <w:p w14:paraId="2DF4BAD5" w14:textId="77777777" w:rsidR="006F4301" w:rsidRPr="00A966A8" w:rsidRDefault="006F4301" w:rsidP="00691EBA">
      <w:pPr>
        <w:pStyle w:val="Header"/>
        <w:numPr>
          <w:ilvl w:val="0"/>
          <w:numId w:val="43"/>
        </w:numPr>
        <w:spacing w:line="276" w:lineRule="auto"/>
        <w:jc w:val="both"/>
      </w:pPr>
      <w:r w:rsidRPr="00A966A8">
        <w:t>mnt nr 9 km 64.7 „Herjava“;</w:t>
      </w:r>
    </w:p>
    <w:p w14:paraId="20B04DA1" w14:textId="77777777" w:rsidR="006F4301" w:rsidRPr="00A966A8" w:rsidRDefault="006F4301" w:rsidP="00691EBA">
      <w:pPr>
        <w:pStyle w:val="Header"/>
        <w:numPr>
          <w:ilvl w:val="0"/>
          <w:numId w:val="43"/>
        </w:numPr>
        <w:spacing w:line="276" w:lineRule="auto"/>
        <w:jc w:val="both"/>
      </w:pPr>
      <w:r w:rsidRPr="00A966A8">
        <w:t xml:space="preserve">mnt nr 40 km </w:t>
      </w:r>
      <w:r w:rsidR="00A966A8" w:rsidRPr="00A966A8">
        <w:t>4,2 „Tähtvere“;</w:t>
      </w:r>
    </w:p>
    <w:p w14:paraId="269EE192" w14:textId="77777777" w:rsidR="00A966A8" w:rsidRPr="00A966A8" w:rsidRDefault="00A966A8" w:rsidP="00691EBA">
      <w:pPr>
        <w:pStyle w:val="Header"/>
        <w:numPr>
          <w:ilvl w:val="0"/>
          <w:numId w:val="43"/>
        </w:numPr>
        <w:spacing w:line="276" w:lineRule="auto"/>
        <w:jc w:val="both"/>
      </w:pPr>
      <w:r w:rsidRPr="00A966A8">
        <w:t>mnt nr 45 km 12,2 „Vana – Kastre“;</w:t>
      </w:r>
    </w:p>
    <w:p w14:paraId="38406DD7" w14:textId="77777777" w:rsidR="00A966A8" w:rsidRPr="00A966A8" w:rsidRDefault="00A966A8" w:rsidP="00691EBA">
      <w:pPr>
        <w:pStyle w:val="Header"/>
        <w:numPr>
          <w:ilvl w:val="0"/>
          <w:numId w:val="43"/>
        </w:numPr>
        <w:spacing w:line="276" w:lineRule="auto"/>
        <w:jc w:val="both"/>
      </w:pPr>
      <w:r w:rsidRPr="00A966A8">
        <w:t>mnt nr 52 km 0.8 „Viiratsi“;</w:t>
      </w:r>
    </w:p>
    <w:p w14:paraId="1AC295BE" w14:textId="77777777" w:rsidR="00A966A8" w:rsidRPr="00A966A8" w:rsidRDefault="00A966A8" w:rsidP="00691EBA">
      <w:pPr>
        <w:pStyle w:val="Header"/>
        <w:numPr>
          <w:ilvl w:val="0"/>
          <w:numId w:val="43"/>
        </w:numPr>
        <w:spacing w:line="276" w:lineRule="auto"/>
        <w:jc w:val="both"/>
      </w:pPr>
      <w:r w:rsidRPr="00A966A8">
        <w:t>mnt nr 61 km 18.2 „Vastse – Kuuste“;</w:t>
      </w:r>
    </w:p>
    <w:p w14:paraId="35F75C30" w14:textId="77777777" w:rsidR="00691EBA" w:rsidRPr="001F04B2" w:rsidRDefault="00691EBA" w:rsidP="00691EBA">
      <w:pPr>
        <w:pStyle w:val="Header"/>
        <w:spacing w:line="276" w:lineRule="auto"/>
        <w:jc w:val="both"/>
      </w:pPr>
    </w:p>
    <w:p w14:paraId="6D985FD2" w14:textId="77777777" w:rsidR="00FD6D7B" w:rsidRPr="001F04B2" w:rsidRDefault="00FD6D7B" w:rsidP="00FD6D7B">
      <w:pPr>
        <w:pStyle w:val="Header"/>
        <w:spacing w:line="276" w:lineRule="auto"/>
        <w:jc w:val="both"/>
      </w:pPr>
      <w:r w:rsidRPr="001F04B2">
        <w:t xml:space="preserve">Lühiajalisi katkestusi tingib liiklusloenduri ja serveri vahelise ühenduse käigus loenduri kellaaja korrigeerimine, mille tulemusena võib üks 15-minutiline periood jääda andmetest tühjaks. Nimetatud toiming tehakse reeglina öisel ajal, mil liiklus on kõige väiksem. Sellised katkestused loendurite töös liiklusloenduse tulemusi ei mõjuta. </w:t>
      </w:r>
    </w:p>
    <w:p w14:paraId="09A0F8F3" w14:textId="77777777" w:rsidR="00FD6D7B" w:rsidRPr="001F04B2" w:rsidRDefault="00FD6D7B" w:rsidP="004A3530">
      <w:pPr>
        <w:pStyle w:val="Header"/>
        <w:spacing w:line="276" w:lineRule="auto"/>
        <w:jc w:val="both"/>
      </w:pPr>
    </w:p>
    <w:p w14:paraId="7F7B26EA" w14:textId="77777777" w:rsidR="00FD6D7B" w:rsidRPr="00E77A47" w:rsidRDefault="00FD6D7B" w:rsidP="00FD6D7B">
      <w:pPr>
        <w:pStyle w:val="Header"/>
        <w:tabs>
          <w:tab w:val="clear" w:pos="4153"/>
          <w:tab w:val="clear" w:pos="8306"/>
        </w:tabs>
        <w:spacing w:line="276" w:lineRule="auto"/>
        <w:jc w:val="both"/>
      </w:pPr>
      <w:r w:rsidRPr="001F04B2">
        <w:t xml:space="preserve">Probleemid andurite ja loenduri vahelises ühendusahelas on keskkonna- ja </w:t>
      </w:r>
      <w:r w:rsidRPr="00E77A47">
        <w:t>ilmastikupõhised ning neid avastatakse alles loendustulemuste hilisemal analüüsil.</w:t>
      </w:r>
    </w:p>
    <w:p w14:paraId="3290D865" w14:textId="77777777" w:rsidR="00FD6D7B" w:rsidRPr="00E77A47" w:rsidRDefault="00FD6D7B" w:rsidP="004A3530">
      <w:pPr>
        <w:pStyle w:val="Header"/>
        <w:spacing w:line="276" w:lineRule="auto"/>
        <w:jc w:val="both"/>
      </w:pPr>
    </w:p>
    <w:p w14:paraId="79CA580E" w14:textId="67424B4D" w:rsidR="004A3530" w:rsidRPr="00F321AB" w:rsidRDefault="00D30448" w:rsidP="004A3530">
      <w:pPr>
        <w:pStyle w:val="Header"/>
        <w:spacing w:line="276" w:lineRule="auto"/>
        <w:jc w:val="both"/>
      </w:pPr>
      <w:r w:rsidRPr="00F321AB">
        <w:t>Püsi</w:t>
      </w:r>
      <w:r w:rsidR="009330FE" w:rsidRPr="00F321AB">
        <w:t xml:space="preserve">loenduspunktide nimekiri </w:t>
      </w:r>
      <w:r w:rsidRPr="00F321AB">
        <w:t>ja</w:t>
      </w:r>
      <w:r w:rsidR="009330FE" w:rsidRPr="00F321AB">
        <w:t xml:space="preserve"> k</w:t>
      </w:r>
      <w:r w:rsidR="004A3530" w:rsidRPr="00F321AB">
        <w:t xml:space="preserve">okkuvõte tehtud avariihooldustöödest on toodud </w:t>
      </w:r>
      <w:r w:rsidR="004A3530" w:rsidRPr="00F321AB">
        <w:rPr>
          <w:b/>
        </w:rPr>
        <w:t>Lisas 1</w:t>
      </w:r>
      <w:r w:rsidRPr="00F321AB">
        <w:rPr>
          <w:b/>
        </w:rPr>
        <w:t xml:space="preserve"> </w:t>
      </w:r>
      <w:r w:rsidRPr="00F321AB">
        <w:t>ning nende asukohad on</w:t>
      </w:r>
      <w:r w:rsidR="00BE1E9E">
        <w:t xml:space="preserve"> näidatud</w:t>
      </w:r>
      <w:r w:rsidRPr="00F321AB">
        <w:t xml:space="preserve"> </w:t>
      </w:r>
      <w:r w:rsidRPr="00F321AB">
        <w:rPr>
          <w:b/>
        </w:rPr>
        <w:t>Lisa 1</w:t>
      </w:r>
      <w:r w:rsidR="001A05C7">
        <w:rPr>
          <w:b/>
        </w:rPr>
        <w:t>0</w:t>
      </w:r>
      <w:r w:rsidRPr="00F321AB">
        <w:t xml:space="preserve"> teemakaardil</w:t>
      </w:r>
      <w:r w:rsidR="004A3530" w:rsidRPr="00F321AB">
        <w:t>.</w:t>
      </w:r>
    </w:p>
    <w:p w14:paraId="62A10838" w14:textId="77777777" w:rsidR="00AB1FB8" w:rsidRPr="001F04B2" w:rsidRDefault="00AB1FB8" w:rsidP="00200E41">
      <w:pPr>
        <w:pStyle w:val="Header"/>
        <w:tabs>
          <w:tab w:val="clear" w:pos="4153"/>
          <w:tab w:val="clear" w:pos="8306"/>
        </w:tabs>
        <w:spacing w:line="276" w:lineRule="auto"/>
        <w:jc w:val="both"/>
      </w:pPr>
    </w:p>
    <w:p w14:paraId="56C5455A" w14:textId="77777777" w:rsidR="00633109" w:rsidRPr="009C7BE9" w:rsidRDefault="00633109">
      <w:pPr>
        <w:rPr>
          <w:color w:val="0070C0"/>
        </w:rPr>
      </w:pPr>
      <w:r w:rsidRPr="009C7BE9">
        <w:rPr>
          <w:color w:val="0070C0"/>
        </w:rPr>
        <w:br w:type="page"/>
      </w:r>
    </w:p>
    <w:p w14:paraId="690274F2" w14:textId="77777777" w:rsidR="00633109" w:rsidRPr="00715223" w:rsidRDefault="00633109" w:rsidP="00633109">
      <w:pPr>
        <w:pStyle w:val="Heading2"/>
        <w:rPr>
          <w:color w:val="auto"/>
        </w:rPr>
      </w:pPr>
      <w:bookmarkStart w:id="19" w:name="_Toc505095388"/>
      <w:r w:rsidRPr="00715223">
        <w:rPr>
          <w:color w:val="auto"/>
        </w:rPr>
        <w:lastRenderedPageBreak/>
        <w:t>Perioodilised loenduspunktid</w:t>
      </w:r>
      <w:bookmarkEnd w:id="19"/>
    </w:p>
    <w:p w14:paraId="1E4D4D4B" w14:textId="77777777" w:rsidR="00633109" w:rsidRPr="00715223" w:rsidRDefault="00633109" w:rsidP="00200E41">
      <w:pPr>
        <w:pStyle w:val="Header"/>
        <w:tabs>
          <w:tab w:val="clear" w:pos="4153"/>
          <w:tab w:val="clear" w:pos="8306"/>
        </w:tabs>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3524"/>
      </w:tblGrid>
      <w:tr w:rsidR="001E3BEE" w:rsidRPr="00084410" w14:paraId="203D3318" w14:textId="77777777" w:rsidTr="001E3BEE">
        <w:tc>
          <w:tcPr>
            <w:tcW w:w="4928" w:type="dxa"/>
          </w:tcPr>
          <w:p w14:paraId="169B06DF" w14:textId="77777777" w:rsidR="001E3BEE" w:rsidRPr="00084410" w:rsidRDefault="001E3BEE" w:rsidP="006D028C">
            <w:pPr>
              <w:pStyle w:val="Header"/>
              <w:tabs>
                <w:tab w:val="clear" w:pos="4153"/>
                <w:tab w:val="clear" w:pos="8306"/>
              </w:tabs>
              <w:spacing w:line="276" w:lineRule="auto"/>
              <w:jc w:val="both"/>
            </w:pPr>
            <w:r w:rsidRPr="00084410">
              <w:t>Perioodiline loenduspunkt on statsionaarselt väljaehitatud loenduspunkt, mis on ehituse poolest analoogne püsiloenduspunktile. Loendusseade paigaldatakse perioodilisse loenduspunkti ainult liiklusloenduse tegemise ajaks.</w:t>
            </w:r>
            <w:r w:rsidR="006D028C" w:rsidRPr="00084410">
              <w:t xml:space="preserve"> Liiklusloenduse kestvus perioodilises loenduspunktis on harilikult 4 nädalat ning sellist loendust tehakse aasta jooksul samas punktis tavaliselt 2 korda.</w:t>
            </w:r>
          </w:p>
        </w:tc>
        <w:tc>
          <w:tcPr>
            <w:tcW w:w="3524" w:type="dxa"/>
          </w:tcPr>
          <w:p w14:paraId="54635D92" w14:textId="77777777" w:rsidR="001E3BEE" w:rsidRPr="00084410" w:rsidRDefault="00996A1A" w:rsidP="001E3BEE">
            <w:pPr>
              <w:pStyle w:val="Header"/>
              <w:tabs>
                <w:tab w:val="clear" w:pos="4153"/>
                <w:tab w:val="clear" w:pos="8306"/>
              </w:tabs>
              <w:spacing w:line="276" w:lineRule="auto"/>
              <w:jc w:val="center"/>
            </w:pPr>
            <w:r w:rsidRPr="00084410">
              <w:rPr>
                <w:noProof/>
                <w:lang w:eastAsia="et-EE"/>
              </w:rPr>
              <w:drawing>
                <wp:inline distT="0" distB="0" distL="0" distR="0" wp14:anchorId="7EF63BC5" wp14:editId="4D7A89FF">
                  <wp:extent cx="2095500" cy="13716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lum bright="5000" contrast="5000"/>
                          </a:blip>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p w14:paraId="03098B9A" w14:textId="77777777" w:rsidR="001E3BEE" w:rsidRPr="00084410" w:rsidRDefault="001E3BEE" w:rsidP="001E3BEE">
            <w:pPr>
              <w:pStyle w:val="Header"/>
              <w:tabs>
                <w:tab w:val="clear" w:pos="4153"/>
                <w:tab w:val="clear" w:pos="8306"/>
              </w:tabs>
              <w:spacing w:line="276" w:lineRule="auto"/>
              <w:jc w:val="center"/>
              <w:rPr>
                <w:i/>
                <w:sz w:val="20"/>
                <w:szCs w:val="20"/>
              </w:rPr>
            </w:pPr>
            <w:r w:rsidRPr="00084410">
              <w:rPr>
                <w:i/>
                <w:sz w:val="20"/>
                <w:szCs w:val="20"/>
              </w:rPr>
              <w:t>Pilt 2. Perioodiline loenduspunkt</w:t>
            </w:r>
          </w:p>
        </w:tc>
      </w:tr>
    </w:tbl>
    <w:p w14:paraId="66DDD046" w14:textId="77777777" w:rsidR="00633109" w:rsidRPr="00084410" w:rsidRDefault="00633109" w:rsidP="00200E41">
      <w:pPr>
        <w:pStyle w:val="Header"/>
        <w:tabs>
          <w:tab w:val="clear" w:pos="4153"/>
          <w:tab w:val="clear" w:pos="8306"/>
        </w:tabs>
        <w:spacing w:line="276" w:lineRule="auto"/>
        <w:jc w:val="both"/>
      </w:pPr>
    </w:p>
    <w:p w14:paraId="668BF2E1" w14:textId="77777777" w:rsidR="006D028C" w:rsidRPr="00084410" w:rsidRDefault="006D028C" w:rsidP="00200E41">
      <w:pPr>
        <w:pStyle w:val="Header"/>
        <w:tabs>
          <w:tab w:val="clear" w:pos="4153"/>
          <w:tab w:val="clear" w:pos="8306"/>
        </w:tabs>
        <w:spacing w:line="276" w:lineRule="auto"/>
        <w:jc w:val="both"/>
      </w:pPr>
      <w:r w:rsidRPr="00084410">
        <w:t>Tulenevalt tehnilistest võimalustest on osades perioodilistes loenduspunktides tehtud ka pikemaajalisi loendusi.</w:t>
      </w:r>
    </w:p>
    <w:p w14:paraId="21F19FB2" w14:textId="77777777" w:rsidR="006D028C" w:rsidRPr="00084410" w:rsidRDefault="006D028C" w:rsidP="00200E41">
      <w:pPr>
        <w:pStyle w:val="Header"/>
        <w:tabs>
          <w:tab w:val="clear" w:pos="4153"/>
          <w:tab w:val="clear" w:pos="8306"/>
        </w:tabs>
        <w:spacing w:line="276" w:lineRule="auto"/>
        <w:jc w:val="both"/>
      </w:pPr>
    </w:p>
    <w:p w14:paraId="4D88301A" w14:textId="77777777" w:rsidR="00633109" w:rsidRPr="00084410" w:rsidRDefault="00633109" w:rsidP="00633109">
      <w:pPr>
        <w:pStyle w:val="Header"/>
        <w:tabs>
          <w:tab w:val="clear" w:pos="4153"/>
          <w:tab w:val="clear" w:pos="8306"/>
        </w:tabs>
        <w:spacing w:line="276" w:lineRule="auto"/>
        <w:jc w:val="both"/>
      </w:pPr>
      <w:r w:rsidRPr="00084410">
        <w:t xml:space="preserve">Perioodilised loenduspunktid on välja ehitatud suurema liiklussagedusega teelõikudele, kus voolikloenduritega loenduse tegemine on ohtlik ja/või saadavate andmete kvaliteet ei pruugi olla piisav. </w:t>
      </w:r>
    </w:p>
    <w:p w14:paraId="7CAA3760" w14:textId="77777777" w:rsidR="00633109" w:rsidRPr="00084410" w:rsidRDefault="00633109" w:rsidP="00633109">
      <w:pPr>
        <w:pStyle w:val="Header"/>
        <w:tabs>
          <w:tab w:val="clear" w:pos="4153"/>
          <w:tab w:val="clear" w:pos="8306"/>
        </w:tabs>
        <w:spacing w:line="276" w:lineRule="auto"/>
        <w:jc w:val="both"/>
      </w:pPr>
    </w:p>
    <w:p w14:paraId="291B473A" w14:textId="77777777" w:rsidR="00B757B9" w:rsidRPr="00084410" w:rsidRDefault="00B757B9" w:rsidP="00B757B9">
      <w:pPr>
        <w:pStyle w:val="Header"/>
        <w:tabs>
          <w:tab w:val="clear" w:pos="4153"/>
          <w:tab w:val="clear" w:pos="8306"/>
        </w:tabs>
        <w:spacing w:after="120" w:line="276" w:lineRule="auto"/>
        <w:jc w:val="both"/>
      </w:pPr>
      <w:r w:rsidRPr="00084410">
        <w:t xml:space="preserve">2017. aastal </w:t>
      </w:r>
      <w:r w:rsidR="006D028C" w:rsidRPr="00084410">
        <w:t xml:space="preserve">jooksul pole perioodiliste loenduspunktide </w:t>
      </w:r>
      <w:r w:rsidRPr="00084410">
        <w:t>võrgus olulis</w:t>
      </w:r>
      <w:r w:rsidR="006D028C" w:rsidRPr="00084410">
        <w:t>i muudatusi tehtud. 2018.</w:t>
      </w:r>
      <w:r w:rsidR="009C04C5" w:rsidRPr="00084410">
        <w:t xml:space="preserve"> aastal</w:t>
      </w:r>
      <w:r w:rsidR="006D028C" w:rsidRPr="00084410">
        <w:t xml:space="preserve"> on plaanis võtta arvele </w:t>
      </w:r>
      <w:r w:rsidR="00715223" w:rsidRPr="00084410">
        <w:t xml:space="preserve">neli </w:t>
      </w:r>
      <w:r w:rsidR="005D73EC" w:rsidRPr="00084410">
        <w:t xml:space="preserve">uut </w:t>
      </w:r>
      <w:r w:rsidR="006D028C" w:rsidRPr="00084410">
        <w:t>perioodilis</w:t>
      </w:r>
      <w:r w:rsidR="005D73EC" w:rsidRPr="00084410">
        <w:t xml:space="preserve">t </w:t>
      </w:r>
      <w:r w:rsidR="006D028C" w:rsidRPr="00084410">
        <w:t xml:space="preserve">loenduspunkti </w:t>
      </w:r>
      <w:r w:rsidR="005D73EC" w:rsidRPr="00084410">
        <w:t xml:space="preserve">ning </w:t>
      </w:r>
      <w:r w:rsidR="009C04C5" w:rsidRPr="00084410">
        <w:t>kuus</w:t>
      </w:r>
      <w:r w:rsidR="005D73EC" w:rsidRPr="00084410">
        <w:t xml:space="preserve"> perioodilist loenduspunkti ehitada ümber </w:t>
      </w:r>
      <w:r w:rsidR="006D028C" w:rsidRPr="00084410">
        <w:t>püsipunkt</w:t>
      </w:r>
      <w:r w:rsidR="009C04C5" w:rsidRPr="00084410">
        <w:t>ideks.</w:t>
      </w:r>
    </w:p>
    <w:p w14:paraId="16883E89" w14:textId="77777777" w:rsidR="00633109" w:rsidRPr="004C57EF" w:rsidRDefault="001D4B81" w:rsidP="00C6406A">
      <w:pPr>
        <w:pStyle w:val="Header"/>
        <w:tabs>
          <w:tab w:val="clear" w:pos="4153"/>
          <w:tab w:val="clear" w:pos="8306"/>
        </w:tabs>
        <w:spacing w:after="120" w:line="276" w:lineRule="auto"/>
        <w:jc w:val="both"/>
      </w:pPr>
      <w:r w:rsidRPr="00084410">
        <w:t xml:space="preserve">Seisuga </w:t>
      </w:r>
      <w:r w:rsidR="00C72546" w:rsidRPr="00084410">
        <w:t>31</w:t>
      </w:r>
      <w:r w:rsidR="00C72546" w:rsidRPr="00925012">
        <w:t>.12.201</w:t>
      </w:r>
      <w:r w:rsidR="005D73EC" w:rsidRPr="00925012">
        <w:t>7</w:t>
      </w:r>
      <w:r w:rsidRPr="00925012">
        <w:t xml:space="preserve"> on Eesti riigimaanteedel kokku </w:t>
      </w:r>
      <w:r w:rsidR="005D73EC" w:rsidRPr="00925012">
        <w:t>47</w:t>
      </w:r>
      <w:r w:rsidRPr="00925012">
        <w:t xml:space="preserve"> perioodilist loenduspunkti, millest </w:t>
      </w:r>
      <w:r w:rsidR="00691EBA" w:rsidRPr="00925012">
        <w:t>2</w:t>
      </w:r>
      <w:r w:rsidR="005D73EC" w:rsidRPr="00925012">
        <w:t>5</w:t>
      </w:r>
      <w:r w:rsidRPr="00925012">
        <w:t xml:space="preserve"> asuvad põhimaanteedel, </w:t>
      </w:r>
      <w:r w:rsidR="005D73EC" w:rsidRPr="00925012">
        <w:t>11</w:t>
      </w:r>
      <w:r w:rsidRPr="00925012">
        <w:t xml:space="preserve"> tugimaanteedel ja </w:t>
      </w:r>
      <w:r w:rsidR="005D73EC" w:rsidRPr="00925012">
        <w:t>11</w:t>
      </w:r>
      <w:r w:rsidRPr="00925012">
        <w:t xml:space="preserve"> kõrvalmaanteedel.</w:t>
      </w:r>
      <w:r w:rsidRPr="009C7BE9">
        <w:rPr>
          <w:color w:val="0070C0"/>
        </w:rPr>
        <w:t xml:space="preserve"> </w:t>
      </w:r>
      <w:r w:rsidR="00161DF0" w:rsidRPr="004C57EF">
        <w:t>Perioodilistes</w:t>
      </w:r>
      <w:r w:rsidR="00633109" w:rsidRPr="004C57EF">
        <w:t xml:space="preserve"> loenduspunktides tehti liiklusloendust </w:t>
      </w:r>
      <w:r w:rsidRPr="004C57EF">
        <w:t>aasta jooksul</w:t>
      </w:r>
      <w:r w:rsidR="00633109" w:rsidRPr="004C57EF">
        <w:t xml:space="preserve"> kokku </w:t>
      </w:r>
      <w:r w:rsidR="004C57EF" w:rsidRPr="004C57EF">
        <w:t>447</w:t>
      </w:r>
      <w:r w:rsidR="00633109" w:rsidRPr="004C57EF">
        <w:t>-l nädalal ja need jagunesid järgmiselt:</w:t>
      </w:r>
    </w:p>
    <w:p w14:paraId="03D3C5AC" w14:textId="77777777" w:rsidR="00633109" w:rsidRPr="004C57EF" w:rsidRDefault="00633109" w:rsidP="00633109">
      <w:pPr>
        <w:pStyle w:val="ListParagraph"/>
        <w:numPr>
          <w:ilvl w:val="0"/>
          <w:numId w:val="28"/>
        </w:numPr>
        <w:spacing w:line="276" w:lineRule="auto"/>
        <w:jc w:val="both"/>
      </w:pPr>
      <w:r w:rsidRPr="004C57EF">
        <w:t xml:space="preserve">põhimaanteedel </w:t>
      </w:r>
      <w:r w:rsidR="004C57EF" w:rsidRPr="004C57EF">
        <w:t>210</w:t>
      </w:r>
      <w:r w:rsidRPr="004C57EF">
        <w:t xml:space="preserve"> nädalat;</w:t>
      </w:r>
    </w:p>
    <w:p w14:paraId="6E52F7ED" w14:textId="77777777" w:rsidR="00633109" w:rsidRPr="004C57EF" w:rsidRDefault="00633109" w:rsidP="00633109">
      <w:pPr>
        <w:pStyle w:val="ListParagraph"/>
        <w:numPr>
          <w:ilvl w:val="0"/>
          <w:numId w:val="28"/>
        </w:numPr>
        <w:spacing w:line="276" w:lineRule="auto"/>
        <w:jc w:val="both"/>
      </w:pPr>
      <w:r w:rsidRPr="004C57EF">
        <w:t xml:space="preserve">tugimaanteedel </w:t>
      </w:r>
      <w:r w:rsidR="004C57EF" w:rsidRPr="004C57EF">
        <w:t>127</w:t>
      </w:r>
      <w:r w:rsidRPr="004C57EF">
        <w:t xml:space="preserve"> nädalat;</w:t>
      </w:r>
    </w:p>
    <w:p w14:paraId="7FFE31E2" w14:textId="77777777" w:rsidR="00633109" w:rsidRPr="004C57EF" w:rsidRDefault="00633109" w:rsidP="00633109">
      <w:pPr>
        <w:pStyle w:val="ListParagraph"/>
        <w:numPr>
          <w:ilvl w:val="0"/>
          <w:numId w:val="28"/>
        </w:numPr>
        <w:spacing w:line="276" w:lineRule="auto"/>
        <w:jc w:val="both"/>
      </w:pPr>
      <w:r w:rsidRPr="004C57EF">
        <w:t xml:space="preserve">kõrvalmaanteedel </w:t>
      </w:r>
      <w:r w:rsidR="004C57EF" w:rsidRPr="004C57EF">
        <w:t>110</w:t>
      </w:r>
      <w:r w:rsidRPr="004C57EF">
        <w:t xml:space="preserve"> nädalat.</w:t>
      </w:r>
    </w:p>
    <w:p w14:paraId="55CCB5CB" w14:textId="77777777" w:rsidR="00633109" w:rsidRPr="004C57EF" w:rsidRDefault="00633109" w:rsidP="00200E41">
      <w:pPr>
        <w:pStyle w:val="Header"/>
        <w:tabs>
          <w:tab w:val="clear" w:pos="4153"/>
          <w:tab w:val="clear" w:pos="8306"/>
        </w:tabs>
        <w:spacing w:line="276" w:lineRule="auto"/>
        <w:jc w:val="both"/>
      </w:pPr>
    </w:p>
    <w:p w14:paraId="29670EFB" w14:textId="77777777" w:rsidR="00996A1A" w:rsidRPr="004C57EF" w:rsidRDefault="00996A1A" w:rsidP="00C6406A">
      <w:pPr>
        <w:pStyle w:val="Header"/>
        <w:spacing w:after="120" w:line="276" w:lineRule="auto"/>
        <w:jc w:val="both"/>
      </w:pPr>
      <w:r w:rsidRPr="004C57EF">
        <w:t xml:space="preserve">Perioodilised loenduspunktid, </w:t>
      </w:r>
      <w:r w:rsidR="005E3B81" w:rsidRPr="004C57EF">
        <w:t>mis olid pikemat aega rivist väljas või kus olulisel määral oli tavaliiklus häiritud</w:t>
      </w:r>
      <w:r w:rsidRPr="004C57EF">
        <w:t>:</w:t>
      </w:r>
    </w:p>
    <w:p w14:paraId="71B66BAD" w14:textId="77777777" w:rsidR="005E3B81" w:rsidRPr="004C57EF" w:rsidRDefault="005E3B81" w:rsidP="00996A1A">
      <w:pPr>
        <w:pStyle w:val="ListParagraph"/>
        <w:numPr>
          <w:ilvl w:val="0"/>
          <w:numId w:val="28"/>
        </w:numPr>
        <w:spacing w:line="276" w:lineRule="auto"/>
        <w:jc w:val="both"/>
      </w:pPr>
      <w:r w:rsidRPr="004C57EF">
        <w:t>mnt nr 11 km 3,1 „Väo“</w:t>
      </w:r>
      <w:r w:rsidR="00925012" w:rsidRPr="004C57EF">
        <w:t>;</w:t>
      </w:r>
    </w:p>
    <w:p w14:paraId="7E4DCA66" w14:textId="182D057D" w:rsidR="00925012" w:rsidRPr="004C57EF" w:rsidRDefault="00AA5BD0" w:rsidP="00996A1A">
      <w:pPr>
        <w:pStyle w:val="ListParagraph"/>
        <w:numPr>
          <w:ilvl w:val="0"/>
          <w:numId w:val="28"/>
        </w:numPr>
        <w:spacing w:line="276" w:lineRule="auto"/>
        <w:jc w:val="both"/>
      </w:pPr>
      <w:r>
        <w:t>mnt nr 11 km 28,9 „Jälgimäe“.</w:t>
      </w:r>
    </w:p>
    <w:p w14:paraId="095AA351" w14:textId="77777777" w:rsidR="00996A1A" w:rsidRPr="00F321AB" w:rsidRDefault="00996A1A" w:rsidP="00996A1A">
      <w:pPr>
        <w:pStyle w:val="Header"/>
        <w:spacing w:line="276" w:lineRule="auto"/>
        <w:jc w:val="both"/>
      </w:pPr>
    </w:p>
    <w:p w14:paraId="2AD1584A" w14:textId="0B937F05" w:rsidR="003B0743" w:rsidRPr="00F321AB" w:rsidRDefault="00633109" w:rsidP="00F321AB">
      <w:pPr>
        <w:pStyle w:val="Header"/>
        <w:tabs>
          <w:tab w:val="clear" w:pos="4153"/>
          <w:tab w:val="clear" w:pos="8306"/>
        </w:tabs>
        <w:spacing w:line="276" w:lineRule="auto"/>
        <w:jc w:val="both"/>
      </w:pPr>
      <w:r w:rsidRPr="00F321AB">
        <w:t>Perioodiliste loenduspunkti</w:t>
      </w:r>
      <w:r w:rsidR="001918E6" w:rsidRPr="00F321AB">
        <w:t xml:space="preserve">de nimekiri on toodud </w:t>
      </w:r>
      <w:r w:rsidR="00B432EA" w:rsidRPr="00F321AB">
        <w:rPr>
          <w:b/>
        </w:rPr>
        <w:t>Lisas 1</w:t>
      </w:r>
      <w:r w:rsidR="00D30448" w:rsidRPr="00F321AB">
        <w:rPr>
          <w:b/>
        </w:rPr>
        <w:t xml:space="preserve"> </w:t>
      </w:r>
      <w:r w:rsidR="00D30448" w:rsidRPr="00F321AB">
        <w:t xml:space="preserve">ning nende asukohad on </w:t>
      </w:r>
      <w:r w:rsidR="00BE1E9E">
        <w:t xml:space="preserve">näidatud </w:t>
      </w:r>
      <w:r w:rsidR="00D30448" w:rsidRPr="00F321AB">
        <w:rPr>
          <w:b/>
        </w:rPr>
        <w:t>Lisa 1</w:t>
      </w:r>
      <w:r w:rsidR="001A05C7">
        <w:rPr>
          <w:b/>
        </w:rPr>
        <w:t>0</w:t>
      </w:r>
      <w:r w:rsidR="00D30448" w:rsidRPr="00F321AB">
        <w:t xml:space="preserve"> teemakaardil</w:t>
      </w:r>
      <w:r w:rsidRPr="00F321AB">
        <w:t>.</w:t>
      </w:r>
    </w:p>
    <w:p w14:paraId="3C34D0AC" w14:textId="77777777" w:rsidR="005C6263" w:rsidRPr="00F321AB" w:rsidRDefault="005C6263">
      <w:pPr>
        <w:rPr>
          <w:b/>
          <w:i/>
        </w:rPr>
      </w:pPr>
      <w:r w:rsidRPr="00F321AB">
        <w:rPr>
          <w:b/>
          <w:i/>
        </w:rPr>
        <w:br w:type="page"/>
      </w:r>
    </w:p>
    <w:p w14:paraId="51361C64" w14:textId="77777777" w:rsidR="002D3617" w:rsidRPr="00084410" w:rsidRDefault="00633109" w:rsidP="00200E41">
      <w:pPr>
        <w:pStyle w:val="Heading2"/>
        <w:rPr>
          <w:color w:val="auto"/>
        </w:rPr>
      </w:pPr>
      <w:bookmarkStart w:id="20" w:name="_Toc505095389"/>
      <w:r w:rsidRPr="00084410">
        <w:rPr>
          <w:color w:val="auto"/>
        </w:rPr>
        <w:lastRenderedPageBreak/>
        <w:t>Teisaldatavad loenduspunktid</w:t>
      </w:r>
      <w:bookmarkEnd w:id="20"/>
    </w:p>
    <w:p w14:paraId="23EC143A" w14:textId="77777777" w:rsidR="002D3617" w:rsidRPr="00084410" w:rsidRDefault="002D3617" w:rsidP="00200E41">
      <w:pPr>
        <w:pStyle w:val="Header"/>
        <w:tabs>
          <w:tab w:val="clear" w:pos="4153"/>
          <w:tab w:val="clear" w:pos="8306"/>
        </w:tabs>
        <w:spacing w:line="276"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666"/>
      </w:tblGrid>
      <w:tr w:rsidR="00084410" w:rsidRPr="00084410" w14:paraId="43396A8D" w14:textId="77777777" w:rsidTr="001D4B81">
        <w:tc>
          <w:tcPr>
            <w:tcW w:w="4786" w:type="dxa"/>
          </w:tcPr>
          <w:p w14:paraId="32D0BE20" w14:textId="77777777" w:rsidR="00084410" w:rsidRPr="00084410" w:rsidRDefault="001D4B81" w:rsidP="001D4B81">
            <w:pPr>
              <w:pStyle w:val="Header"/>
              <w:tabs>
                <w:tab w:val="clear" w:pos="4153"/>
                <w:tab w:val="clear" w:pos="8306"/>
              </w:tabs>
              <w:spacing w:line="276" w:lineRule="auto"/>
              <w:jc w:val="both"/>
            </w:pPr>
            <w:r w:rsidRPr="00084410">
              <w:t>Teisaldatav loenduspunkt on homogeenset teelõiku iseloomustav loenduspunkt</w:t>
            </w:r>
            <w:r w:rsidR="00084410" w:rsidRPr="00084410">
              <w:t xml:space="preserve">. </w:t>
            </w:r>
          </w:p>
          <w:p w14:paraId="0D1AAF4A" w14:textId="77777777" w:rsidR="00084410" w:rsidRPr="00084410" w:rsidRDefault="00084410" w:rsidP="001D4B81">
            <w:pPr>
              <w:pStyle w:val="Header"/>
              <w:tabs>
                <w:tab w:val="clear" w:pos="4153"/>
                <w:tab w:val="clear" w:pos="8306"/>
              </w:tabs>
              <w:spacing w:line="276" w:lineRule="auto"/>
              <w:jc w:val="both"/>
            </w:pPr>
          </w:p>
          <w:p w14:paraId="53C35F4E" w14:textId="77777777" w:rsidR="00084410" w:rsidRPr="00084410" w:rsidRDefault="00084410" w:rsidP="001D4B81">
            <w:pPr>
              <w:pStyle w:val="Header"/>
              <w:tabs>
                <w:tab w:val="clear" w:pos="4153"/>
                <w:tab w:val="clear" w:pos="8306"/>
              </w:tabs>
              <w:spacing w:line="276" w:lineRule="auto"/>
              <w:jc w:val="both"/>
            </w:pPr>
            <w:r w:rsidRPr="00084410">
              <w:t>Teisaldavas loenduspunktis tehakse loendust kestvusega 7 ööpäeva</w:t>
            </w:r>
            <w:r w:rsidR="009C04C5" w:rsidRPr="00084410">
              <w:t xml:space="preserve"> kahe </w:t>
            </w:r>
            <w:r w:rsidR="001D4B81" w:rsidRPr="00084410">
              <w:t>voolikanduriga sõidukeid klassifitseeriv</w:t>
            </w:r>
            <w:r w:rsidR="009C04C5" w:rsidRPr="00084410">
              <w:t>ate</w:t>
            </w:r>
            <w:r w:rsidR="001D4B81" w:rsidRPr="00084410">
              <w:t xml:space="preserve"> </w:t>
            </w:r>
            <w:r w:rsidR="00F9098B" w:rsidRPr="00084410">
              <w:t>loendus</w:t>
            </w:r>
            <w:r w:rsidR="001D4B81" w:rsidRPr="00084410">
              <w:t>seadme</w:t>
            </w:r>
            <w:r w:rsidR="009C04C5" w:rsidRPr="00084410">
              <w:t>tega</w:t>
            </w:r>
            <w:r w:rsidRPr="00084410">
              <w:t>.</w:t>
            </w:r>
          </w:p>
          <w:p w14:paraId="092C20BC" w14:textId="77777777" w:rsidR="001D4B81" w:rsidRPr="00084410" w:rsidRDefault="001D4B81" w:rsidP="00200E41">
            <w:pPr>
              <w:pStyle w:val="Header"/>
              <w:tabs>
                <w:tab w:val="clear" w:pos="4153"/>
                <w:tab w:val="clear" w:pos="8306"/>
              </w:tabs>
              <w:spacing w:line="276" w:lineRule="auto"/>
              <w:jc w:val="both"/>
            </w:pPr>
          </w:p>
        </w:tc>
        <w:tc>
          <w:tcPr>
            <w:tcW w:w="3666" w:type="dxa"/>
          </w:tcPr>
          <w:p w14:paraId="7CF08743" w14:textId="77777777" w:rsidR="001D4B81" w:rsidRPr="00084410" w:rsidRDefault="009C04C5" w:rsidP="009C04C5">
            <w:pPr>
              <w:pStyle w:val="Header"/>
              <w:tabs>
                <w:tab w:val="clear" w:pos="4153"/>
                <w:tab w:val="clear" w:pos="8306"/>
              </w:tabs>
              <w:spacing w:line="276" w:lineRule="auto"/>
              <w:jc w:val="right"/>
            </w:pPr>
            <w:r w:rsidRPr="00084410">
              <w:rPr>
                <w:noProof/>
                <w:lang w:eastAsia="et-EE"/>
              </w:rPr>
              <w:drawing>
                <wp:inline distT="0" distB="0" distL="0" distR="0" wp14:anchorId="43DCC251" wp14:editId="710CDAF1">
                  <wp:extent cx="2098684"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5992" cy="1357206"/>
                          </a:xfrm>
                          <a:prstGeom prst="rect">
                            <a:avLst/>
                          </a:prstGeom>
                        </pic:spPr>
                      </pic:pic>
                    </a:graphicData>
                  </a:graphic>
                </wp:inline>
              </w:drawing>
            </w:r>
          </w:p>
          <w:p w14:paraId="328213AC" w14:textId="77777777" w:rsidR="001D4B81" w:rsidRPr="00084410" w:rsidRDefault="001D4B81" w:rsidP="009C04C5">
            <w:pPr>
              <w:pStyle w:val="Header"/>
              <w:tabs>
                <w:tab w:val="clear" w:pos="4153"/>
                <w:tab w:val="clear" w:pos="8306"/>
              </w:tabs>
              <w:spacing w:line="276" w:lineRule="auto"/>
              <w:jc w:val="center"/>
              <w:rPr>
                <w:i/>
                <w:sz w:val="20"/>
                <w:szCs w:val="20"/>
              </w:rPr>
            </w:pPr>
            <w:r w:rsidRPr="00084410">
              <w:rPr>
                <w:i/>
                <w:sz w:val="20"/>
                <w:szCs w:val="20"/>
              </w:rPr>
              <w:t xml:space="preserve">Pilt 3. </w:t>
            </w:r>
            <w:r w:rsidR="009C04C5" w:rsidRPr="00084410">
              <w:rPr>
                <w:i/>
                <w:sz w:val="20"/>
                <w:szCs w:val="20"/>
              </w:rPr>
              <w:t>A</w:t>
            </w:r>
            <w:r w:rsidRPr="00084410">
              <w:rPr>
                <w:i/>
                <w:sz w:val="20"/>
                <w:szCs w:val="20"/>
              </w:rPr>
              <w:t>ndurid maanteel</w:t>
            </w:r>
          </w:p>
        </w:tc>
      </w:tr>
    </w:tbl>
    <w:p w14:paraId="0CB97E7D" w14:textId="77777777" w:rsidR="00084410" w:rsidRPr="00084410" w:rsidRDefault="00084410" w:rsidP="00200E41">
      <w:pPr>
        <w:pStyle w:val="Header"/>
        <w:tabs>
          <w:tab w:val="clear" w:pos="4153"/>
          <w:tab w:val="clear" w:pos="8306"/>
        </w:tabs>
        <w:spacing w:line="276" w:lineRule="auto"/>
        <w:jc w:val="both"/>
      </w:pPr>
    </w:p>
    <w:p w14:paraId="43363E07" w14:textId="77777777" w:rsidR="00125E1D" w:rsidRPr="00084410" w:rsidRDefault="00A92F28" w:rsidP="00200E41">
      <w:pPr>
        <w:pStyle w:val="Header"/>
        <w:tabs>
          <w:tab w:val="clear" w:pos="4153"/>
          <w:tab w:val="clear" w:pos="8306"/>
        </w:tabs>
        <w:spacing w:line="276" w:lineRule="auto"/>
        <w:jc w:val="both"/>
      </w:pPr>
      <w:r w:rsidRPr="00084410">
        <w:t xml:space="preserve">Loendusseade jäädvustab </w:t>
      </w:r>
      <w:r w:rsidR="00084410" w:rsidRPr="00084410">
        <w:t xml:space="preserve">anduritelt </w:t>
      </w:r>
      <w:r w:rsidR="0090074E" w:rsidRPr="00084410">
        <w:t>saad</w:t>
      </w:r>
      <w:r w:rsidR="00084410" w:rsidRPr="00084410">
        <w:t xml:space="preserve">ud </w:t>
      </w:r>
      <w:r w:rsidR="0090074E" w:rsidRPr="00084410">
        <w:t>sõidukite poolt tekitatud impulsid</w:t>
      </w:r>
      <w:r w:rsidR="00C23823" w:rsidRPr="00084410">
        <w:t xml:space="preserve"> ning kogub andmeid sõidukite hulga</w:t>
      </w:r>
      <w:r w:rsidR="00E52904" w:rsidRPr="00084410">
        <w:t xml:space="preserve">, </w:t>
      </w:r>
      <w:r w:rsidR="00C23823" w:rsidRPr="00084410">
        <w:t>klassi</w:t>
      </w:r>
      <w:r w:rsidR="00E52904" w:rsidRPr="00084410">
        <w:t xml:space="preserve">, </w:t>
      </w:r>
      <w:r w:rsidR="00C23823" w:rsidRPr="00084410">
        <w:t>kiiruse</w:t>
      </w:r>
      <w:r w:rsidR="00E52904" w:rsidRPr="00084410">
        <w:t>, pikivahe</w:t>
      </w:r>
      <w:r w:rsidR="00C23823" w:rsidRPr="00084410">
        <w:t>, sõidusuundade</w:t>
      </w:r>
      <w:r w:rsidR="00E52904" w:rsidRPr="00084410">
        <w:t xml:space="preserve"> </w:t>
      </w:r>
      <w:r w:rsidR="00C23823" w:rsidRPr="00084410">
        <w:t xml:space="preserve">ja –radade </w:t>
      </w:r>
      <w:r w:rsidR="00E52904" w:rsidRPr="00084410">
        <w:t>kohta.</w:t>
      </w:r>
    </w:p>
    <w:p w14:paraId="12F66A5D" w14:textId="77777777" w:rsidR="003D2E86" w:rsidRPr="00084410" w:rsidRDefault="003D2E86" w:rsidP="00200E41">
      <w:pPr>
        <w:pStyle w:val="Header"/>
        <w:tabs>
          <w:tab w:val="clear" w:pos="4153"/>
          <w:tab w:val="clear" w:pos="8306"/>
        </w:tabs>
        <w:spacing w:line="276" w:lineRule="auto"/>
        <w:jc w:val="both"/>
      </w:pPr>
    </w:p>
    <w:p w14:paraId="125B20C5" w14:textId="77777777" w:rsidR="003D2E86" w:rsidRPr="00765357" w:rsidRDefault="003D2E86" w:rsidP="003D2E86">
      <w:pPr>
        <w:pStyle w:val="Header"/>
        <w:tabs>
          <w:tab w:val="clear" w:pos="4153"/>
          <w:tab w:val="clear" w:pos="8306"/>
        </w:tabs>
        <w:spacing w:line="276" w:lineRule="auto"/>
        <w:jc w:val="both"/>
      </w:pPr>
      <w:r w:rsidRPr="00084410">
        <w:t xml:space="preserve">Loendusperioodi jooksul </w:t>
      </w:r>
      <w:r w:rsidR="005E3B81" w:rsidRPr="00084410">
        <w:t>on esinenud mitmeid</w:t>
      </w:r>
      <w:r w:rsidRPr="00084410">
        <w:t xml:space="preserve"> juhuseid, kus liiklusloenduri voolikandurid olid </w:t>
      </w:r>
      <w:r w:rsidRPr="00765357">
        <w:t xml:space="preserve">lõhutud, seadmed kahjustatud ja loendustulemused selle tõttu mittetäielikud. Liiklusloenduri voolikute lõhkumise põhjuseks oli üldjuhul kas vandalism, maanteedel tehtavad teehoolde tööd või voolikandurite purunemine </w:t>
      </w:r>
      <w:r w:rsidR="00084410" w:rsidRPr="00765357">
        <w:t>suure liiklussageduse tõttu.</w:t>
      </w:r>
    </w:p>
    <w:p w14:paraId="4D04D4C5" w14:textId="77777777" w:rsidR="003D2E86" w:rsidRPr="00765357" w:rsidRDefault="003D2E86" w:rsidP="00200E41">
      <w:pPr>
        <w:pStyle w:val="Header"/>
        <w:tabs>
          <w:tab w:val="clear" w:pos="4153"/>
          <w:tab w:val="clear" w:pos="8306"/>
        </w:tabs>
        <w:spacing w:line="276" w:lineRule="auto"/>
        <w:jc w:val="both"/>
      </w:pPr>
    </w:p>
    <w:p w14:paraId="4D63740A" w14:textId="77777777" w:rsidR="002076EB" w:rsidRPr="00765357" w:rsidRDefault="00E21D7F" w:rsidP="00200E41">
      <w:pPr>
        <w:pStyle w:val="Header"/>
        <w:spacing w:line="276" w:lineRule="auto"/>
        <w:jc w:val="both"/>
      </w:pPr>
      <w:r w:rsidRPr="00765357">
        <w:t xml:space="preserve">Lühiajaline liiklusloendus </w:t>
      </w:r>
      <w:r w:rsidR="008E0216" w:rsidRPr="00765357">
        <w:t xml:space="preserve">viidi läbi perioodil </w:t>
      </w:r>
      <w:r w:rsidR="00084410" w:rsidRPr="00765357">
        <w:t>16</w:t>
      </w:r>
      <w:r w:rsidR="008E0216" w:rsidRPr="00765357">
        <w:t xml:space="preserve"> … 4</w:t>
      </w:r>
      <w:r w:rsidR="00084410" w:rsidRPr="00765357">
        <w:t>1</w:t>
      </w:r>
      <w:r w:rsidR="008E0216" w:rsidRPr="00765357">
        <w:t xml:space="preserve"> nädal </w:t>
      </w:r>
      <w:r w:rsidR="00747A4C" w:rsidRPr="00765357">
        <w:t>ning loendust</w:t>
      </w:r>
      <w:r w:rsidRPr="00765357">
        <w:t xml:space="preserve"> ei </w:t>
      </w:r>
      <w:r w:rsidR="00747A4C" w:rsidRPr="00765357">
        <w:t>viidud läbi</w:t>
      </w:r>
      <w:r w:rsidRPr="00765357">
        <w:t xml:space="preserve"> nendel nädalatel, kus liiklus võis olla tavapärase</w:t>
      </w:r>
      <w:r w:rsidR="00A167A6" w:rsidRPr="00765357">
        <w:t>st erinev (riiklikud püha</w:t>
      </w:r>
      <w:r w:rsidR="00C6406A" w:rsidRPr="00765357">
        <w:t>d jms).</w:t>
      </w:r>
    </w:p>
    <w:p w14:paraId="7B6781BD" w14:textId="77777777" w:rsidR="00E21D7F" w:rsidRPr="00765357" w:rsidRDefault="00E21D7F" w:rsidP="00200E41">
      <w:pPr>
        <w:pStyle w:val="Header"/>
        <w:spacing w:line="276" w:lineRule="auto"/>
        <w:jc w:val="both"/>
      </w:pPr>
    </w:p>
    <w:p w14:paraId="4CE93542" w14:textId="77777777" w:rsidR="00C108B7" w:rsidRPr="00E218FE" w:rsidRDefault="00D15397" w:rsidP="00C6406A">
      <w:pPr>
        <w:spacing w:after="120"/>
        <w:jc w:val="both"/>
      </w:pPr>
      <w:r w:rsidRPr="00E218FE">
        <w:t>20</w:t>
      </w:r>
      <w:r w:rsidR="00E21D7F" w:rsidRPr="00E218FE">
        <w:t>1</w:t>
      </w:r>
      <w:r w:rsidR="00765357" w:rsidRPr="00E218FE">
        <w:t>7</w:t>
      </w:r>
      <w:r w:rsidRPr="00E218FE">
        <w:t xml:space="preserve">. aastal </w:t>
      </w:r>
      <w:r w:rsidR="0003590E" w:rsidRPr="00E218FE">
        <w:t xml:space="preserve">tehti </w:t>
      </w:r>
      <w:r w:rsidRPr="00E218FE">
        <w:t>t</w:t>
      </w:r>
      <w:r w:rsidR="000B59D2" w:rsidRPr="00E218FE">
        <w:t>eisaldatavates loend</w:t>
      </w:r>
      <w:r w:rsidR="00BE0B1D" w:rsidRPr="00E218FE">
        <w:t>uspunktides liiklusloendust</w:t>
      </w:r>
      <w:r w:rsidR="000B59D2" w:rsidRPr="00E218FE">
        <w:t xml:space="preserve"> </w:t>
      </w:r>
      <w:r w:rsidR="001E6C8E" w:rsidRPr="00E218FE">
        <w:t xml:space="preserve">kokku </w:t>
      </w:r>
      <w:r w:rsidR="00765357" w:rsidRPr="00E218FE">
        <w:t>850</w:t>
      </w:r>
      <w:r w:rsidR="00C108B7" w:rsidRPr="00E218FE">
        <w:t xml:space="preserve"> </w:t>
      </w:r>
      <w:r w:rsidR="00A221DC" w:rsidRPr="00E218FE">
        <w:t xml:space="preserve">korda </w:t>
      </w:r>
      <w:r w:rsidR="00C108B7" w:rsidRPr="00E218FE">
        <w:t xml:space="preserve">ja </w:t>
      </w:r>
      <w:r w:rsidR="00304997" w:rsidRPr="00E218FE">
        <w:t>n</w:t>
      </w:r>
      <w:r w:rsidR="000B59D2" w:rsidRPr="00E218FE">
        <w:t>eed</w:t>
      </w:r>
      <w:r w:rsidR="00C108B7" w:rsidRPr="00E218FE">
        <w:t xml:space="preserve"> jagunes</w:t>
      </w:r>
      <w:r w:rsidR="000B59D2" w:rsidRPr="00E218FE">
        <w:t>id</w:t>
      </w:r>
      <w:r w:rsidR="00C108B7" w:rsidRPr="00E218FE">
        <w:t xml:space="preserve"> järgmiselt:</w:t>
      </w:r>
    </w:p>
    <w:p w14:paraId="29ACF9B9" w14:textId="77777777" w:rsidR="00DA27C4" w:rsidRPr="00E218FE" w:rsidRDefault="00A221DC" w:rsidP="00200E41">
      <w:pPr>
        <w:pStyle w:val="ListParagraph"/>
        <w:numPr>
          <w:ilvl w:val="0"/>
          <w:numId w:val="29"/>
        </w:numPr>
        <w:spacing w:line="276" w:lineRule="auto"/>
        <w:jc w:val="both"/>
      </w:pPr>
      <w:r w:rsidRPr="00E218FE">
        <w:t>p</w:t>
      </w:r>
      <w:r w:rsidR="00C108B7" w:rsidRPr="00E218FE">
        <w:t>õhi</w:t>
      </w:r>
      <w:r w:rsidR="00DA27C4" w:rsidRPr="00E218FE">
        <w:t xml:space="preserve">maanteedel </w:t>
      </w:r>
      <w:r w:rsidR="00765357" w:rsidRPr="00E218FE">
        <w:t>65</w:t>
      </w:r>
      <w:r w:rsidR="00DA27C4" w:rsidRPr="00E218FE">
        <w:t xml:space="preserve"> liiklusloendust;</w:t>
      </w:r>
    </w:p>
    <w:p w14:paraId="6BF4F264" w14:textId="007F259C" w:rsidR="00C108B7" w:rsidRPr="00E218FE" w:rsidRDefault="00E21D7F" w:rsidP="00200E41">
      <w:pPr>
        <w:pStyle w:val="ListParagraph"/>
        <w:numPr>
          <w:ilvl w:val="0"/>
          <w:numId w:val="29"/>
        </w:numPr>
        <w:spacing w:line="276" w:lineRule="auto"/>
        <w:jc w:val="both"/>
      </w:pPr>
      <w:r w:rsidRPr="00E218FE">
        <w:t>tugi</w:t>
      </w:r>
      <w:r w:rsidR="00C108B7" w:rsidRPr="00E218FE">
        <w:t xml:space="preserve">maanteedel </w:t>
      </w:r>
      <w:r w:rsidR="00C6406A" w:rsidRPr="00E218FE">
        <w:t>1</w:t>
      </w:r>
      <w:r w:rsidR="00765357" w:rsidRPr="00E218FE">
        <w:t>3</w:t>
      </w:r>
      <w:r w:rsidR="00B81D68">
        <w:t>9</w:t>
      </w:r>
      <w:r w:rsidR="000E5221" w:rsidRPr="00E218FE">
        <w:t xml:space="preserve"> </w:t>
      </w:r>
      <w:r w:rsidR="00C108B7" w:rsidRPr="00E218FE">
        <w:t>liiklusloendust;</w:t>
      </w:r>
      <w:r w:rsidR="000E5221" w:rsidRPr="00E218FE">
        <w:t xml:space="preserve"> </w:t>
      </w:r>
    </w:p>
    <w:p w14:paraId="2F03CB68" w14:textId="5B018A97" w:rsidR="00C108B7" w:rsidRPr="00E218FE" w:rsidRDefault="00A221DC" w:rsidP="00200E41">
      <w:pPr>
        <w:pStyle w:val="ListParagraph"/>
        <w:numPr>
          <w:ilvl w:val="0"/>
          <w:numId w:val="29"/>
        </w:numPr>
        <w:spacing w:line="276" w:lineRule="auto"/>
        <w:jc w:val="both"/>
      </w:pPr>
      <w:r w:rsidRPr="00E218FE">
        <w:t>k</w:t>
      </w:r>
      <w:r w:rsidR="00C108B7" w:rsidRPr="00E218FE">
        <w:t xml:space="preserve">õrvalmaanteedel </w:t>
      </w:r>
      <w:r w:rsidR="00C6406A" w:rsidRPr="00E218FE">
        <w:t>6</w:t>
      </w:r>
      <w:r w:rsidR="00765357" w:rsidRPr="00E218FE">
        <w:t>1</w:t>
      </w:r>
      <w:r w:rsidR="00B81D68">
        <w:t>2</w:t>
      </w:r>
      <w:r w:rsidR="00C108B7" w:rsidRPr="00E218FE">
        <w:t xml:space="preserve"> liiklusloendust.</w:t>
      </w:r>
    </w:p>
    <w:p w14:paraId="3F9F2FF8" w14:textId="77777777" w:rsidR="008B6A5E" w:rsidRPr="00E218FE" w:rsidRDefault="008B6A5E" w:rsidP="00200E41">
      <w:pPr>
        <w:pStyle w:val="Header"/>
        <w:tabs>
          <w:tab w:val="clear" w:pos="4153"/>
          <w:tab w:val="clear" w:pos="8306"/>
        </w:tabs>
        <w:spacing w:line="276" w:lineRule="auto"/>
        <w:jc w:val="both"/>
      </w:pPr>
    </w:p>
    <w:p w14:paraId="5900191B" w14:textId="77777777" w:rsidR="00C108B7" w:rsidRPr="00E218FE" w:rsidRDefault="00AD2539" w:rsidP="000233B9">
      <w:pPr>
        <w:spacing w:line="276" w:lineRule="auto"/>
        <w:jc w:val="both"/>
      </w:pPr>
      <w:r w:rsidRPr="00E218FE">
        <w:t xml:space="preserve">Erinevatel põhjustel ebaõnnestus </w:t>
      </w:r>
      <w:r w:rsidR="00765357" w:rsidRPr="00E218FE">
        <w:t>34</w:t>
      </w:r>
      <w:r w:rsidRPr="00E218FE">
        <w:t xml:space="preserve"> loendust</w:t>
      </w:r>
      <w:r w:rsidR="0003590E" w:rsidRPr="00E218FE">
        <w:t xml:space="preserve"> (</w:t>
      </w:r>
      <w:r w:rsidR="00765357" w:rsidRPr="00E218FE">
        <w:t>4,2</w:t>
      </w:r>
      <w:r w:rsidR="0021281A" w:rsidRPr="00E218FE">
        <w:t>%</w:t>
      </w:r>
      <w:r w:rsidR="0003590E" w:rsidRPr="00E218FE">
        <w:t xml:space="preserve"> loendusmahust)</w:t>
      </w:r>
      <w:r w:rsidR="00E218FE" w:rsidRPr="00E218FE">
        <w:t xml:space="preserve">. </w:t>
      </w:r>
      <w:r w:rsidR="00C6406A" w:rsidRPr="00E218FE">
        <w:t>ning jäi tegemata (planeeritud loendust polnud võimalik</w:t>
      </w:r>
      <w:r w:rsidR="00765357" w:rsidRPr="00E218FE">
        <w:t>/vajalik</w:t>
      </w:r>
      <w:r w:rsidR="00C6406A" w:rsidRPr="00E218FE">
        <w:t xml:space="preserve"> teha) 15 loendust</w:t>
      </w:r>
      <w:r w:rsidR="0003590E" w:rsidRPr="00E218FE">
        <w:t xml:space="preserve">. </w:t>
      </w:r>
      <w:r w:rsidR="00C60762" w:rsidRPr="00E218FE">
        <w:t>Andmete analüüsiks ebapiisava tulemuse korral tehti</w:t>
      </w:r>
      <w:r w:rsidR="00DC46E9" w:rsidRPr="00E218FE">
        <w:t xml:space="preserve"> kordusloendus.</w:t>
      </w:r>
      <w:r w:rsidR="00347A93" w:rsidRPr="00E218FE">
        <w:t xml:space="preserve"> </w:t>
      </w:r>
    </w:p>
    <w:p w14:paraId="73CFFCBE" w14:textId="77777777" w:rsidR="00470A69" w:rsidRPr="00235D30" w:rsidRDefault="00470A69" w:rsidP="000233B9">
      <w:pPr>
        <w:spacing w:line="276" w:lineRule="auto"/>
        <w:jc w:val="both"/>
      </w:pPr>
    </w:p>
    <w:p w14:paraId="0D20005C" w14:textId="02B0F3E3" w:rsidR="002D4F68" w:rsidRPr="00235D30" w:rsidRDefault="00DA27C4" w:rsidP="000233B9">
      <w:pPr>
        <w:spacing w:line="276" w:lineRule="auto"/>
        <w:jc w:val="both"/>
      </w:pPr>
      <w:r w:rsidRPr="00235D30">
        <w:t>201</w:t>
      </w:r>
      <w:r w:rsidR="000F5AE0" w:rsidRPr="00235D30">
        <w:t>7</w:t>
      </w:r>
      <w:r w:rsidRPr="00235D30">
        <w:t>. aastal</w:t>
      </w:r>
      <w:r w:rsidR="00B90BF0" w:rsidRPr="00235D30">
        <w:t xml:space="preserve"> tehtud lühiajali</w:t>
      </w:r>
      <w:r w:rsidR="004B3A64" w:rsidRPr="00235D30">
        <w:t>s</w:t>
      </w:r>
      <w:r w:rsidR="00B90BF0" w:rsidRPr="00235D30">
        <w:t>e liiklusloendus</w:t>
      </w:r>
      <w:r w:rsidR="004B3A64" w:rsidRPr="00235D30">
        <w:t>e</w:t>
      </w:r>
      <w:r w:rsidR="008E0216" w:rsidRPr="00235D30">
        <w:t xml:space="preserve"> nimekiri on toodud </w:t>
      </w:r>
      <w:r w:rsidR="008E0216" w:rsidRPr="00235D30">
        <w:rPr>
          <w:b/>
        </w:rPr>
        <w:t>Lisas 1</w:t>
      </w:r>
      <w:r w:rsidR="008E0216" w:rsidRPr="00235D30">
        <w:t xml:space="preserve"> ja</w:t>
      </w:r>
      <w:r w:rsidR="00B90BF0" w:rsidRPr="00235D30">
        <w:t xml:space="preserve"> </w:t>
      </w:r>
      <w:r w:rsidR="004B3A64" w:rsidRPr="00235D30">
        <w:t xml:space="preserve">asukohad on näidatud </w:t>
      </w:r>
      <w:r w:rsidR="00B90BF0" w:rsidRPr="00235D30">
        <w:rPr>
          <w:b/>
        </w:rPr>
        <w:t xml:space="preserve">Lisa </w:t>
      </w:r>
      <w:r w:rsidR="00235D30" w:rsidRPr="00235D30">
        <w:rPr>
          <w:b/>
        </w:rPr>
        <w:t>9</w:t>
      </w:r>
      <w:r w:rsidR="00B90BF0" w:rsidRPr="00235D30">
        <w:t xml:space="preserve"> </w:t>
      </w:r>
      <w:r w:rsidRPr="00235D30">
        <w:t>teemakaar</w:t>
      </w:r>
      <w:r w:rsidR="004B3A64" w:rsidRPr="00235D30">
        <w:t>d</w:t>
      </w:r>
      <w:r w:rsidRPr="00235D30">
        <w:t>i</w:t>
      </w:r>
      <w:r w:rsidR="004B3A64" w:rsidRPr="00235D30">
        <w:t>l</w:t>
      </w:r>
      <w:r w:rsidR="00855D70" w:rsidRPr="00235D30">
        <w:t>.</w:t>
      </w:r>
    </w:p>
    <w:p w14:paraId="1FBA7C4D" w14:textId="77777777" w:rsidR="002D4F68" w:rsidRPr="009C7BE9" w:rsidRDefault="002D4F68" w:rsidP="002D4F68">
      <w:pPr>
        <w:rPr>
          <w:color w:val="0070C0"/>
        </w:rPr>
      </w:pPr>
      <w:r w:rsidRPr="009C7BE9">
        <w:rPr>
          <w:color w:val="0070C0"/>
        </w:rPr>
        <w:br w:type="page"/>
      </w:r>
    </w:p>
    <w:p w14:paraId="503F5643" w14:textId="77777777" w:rsidR="002D4F68" w:rsidRPr="00027306" w:rsidRDefault="002D4F68" w:rsidP="002D4F68">
      <w:pPr>
        <w:pStyle w:val="Heading2"/>
        <w:rPr>
          <w:color w:val="auto"/>
        </w:rPr>
      </w:pPr>
      <w:bookmarkStart w:id="21" w:name="_Toc505095390"/>
      <w:r w:rsidRPr="00027306">
        <w:rPr>
          <w:rFonts w:eastAsia="Calibri" w:cs="Times New Roman"/>
          <w:color w:val="auto"/>
        </w:rPr>
        <w:lastRenderedPageBreak/>
        <w:t xml:space="preserve">Liiklusloenduse </w:t>
      </w:r>
      <w:r w:rsidRPr="00027306">
        <w:rPr>
          <w:color w:val="auto"/>
        </w:rPr>
        <w:t>planeerimine teisaldatavates loenduspunktides</w:t>
      </w:r>
      <w:bookmarkEnd w:id="21"/>
    </w:p>
    <w:p w14:paraId="28DD1C56" w14:textId="77777777" w:rsidR="002D4F68" w:rsidRPr="00027306" w:rsidRDefault="002D4F68" w:rsidP="002D4F68"/>
    <w:p w14:paraId="4594DA78" w14:textId="77777777" w:rsidR="002D4F68" w:rsidRPr="00027306" w:rsidRDefault="002D4F68" w:rsidP="002D4F68">
      <w:pPr>
        <w:spacing w:line="276" w:lineRule="auto"/>
        <w:jc w:val="both"/>
      </w:pPr>
      <w:r w:rsidRPr="00027306">
        <w:t xml:space="preserve">Liiklusloenduse planeerimine toimub </w:t>
      </w:r>
      <w:r w:rsidRPr="00027306">
        <w:rPr>
          <w:rFonts w:ascii="Calibri" w:eastAsia="Calibri" w:hAnsi="Calibri"/>
        </w:rPr>
        <w:t>kindlate reeglite ning ühtse süsteemi järgi</w:t>
      </w:r>
      <w:r w:rsidRPr="00027306">
        <w:t>. Loenduskava tagab liiklusloenduse tähtajalise täitmise nõutud mahus ning loendustulemuste</w:t>
      </w:r>
      <w:r w:rsidRPr="00027306">
        <w:rPr>
          <w:rFonts w:ascii="Calibri" w:eastAsia="Calibri" w:hAnsi="Calibri"/>
        </w:rPr>
        <w:t xml:space="preserve"> </w:t>
      </w:r>
      <w:r w:rsidRPr="00027306">
        <w:t>võrreldavuse.</w:t>
      </w:r>
    </w:p>
    <w:p w14:paraId="7A8E1584" w14:textId="77777777" w:rsidR="002D4F68" w:rsidRPr="00027306" w:rsidRDefault="002D4F68" w:rsidP="002D4F68">
      <w:pPr>
        <w:spacing w:line="276" w:lineRule="auto"/>
        <w:jc w:val="both"/>
      </w:pPr>
    </w:p>
    <w:p w14:paraId="37DC66AF" w14:textId="2229DF8E" w:rsidR="002D4F68" w:rsidRPr="0067507C" w:rsidRDefault="002D4F68" w:rsidP="00C6406A">
      <w:pPr>
        <w:spacing w:after="120" w:line="276" w:lineRule="auto"/>
        <w:jc w:val="both"/>
      </w:pPr>
      <w:r w:rsidRPr="0067507C">
        <w:t>2016. a koostati pikaajaline loenduskava järgmistel põhimõtetel:</w:t>
      </w:r>
    </w:p>
    <w:p w14:paraId="1D5C19A0" w14:textId="77777777" w:rsidR="002D4F68" w:rsidRPr="0067507C" w:rsidRDefault="002D4F68" w:rsidP="002D4F68">
      <w:pPr>
        <w:pStyle w:val="ListParagraph"/>
        <w:numPr>
          <w:ilvl w:val="0"/>
          <w:numId w:val="45"/>
        </w:numPr>
        <w:spacing w:after="200" w:line="276" w:lineRule="auto"/>
        <w:jc w:val="both"/>
      </w:pPr>
      <w:r w:rsidRPr="0067507C">
        <w:t>põhi- ja tugimaanteede homogeensed lõigud loetakse kaheaastase tsükliga;</w:t>
      </w:r>
    </w:p>
    <w:p w14:paraId="198EBC0D" w14:textId="16FF62A6" w:rsidR="00E9309F" w:rsidRPr="0067507C" w:rsidRDefault="002D4F68" w:rsidP="00D84FD8">
      <w:pPr>
        <w:pStyle w:val="ListParagraph"/>
        <w:numPr>
          <w:ilvl w:val="0"/>
          <w:numId w:val="45"/>
        </w:numPr>
        <w:spacing w:after="200" w:line="276" w:lineRule="auto"/>
        <w:jc w:val="both"/>
      </w:pPr>
      <w:r w:rsidRPr="0067507C">
        <w:t xml:space="preserve">kõrvalmaanteede </w:t>
      </w:r>
      <w:r w:rsidR="00E9309F" w:rsidRPr="0067507C">
        <w:t xml:space="preserve">lõikude </w:t>
      </w:r>
      <w:r w:rsidRPr="0067507C">
        <w:t xml:space="preserve">loendamise tsükkel sõltub </w:t>
      </w:r>
      <w:r w:rsidR="00320DA0" w:rsidRPr="0067507C">
        <w:t xml:space="preserve">eelkõige </w:t>
      </w:r>
      <w:r w:rsidRPr="0067507C">
        <w:t>AKÖL-st.</w:t>
      </w:r>
      <w:r w:rsidR="00320DA0" w:rsidRPr="0067507C">
        <w:t xml:space="preserve"> </w:t>
      </w:r>
      <w:r w:rsidR="00E9309F" w:rsidRPr="0067507C">
        <w:rPr>
          <w:szCs w:val="22"/>
        </w:rPr>
        <w:t xml:space="preserve">Loendatava teelõigu valiku puhul arvestati viimati reaalselt toimunud loendust ning et oleks tagatud loenduspunktide võimalikult ühtlane jaotus üle kogu Eesti. </w:t>
      </w:r>
      <w:r w:rsidR="00E9309F" w:rsidRPr="0067507C">
        <w:t>K</w:t>
      </w:r>
      <w:r w:rsidR="00320DA0" w:rsidRPr="0067507C">
        <w:rPr>
          <w:szCs w:val="22"/>
        </w:rPr>
        <w:t xml:space="preserve">õrvalmaanteede võrk </w:t>
      </w:r>
      <w:r w:rsidR="00E9309F" w:rsidRPr="0067507C">
        <w:rPr>
          <w:szCs w:val="22"/>
        </w:rPr>
        <w:t>on jaota</w:t>
      </w:r>
      <w:r w:rsidR="0067507C" w:rsidRPr="0067507C">
        <w:rPr>
          <w:szCs w:val="22"/>
        </w:rPr>
        <w:t xml:space="preserve">ti </w:t>
      </w:r>
      <w:r w:rsidR="00320DA0" w:rsidRPr="0067507C">
        <w:rPr>
          <w:szCs w:val="22"/>
        </w:rPr>
        <w:t xml:space="preserve">liiklussageduse järgi kolme klassi. </w:t>
      </w:r>
      <w:r w:rsidR="00E9309F" w:rsidRPr="0067507C">
        <w:rPr>
          <w:szCs w:val="22"/>
        </w:rPr>
        <w:t xml:space="preserve">Tabelis 6 on toodud loenduste </w:t>
      </w:r>
      <w:r w:rsidR="00EA63B4" w:rsidRPr="0067507C">
        <w:rPr>
          <w:szCs w:val="22"/>
        </w:rPr>
        <w:t>tsüklid</w:t>
      </w:r>
      <w:r w:rsidR="00E9309F" w:rsidRPr="0067507C">
        <w:rPr>
          <w:szCs w:val="22"/>
        </w:rPr>
        <w:t xml:space="preserve"> sõltuvalt AKÖL-st</w:t>
      </w:r>
    </w:p>
    <w:p w14:paraId="402DD1FE" w14:textId="1F453072" w:rsidR="00E9309F" w:rsidRPr="0067507C" w:rsidRDefault="00E9309F" w:rsidP="0067507C">
      <w:pPr>
        <w:spacing w:after="120" w:line="276" w:lineRule="auto"/>
        <w:jc w:val="both"/>
        <w:rPr>
          <w:i/>
          <w:sz w:val="20"/>
          <w:szCs w:val="20"/>
        </w:rPr>
      </w:pPr>
      <w:r w:rsidRPr="0067507C">
        <w:rPr>
          <w:i/>
          <w:sz w:val="20"/>
          <w:szCs w:val="20"/>
        </w:rPr>
        <w:t>Tabel 6. Loenduste jaotus pikaajalise loenduskava põhjal aastateks 2015-2024</w:t>
      </w:r>
    </w:p>
    <w:tbl>
      <w:tblPr>
        <w:tblStyle w:val="TableGrid"/>
        <w:tblW w:w="0" w:type="auto"/>
        <w:tblInd w:w="108" w:type="dxa"/>
        <w:tblLook w:val="04A0" w:firstRow="1" w:lastRow="0" w:firstColumn="1" w:lastColumn="0" w:noHBand="0" w:noVBand="1"/>
      </w:tblPr>
      <w:tblGrid>
        <w:gridCol w:w="1418"/>
        <w:gridCol w:w="1984"/>
        <w:gridCol w:w="1985"/>
        <w:gridCol w:w="2977"/>
      </w:tblGrid>
      <w:tr w:rsidR="0067507C" w:rsidRPr="0067507C" w14:paraId="4206D96F" w14:textId="77777777" w:rsidTr="00E9309F">
        <w:tc>
          <w:tcPr>
            <w:tcW w:w="1418" w:type="dxa"/>
            <w:vAlign w:val="center"/>
          </w:tcPr>
          <w:p w14:paraId="38DDD7F0" w14:textId="77777777" w:rsidR="00E9309F" w:rsidRPr="0067507C" w:rsidRDefault="00E9309F" w:rsidP="00D84FD8">
            <w:pPr>
              <w:pStyle w:val="Header"/>
              <w:tabs>
                <w:tab w:val="decimal" w:pos="2268"/>
              </w:tabs>
              <w:jc w:val="center"/>
              <w:rPr>
                <w:b/>
                <w:sz w:val="18"/>
                <w:szCs w:val="18"/>
              </w:rPr>
            </w:pPr>
            <w:r w:rsidRPr="0067507C">
              <w:rPr>
                <w:b/>
                <w:sz w:val="18"/>
                <w:szCs w:val="18"/>
              </w:rPr>
              <w:t>Klass</w:t>
            </w:r>
          </w:p>
        </w:tc>
        <w:tc>
          <w:tcPr>
            <w:tcW w:w="1984" w:type="dxa"/>
            <w:vAlign w:val="center"/>
          </w:tcPr>
          <w:p w14:paraId="31B1E3C9" w14:textId="77777777" w:rsidR="00E9309F" w:rsidRPr="0067507C" w:rsidRDefault="00E9309F" w:rsidP="00D84FD8">
            <w:pPr>
              <w:pStyle w:val="Header"/>
              <w:tabs>
                <w:tab w:val="decimal" w:pos="2268"/>
              </w:tabs>
              <w:jc w:val="center"/>
              <w:rPr>
                <w:b/>
                <w:sz w:val="18"/>
                <w:szCs w:val="18"/>
              </w:rPr>
            </w:pPr>
            <w:r w:rsidRPr="0067507C">
              <w:rPr>
                <w:b/>
                <w:sz w:val="18"/>
                <w:szCs w:val="18"/>
              </w:rPr>
              <w:t>AKÖL, a/ööp</w:t>
            </w:r>
          </w:p>
        </w:tc>
        <w:tc>
          <w:tcPr>
            <w:tcW w:w="1985" w:type="dxa"/>
            <w:vAlign w:val="center"/>
          </w:tcPr>
          <w:p w14:paraId="107C6872" w14:textId="77777777" w:rsidR="00E9309F" w:rsidRPr="0067507C" w:rsidRDefault="00E9309F" w:rsidP="00D84FD8">
            <w:pPr>
              <w:pStyle w:val="Header"/>
              <w:tabs>
                <w:tab w:val="clear" w:pos="4153"/>
                <w:tab w:val="clear" w:pos="8306"/>
              </w:tabs>
              <w:jc w:val="center"/>
              <w:rPr>
                <w:b/>
                <w:sz w:val="18"/>
                <w:szCs w:val="18"/>
              </w:rPr>
            </w:pPr>
            <w:r w:rsidRPr="0067507C">
              <w:rPr>
                <w:b/>
                <w:sz w:val="18"/>
                <w:szCs w:val="18"/>
              </w:rPr>
              <w:t>Teelõikude arv</w:t>
            </w:r>
          </w:p>
        </w:tc>
        <w:tc>
          <w:tcPr>
            <w:tcW w:w="2977" w:type="dxa"/>
            <w:vAlign w:val="center"/>
          </w:tcPr>
          <w:p w14:paraId="0FBF8966" w14:textId="77777777" w:rsidR="00E9309F" w:rsidRPr="0067507C" w:rsidRDefault="00E9309F" w:rsidP="00D84FD8">
            <w:pPr>
              <w:pStyle w:val="Header"/>
              <w:tabs>
                <w:tab w:val="clear" w:pos="4153"/>
                <w:tab w:val="clear" w:pos="8306"/>
              </w:tabs>
              <w:jc w:val="center"/>
              <w:rPr>
                <w:b/>
                <w:sz w:val="18"/>
                <w:szCs w:val="18"/>
              </w:rPr>
            </w:pPr>
            <w:r w:rsidRPr="0067507C">
              <w:rPr>
                <w:b/>
                <w:sz w:val="18"/>
                <w:szCs w:val="18"/>
              </w:rPr>
              <w:t>Loenduste tsükkel, aastat</w:t>
            </w:r>
          </w:p>
        </w:tc>
      </w:tr>
      <w:tr w:rsidR="0067507C" w:rsidRPr="0067507C" w14:paraId="3D9A5F11" w14:textId="77777777" w:rsidTr="00E9309F">
        <w:tc>
          <w:tcPr>
            <w:tcW w:w="1418" w:type="dxa"/>
            <w:vAlign w:val="center"/>
          </w:tcPr>
          <w:p w14:paraId="1BD046D3" w14:textId="77777777" w:rsidR="00E9309F" w:rsidRPr="0067507C" w:rsidRDefault="00E9309F" w:rsidP="00D84FD8">
            <w:pPr>
              <w:pStyle w:val="Header"/>
              <w:tabs>
                <w:tab w:val="decimal" w:pos="2268"/>
              </w:tabs>
              <w:jc w:val="center"/>
              <w:rPr>
                <w:sz w:val="18"/>
                <w:szCs w:val="18"/>
              </w:rPr>
            </w:pPr>
            <w:r w:rsidRPr="0067507C">
              <w:rPr>
                <w:sz w:val="18"/>
                <w:szCs w:val="18"/>
              </w:rPr>
              <w:t>III</w:t>
            </w:r>
          </w:p>
        </w:tc>
        <w:tc>
          <w:tcPr>
            <w:tcW w:w="1984" w:type="dxa"/>
            <w:vAlign w:val="center"/>
          </w:tcPr>
          <w:p w14:paraId="2039DBC7" w14:textId="77777777" w:rsidR="00E9309F" w:rsidRPr="0067507C" w:rsidRDefault="00E9309F" w:rsidP="00D84FD8">
            <w:pPr>
              <w:pStyle w:val="Header"/>
              <w:tabs>
                <w:tab w:val="decimal" w:pos="2268"/>
              </w:tabs>
              <w:jc w:val="center"/>
              <w:rPr>
                <w:sz w:val="18"/>
                <w:szCs w:val="18"/>
              </w:rPr>
            </w:pPr>
            <w:r w:rsidRPr="0067507C">
              <w:rPr>
                <w:sz w:val="18"/>
                <w:szCs w:val="18"/>
              </w:rPr>
              <w:t>0-99</w:t>
            </w:r>
          </w:p>
        </w:tc>
        <w:tc>
          <w:tcPr>
            <w:tcW w:w="1985" w:type="dxa"/>
            <w:vAlign w:val="center"/>
          </w:tcPr>
          <w:p w14:paraId="66B133F0" w14:textId="77777777" w:rsidR="00E9309F" w:rsidRPr="0067507C" w:rsidRDefault="00E9309F" w:rsidP="00D84FD8">
            <w:pPr>
              <w:pStyle w:val="Header"/>
              <w:tabs>
                <w:tab w:val="decimal" w:pos="2268"/>
              </w:tabs>
              <w:jc w:val="center"/>
              <w:rPr>
                <w:sz w:val="18"/>
                <w:szCs w:val="18"/>
              </w:rPr>
            </w:pPr>
            <w:r w:rsidRPr="0067507C">
              <w:rPr>
                <w:sz w:val="18"/>
                <w:szCs w:val="18"/>
              </w:rPr>
              <w:t>1276</w:t>
            </w:r>
          </w:p>
        </w:tc>
        <w:tc>
          <w:tcPr>
            <w:tcW w:w="2977" w:type="dxa"/>
            <w:vAlign w:val="center"/>
          </w:tcPr>
          <w:p w14:paraId="37226571" w14:textId="77777777" w:rsidR="00E9309F" w:rsidRPr="0067507C" w:rsidRDefault="00E9309F" w:rsidP="00D84FD8">
            <w:pPr>
              <w:pStyle w:val="Header"/>
              <w:tabs>
                <w:tab w:val="decimal" w:pos="2268"/>
              </w:tabs>
              <w:jc w:val="center"/>
              <w:rPr>
                <w:sz w:val="18"/>
                <w:szCs w:val="18"/>
              </w:rPr>
            </w:pPr>
            <w:r w:rsidRPr="0067507C">
              <w:rPr>
                <w:sz w:val="18"/>
                <w:szCs w:val="18"/>
              </w:rPr>
              <w:t>10</w:t>
            </w:r>
          </w:p>
        </w:tc>
      </w:tr>
      <w:tr w:rsidR="0067507C" w:rsidRPr="0067507C" w14:paraId="54DE6C51" w14:textId="77777777" w:rsidTr="00E9309F">
        <w:tc>
          <w:tcPr>
            <w:tcW w:w="1418" w:type="dxa"/>
            <w:vAlign w:val="center"/>
          </w:tcPr>
          <w:p w14:paraId="663DDFCC" w14:textId="77777777" w:rsidR="00E9309F" w:rsidRPr="0067507C" w:rsidRDefault="00E9309F" w:rsidP="00D84FD8">
            <w:pPr>
              <w:pStyle w:val="Header"/>
              <w:tabs>
                <w:tab w:val="decimal" w:pos="2268"/>
              </w:tabs>
              <w:jc w:val="center"/>
              <w:rPr>
                <w:sz w:val="18"/>
                <w:szCs w:val="18"/>
              </w:rPr>
            </w:pPr>
            <w:r w:rsidRPr="0067507C">
              <w:rPr>
                <w:sz w:val="18"/>
                <w:szCs w:val="18"/>
              </w:rPr>
              <w:t>II</w:t>
            </w:r>
          </w:p>
        </w:tc>
        <w:tc>
          <w:tcPr>
            <w:tcW w:w="1984" w:type="dxa"/>
            <w:vAlign w:val="center"/>
          </w:tcPr>
          <w:p w14:paraId="6EBF8008" w14:textId="77777777" w:rsidR="00E9309F" w:rsidRPr="0067507C" w:rsidRDefault="00E9309F" w:rsidP="00D84FD8">
            <w:pPr>
              <w:pStyle w:val="Header"/>
              <w:tabs>
                <w:tab w:val="decimal" w:pos="2268"/>
              </w:tabs>
              <w:jc w:val="center"/>
              <w:rPr>
                <w:sz w:val="18"/>
                <w:szCs w:val="18"/>
              </w:rPr>
            </w:pPr>
            <w:r w:rsidRPr="0067507C">
              <w:rPr>
                <w:sz w:val="18"/>
                <w:szCs w:val="18"/>
              </w:rPr>
              <w:t>100-2499</w:t>
            </w:r>
          </w:p>
        </w:tc>
        <w:tc>
          <w:tcPr>
            <w:tcW w:w="1985" w:type="dxa"/>
            <w:vAlign w:val="center"/>
          </w:tcPr>
          <w:p w14:paraId="439F9477" w14:textId="77777777" w:rsidR="00E9309F" w:rsidRPr="0067507C" w:rsidRDefault="00E9309F" w:rsidP="00D84FD8">
            <w:pPr>
              <w:pStyle w:val="Header"/>
              <w:tabs>
                <w:tab w:val="decimal" w:pos="2268"/>
              </w:tabs>
              <w:jc w:val="center"/>
              <w:rPr>
                <w:sz w:val="18"/>
                <w:szCs w:val="18"/>
              </w:rPr>
            </w:pPr>
            <w:r w:rsidRPr="0067507C">
              <w:rPr>
                <w:sz w:val="18"/>
                <w:szCs w:val="18"/>
              </w:rPr>
              <w:t>1749</w:t>
            </w:r>
          </w:p>
        </w:tc>
        <w:tc>
          <w:tcPr>
            <w:tcW w:w="2977" w:type="dxa"/>
            <w:vAlign w:val="center"/>
          </w:tcPr>
          <w:p w14:paraId="5C0F5FE3" w14:textId="77777777" w:rsidR="00E9309F" w:rsidRPr="0067507C" w:rsidRDefault="00E9309F" w:rsidP="00D84FD8">
            <w:pPr>
              <w:pStyle w:val="Header"/>
              <w:tabs>
                <w:tab w:val="clear" w:pos="4153"/>
                <w:tab w:val="clear" w:pos="8306"/>
              </w:tabs>
              <w:jc w:val="center"/>
              <w:rPr>
                <w:sz w:val="18"/>
                <w:szCs w:val="18"/>
              </w:rPr>
            </w:pPr>
            <w:r w:rsidRPr="0067507C">
              <w:rPr>
                <w:sz w:val="18"/>
                <w:szCs w:val="18"/>
              </w:rPr>
              <w:t>4</w:t>
            </w:r>
          </w:p>
        </w:tc>
      </w:tr>
      <w:tr w:rsidR="0067507C" w:rsidRPr="0067507C" w14:paraId="426DBD9D" w14:textId="77777777" w:rsidTr="00E9309F">
        <w:tc>
          <w:tcPr>
            <w:tcW w:w="1418" w:type="dxa"/>
            <w:vAlign w:val="center"/>
          </w:tcPr>
          <w:p w14:paraId="73EE4BFE" w14:textId="77777777" w:rsidR="00E9309F" w:rsidRPr="0067507C" w:rsidRDefault="00E9309F" w:rsidP="00D84FD8">
            <w:pPr>
              <w:pStyle w:val="Header"/>
              <w:tabs>
                <w:tab w:val="decimal" w:pos="2268"/>
              </w:tabs>
              <w:jc w:val="center"/>
              <w:rPr>
                <w:sz w:val="18"/>
                <w:szCs w:val="18"/>
              </w:rPr>
            </w:pPr>
            <w:r w:rsidRPr="0067507C">
              <w:rPr>
                <w:sz w:val="18"/>
                <w:szCs w:val="18"/>
              </w:rPr>
              <w:t>I</w:t>
            </w:r>
          </w:p>
        </w:tc>
        <w:tc>
          <w:tcPr>
            <w:tcW w:w="1984" w:type="dxa"/>
            <w:vAlign w:val="center"/>
          </w:tcPr>
          <w:p w14:paraId="17E6570C" w14:textId="77777777" w:rsidR="00E9309F" w:rsidRPr="0067507C" w:rsidRDefault="00E9309F" w:rsidP="00D84FD8">
            <w:pPr>
              <w:pStyle w:val="Header"/>
              <w:tabs>
                <w:tab w:val="decimal" w:pos="2268"/>
              </w:tabs>
              <w:jc w:val="center"/>
              <w:rPr>
                <w:sz w:val="18"/>
                <w:szCs w:val="18"/>
              </w:rPr>
            </w:pPr>
            <w:r w:rsidRPr="0067507C">
              <w:rPr>
                <w:sz w:val="18"/>
                <w:szCs w:val="18"/>
              </w:rPr>
              <w:t>≥2500</w:t>
            </w:r>
          </w:p>
        </w:tc>
        <w:tc>
          <w:tcPr>
            <w:tcW w:w="1985" w:type="dxa"/>
            <w:vAlign w:val="center"/>
          </w:tcPr>
          <w:p w14:paraId="7AA61FED" w14:textId="77777777" w:rsidR="00E9309F" w:rsidRPr="0067507C" w:rsidRDefault="00E9309F" w:rsidP="00D84FD8">
            <w:pPr>
              <w:pStyle w:val="Header"/>
              <w:tabs>
                <w:tab w:val="decimal" w:pos="2268"/>
              </w:tabs>
              <w:jc w:val="center"/>
              <w:rPr>
                <w:sz w:val="18"/>
                <w:szCs w:val="18"/>
              </w:rPr>
            </w:pPr>
            <w:r w:rsidRPr="0067507C">
              <w:rPr>
                <w:sz w:val="18"/>
                <w:szCs w:val="18"/>
              </w:rPr>
              <w:t>43</w:t>
            </w:r>
          </w:p>
        </w:tc>
        <w:tc>
          <w:tcPr>
            <w:tcW w:w="2977" w:type="dxa"/>
            <w:vAlign w:val="center"/>
          </w:tcPr>
          <w:p w14:paraId="5223CC9E" w14:textId="77777777" w:rsidR="00E9309F" w:rsidRPr="0067507C" w:rsidRDefault="00E9309F" w:rsidP="00D84FD8">
            <w:pPr>
              <w:pStyle w:val="Header"/>
              <w:tabs>
                <w:tab w:val="clear" w:pos="4153"/>
                <w:tab w:val="clear" w:pos="8306"/>
              </w:tabs>
              <w:jc w:val="center"/>
              <w:rPr>
                <w:sz w:val="18"/>
                <w:szCs w:val="18"/>
              </w:rPr>
            </w:pPr>
            <w:r w:rsidRPr="0067507C">
              <w:rPr>
                <w:sz w:val="18"/>
                <w:szCs w:val="18"/>
              </w:rPr>
              <w:t>2</w:t>
            </w:r>
          </w:p>
        </w:tc>
      </w:tr>
    </w:tbl>
    <w:p w14:paraId="5770364D" w14:textId="77777777" w:rsidR="0067507C" w:rsidRDefault="0067507C" w:rsidP="002D4F68">
      <w:pPr>
        <w:spacing w:line="276" w:lineRule="auto"/>
        <w:jc w:val="both"/>
      </w:pPr>
    </w:p>
    <w:p w14:paraId="1B510679" w14:textId="03EA8801" w:rsidR="002D4F68" w:rsidRPr="00027306" w:rsidRDefault="002D4F68" w:rsidP="002D4F68">
      <w:pPr>
        <w:spacing w:line="276" w:lineRule="auto"/>
        <w:jc w:val="both"/>
      </w:pPr>
      <w:r w:rsidRPr="00027306">
        <w:t>Vastavalt loenduskavale tehakse ajavahemikus 2015-2024 teisaldatavates loenduspunktides vähemalt 8000 loendust ehk minimaalselt 800 loendust aastas.</w:t>
      </w:r>
    </w:p>
    <w:p w14:paraId="66486F73" w14:textId="77777777" w:rsidR="00320DA0" w:rsidRPr="00027306" w:rsidRDefault="00320DA0" w:rsidP="002D4F68">
      <w:pPr>
        <w:spacing w:line="276" w:lineRule="auto"/>
        <w:jc w:val="both"/>
      </w:pPr>
    </w:p>
    <w:p w14:paraId="4AE89DBB" w14:textId="70B20445" w:rsidR="002D4F68" w:rsidRPr="00027306" w:rsidRDefault="002D4F68" w:rsidP="002D4F68">
      <w:pPr>
        <w:spacing w:line="276" w:lineRule="auto"/>
        <w:jc w:val="both"/>
      </w:pPr>
      <w:r w:rsidRPr="00027306">
        <w:t xml:space="preserve">Lisaks pikaajalisele loenduskavale </w:t>
      </w:r>
      <w:r w:rsidRPr="00027306">
        <w:rPr>
          <w:rFonts w:ascii="Calibri" w:eastAsia="Calibri" w:hAnsi="Calibri"/>
        </w:rPr>
        <w:t>koosta</w:t>
      </w:r>
      <w:r w:rsidRPr="00027306">
        <w:t>takse i</w:t>
      </w:r>
      <w:r w:rsidRPr="00027306">
        <w:rPr>
          <w:rFonts w:ascii="Calibri" w:eastAsia="Calibri" w:hAnsi="Calibri"/>
        </w:rPr>
        <w:t>ga aasta 15. aprilliks loenduskava jooksvaks loendusperioodiks.</w:t>
      </w:r>
    </w:p>
    <w:p w14:paraId="58F7F7C2" w14:textId="77777777" w:rsidR="002D4F68" w:rsidRPr="00027306" w:rsidRDefault="002D4F68" w:rsidP="002D4F68">
      <w:pPr>
        <w:spacing w:line="276" w:lineRule="auto"/>
        <w:jc w:val="both"/>
        <w:rPr>
          <w:rFonts w:ascii="Calibri" w:eastAsia="Calibri" w:hAnsi="Calibri"/>
        </w:rPr>
      </w:pPr>
    </w:p>
    <w:p w14:paraId="3BE8ABBD" w14:textId="77777777" w:rsidR="002D4F68" w:rsidRPr="00027306" w:rsidRDefault="002D4F68" w:rsidP="002D4F68">
      <w:pPr>
        <w:spacing w:line="276" w:lineRule="auto"/>
        <w:jc w:val="both"/>
      </w:pPr>
      <w:r w:rsidRPr="00027306">
        <w:rPr>
          <w:rFonts w:ascii="Calibri" w:eastAsia="Calibri" w:hAnsi="Calibri"/>
        </w:rPr>
        <w:t>Loendatavate lõikude</w:t>
      </w:r>
      <w:r w:rsidRPr="00027306">
        <w:t xml:space="preserve"> </w:t>
      </w:r>
      <w:r w:rsidRPr="00027306">
        <w:rPr>
          <w:rFonts w:ascii="Calibri" w:eastAsia="Calibri" w:hAnsi="Calibri"/>
        </w:rPr>
        <w:t xml:space="preserve">nimekirja koostamise eelduseks on riigimaanteede homogeensete </w:t>
      </w:r>
      <w:r w:rsidRPr="00027306">
        <w:t xml:space="preserve">lõikude ning eelmistel perioodidel saadud loendustulemuste analüüs. Analüüsi käigus kontrollitakse </w:t>
      </w:r>
      <w:r w:rsidRPr="00027306">
        <w:rPr>
          <w:rFonts w:ascii="Calibri" w:eastAsia="Calibri" w:hAnsi="Calibri"/>
        </w:rPr>
        <w:t>homogeensete teelõikude vastavus riigimaanteede olemile ja liiklusele.</w:t>
      </w:r>
    </w:p>
    <w:p w14:paraId="68113877" w14:textId="77777777" w:rsidR="002D4F68" w:rsidRPr="00027306" w:rsidRDefault="002D4F68" w:rsidP="002D4F68">
      <w:pPr>
        <w:spacing w:line="276" w:lineRule="auto"/>
        <w:jc w:val="both"/>
      </w:pPr>
    </w:p>
    <w:p w14:paraId="77B02004" w14:textId="77777777" w:rsidR="002D4F68" w:rsidRPr="00027306" w:rsidRDefault="002D4F68" w:rsidP="002D4F68">
      <w:pPr>
        <w:spacing w:line="276" w:lineRule="auto"/>
        <w:jc w:val="both"/>
      </w:pPr>
      <w:r w:rsidRPr="00027306">
        <w:t>Konkreetse loenduslõigu valik sõltub eelkõige aastast, millal lõigul reaalselt loendust tehti. Kõrvalmaanteede puhul mõjutab valikut AKÖL, lõigu geograafiline asukoht ning lõigu asukoht maanteel.</w:t>
      </w:r>
    </w:p>
    <w:p w14:paraId="3AC94425" w14:textId="77777777" w:rsidR="002D4F68" w:rsidRPr="00027306" w:rsidRDefault="002D4F68" w:rsidP="002D4F68">
      <w:pPr>
        <w:spacing w:line="276" w:lineRule="auto"/>
        <w:jc w:val="both"/>
      </w:pPr>
    </w:p>
    <w:p w14:paraId="564821AC" w14:textId="77777777" w:rsidR="002D4F68" w:rsidRPr="00027306" w:rsidRDefault="002D4F68" w:rsidP="002D4F68">
      <w:pPr>
        <w:spacing w:line="276" w:lineRule="auto"/>
        <w:jc w:val="both"/>
      </w:pPr>
      <w:r w:rsidRPr="00027306">
        <w:t xml:space="preserve">Jooksva perioodi loenduskava koostamisel jälgitakse, et loenduslõikude jaotus maakondade lõikes ning konkreetse tee lõikes võimaldaks parema indikatsiooni liiklussageduse </w:t>
      </w:r>
      <w:r w:rsidR="00C6406A" w:rsidRPr="00027306">
        <w:t>muutumisest maanteel.</w:t>
      </w:r>
    </w:p>
    <w:p w14:paraId="2840A258" w14:textId="77777777" w:rsidR="002D4F68" w:rsidRPr="00027306" w:rsidRDefault="002D4F68" w:rsidP="002D4F68">
      <w:pPr>
        <w:spacing w:line="276" w:lineRule="auto"/>
        <w:jc w:val="both"/>
      </w:pPr>
    </w:p>
    <w:p w14:paraId="52A0E229" w14:textId="77777777" w:rsidR="002D4F68" w:rsidRPr="00027306" w:rsidRDefault="002D4F68" w:rsidP="002D4F68">
      <w:pPr>
        <w:spacing w:line="276" w:lineRule="auto"/>
        <w:jc w:val="both"/>
      </w:pPr>
      <w:r w:rsidRPr="00027306">
        <w:t>Loenduskava võrreldakse teeremondi kavaga vältimaks selliste lõikude valikut, kus liiklus võib olla mõjutatud olulisel määral.</w:t>
      </w:r>
    </w:p>
    <w:p w14:paraId="011110B8" w14:textId="77777777" w:rsidR="00B90BF0" w:rsidRPr="00027306" w:rsidRDefault="00B90BF0" w:rsidP="000233B9">
      <w:pPr>
        <w:spacing w:line="276" w:lineRule="auto"/>
        <w:jc w:val="both"/>
      </w:pPr>
    </w:p>
    <w:p w14:paraId="5459822F" w14:textId="23B6223A" w:rsidR="005447E7" w:rsidRPr="00027306" w:rsidRDefault="009C56EA" w:rsidP="00200E41">
      <w:pPr>
        <w:spacing w:line="276" w:lineRule="auto"/>
        <w:jc w:val="both"/>
      </w:pPr>
      <w:r w:rsidRPr="00027306">
        <w:t>2017. aasta</w:t>
      </w:r>
      <w:r w:rsidR="004B3429" w:rsidRPr="00027306">
        <w:t xml:space="preserve"> kavas </w:t>
      </w:r>
      <w:r w:rsidR="00487092" w:rsidRPr="00027306">
        <w:t>o</w:t>
      </w:r>
      <w:r w:rsidRPr="00027306">
        <w:t>li</w:t>
      </w:r>
      <w:r w:rsidR="00487092" w:rsidRPr="00027306">
        <w:t xml:space="preserve"> 823 loendust, millest 210</w:t>
      </w:r>
      <w:r w:rsidRPr="00027306">
        <w:t xml:space="preserve"> oli planeeritud </w:t>
      </w:r>
      <w:r w:rsidR="00487092" w:rsidRPr="00027306">
        <w:t>põhi- ja tugimaanteedel</w:t>
      </w:r>
      <w:r w:rsidR="004B3429" w:rsidRPr="00027306">
        <w:t>e</w:t>
      </w:r>
      <w:r w:rsidR="00487092" w:rsidRPr="00027306">
        <w:t xml:space="preserve"> ja ülejäänud kõrvalmaanteedel</w:t>
      </w:r>
      <w:r w:rsidR="004B3429" w:rsidRPr="00027306">
        <w:t>e</w:t>
      </w:r>
      <w:r w:rsidR="00AA5BD0">
        <w:t xml:space="preserve"> (ka</w:t>
      </w:r>
      <w:r w:rsidR="00E55560">
        <w:t>etud</w:t>
      </w:r>
      <w:r w:rsidR="00AA5BD0">
        <w:t xml:space="preserve"> 3669 km ehk 22% riigimaanteede võrgust).</w:t>
      </w:r>
    </w:p>
    <w:p w14:paraId="08E41D15" w14:textId="77777777" w:rsidR="005E3B81" w:rsidRPr="00027306" w:rsidRDefault="005E3B81">
      <w:pPr>
        <w:rPr>
          <w:rFonts w:cs="Arial"/>
          <w:b/>
          <w:iCs/>
          <w:sz w:val="24"/>
        </w:rPr>
      </w:pPr>
      <w:r w:rsidRPr="00027306">
        <w:br w:type="page"/>
      </w:r>
    </w:p>
    <w:p w14:paraId="323C5BE3" w14:textId="77777777" w:rsidR="002D3617" w:rsidRPr="00B76937" w:rsidRDefault="002D3617" w:rsidP="009D2226">
      <w:pPr>
        <w:pStyle w:val="Heading1"/>
      </w:pPr>
      <w:bookmarkStart w:id="22" w:name="_Toc505095391"/>
      <w:r w:rsidRPr="00B76937">
        <w:lastRenderedPageBreak/>
        <w:t>LIIKLUSLOENDUSAND</w:t>
      </w:r>
      <w:r w:rsidR="00F434C5" w:rsidRPr="00B76937">
        <w:t>M</w:t>
      </w:r>
      <w:r w:rsidRPr="00B76937">
        <w:t>ETE TEISENDAMINE AKÖL-</w:t>
      </w:r>
      <w:r w:rsidR="00F40226" w:rsidRPr="00B76937">
        <w:t>IKS</w:t>
      </w:r>
      <w:bookmarkEnd w:id="22"/>
    </w:p>
    <w:p w14:paraId="509DE237" w14:textId="77777777" w:rsidR="002D3617" w:rsidRPr="00B76937" w:rsidRDefault="002D3617" w:rsidP="009D2226">
      <w:pPr>
        <w:pStyle w:val="Header"/>
        <w:tabs>
          <w:tab w:val="clear" w:pos="4153"/>
          <w:tab w:val="clear" w:pos="8306"/>
        </w:tabs>
        <w:spacing w:line="276" w:lineRule="auto"/>
        <w:jc w:val="both"/>
      </w:pPr>
    </w:p>
    <w:p w14:paraId="53FC2E26" w14:textId="77777777" w:rsidR="000722C5" w:rsidRPr="00027306" w:rsidRDefault="0091644C" w:rsidP="009D2226">
      <w:pPr>
        <w:pStyle w:val="Header"/>
        <w:tabs>
          <w:tab w:val="clear" w:pos="4153"/>
          <w:tab w:val="clear" w:pos="8306"/>
        </w:tabs>
        <w:spacing w:line="276" w:lineRule="auto"/>
        <w:jc w:val="both"/>
      </w:pPr>
      <w:r w:rsidRPr="00027306">
        <w:t xml:space="preserve">Liiklussagedus on erinev </w:t>
      </w:r>
      <w:r w:rsidR="00D10EE8" w:rsidRPr="00027306">
        <w:t xml:space="preserve">nii ajas kui ruumis ja </w:t>
      </w:r>
      <w:r w:rsidR="00C23823" w:rsidRPr="00027306">
        <w:t>see</w:t>
      </w:r>
      <w:r w:rsidR="00D10EE8" w:rsidRPr="00027306">
        <w:t xml:space="preserve"> on pidevas muutumises. Nii on </w:t>
      </w:r>
      <w:r w:rsidRPr="00027306">
        <w:t xml:space="preserve">suvine liiklussagedus suurem talveperioodi omast, öine liiklussagedus on väiksem päevasest, pühade perioodil liigub rohkem sõidukeid jne. </w:t>
      </w:r>
      <w:r w:rsidR="00D10EE8" w:rsidRPr="00027306">
        <w:t>S</w:t>
      </w:r>
      <w:r w:rsidRPr="00027306">
        <w:t xml:space="preserve">uuremate linnade ümbruse liiklus </w:t>
      </w:r>
      <w:r w:rsidR="000F3CA1" w:rsidRPr="00027306">
        <w:t xml:space="preserve">on </w:t>
      </w:r>
      <w:r w:rsidRPr="00027306">
        <w:t xml:space="preserve">aasta vältel </w:t>
      </w:r>
      <w:r w:rsidR="000F3CA1" w:rsidRPr="00027306">
        <w:t>ühtlane, suvitusrajoonide läheduses on liiklussagedus suurem suveperioodil, suusakeskustesse viivatel teedel liigub rohkem sõidukeid talvel jne.</w:t>
      </w:r>
      <w:r w:rsidR="00D10EE8" w:rsidRPr="00027306">
        <w:t xml:space="preserve"> Liiklust iseloomustavad </w:t>
      </w:r>
      <w:r w:rsidR="00F9098B" w:rsidRPr="00027306">
        <w:t>trendid</w:t>
      </w:r>
      <w:r w:rsidR="00D10EE8" w:rsidRPr="00027306">
        <w:t xml:space="preserve"> muutuvad aja jooksul. Selline muutus võib olla ajutine (näiteks tingitud teeremonditöödest) või püsivama iseloomuga (uute elurajoonide väljaarendus).</w:t>
      </w:r>
      <w:r w:rsidR="006365F4" w:rsidRPr="00027306">
        <w:t xml:space="preserve"> Selleks</w:t>
      </w:r>
      <w:r w:rsidR="00A221DC" w:rsidRPr="00027306">
        <w:t>,</w:t>
      </w:r>
      <w:r w:rsidR="006365F4" w:rsidRPr="00027306">
        <w:t xml:space="preserve"> et saada ülevaadet liikluses toimuvast</w:t>
      </w:r>
      <w:r w:rsidR="00A221DC" w:rsidRPr="00027306">
        <w:t>,</w:t>
      </w:r>
      <w:r w:rsidR="006365F4" w:rsidRPr="00027306">
        <w:t xml:space="preserve"> on vajalik kogutavaid andmei</w:t>
      </w:r>
      <w:r w:rsidR="00A24168" w:rsidRPr="00027306">
        <w:t>d süstematiseerida,</w:t>
      </w:r>
      <w:r w:rsidR="006365F4" w:rsidRPr="00027306">
        <w:t xml:space="preserve"> analüüsida</w:t>
      </w:r>
      <w:r w:rsidR="00A24168" w:rsidRPr="00027306">
        <w:t xml:space="preserve"> ja võrrelda</w:t>
      </w:r>
      <w:r w:rsidR="006365F4" w:rsidRPr="00027306">
        <w:t>. Liiklusloendusandmete võrdlemiseks teisendatakse loendus</w:t>
      </w:r>
      <w:r w:rsidR="009D2226" w:rsidRPr="00027306">
        <w:t>-</w:t>
      </w:r>
      <w:r w:rsidR="006365F4" w:rsidRPr="00027306">
        <w:t xml:space="preserve">tulemused aasta keskmiseks </w:t>
      </w:r>
      <w:r w:rsidR="00297F1E" w:rsidRPr="00027306">
        <w:t xml:space="preserve">ööpäevaseks </w:t>
      </w:r>
      <w:r w:rsidR="006365F4" w:rsidRPr="00027306">
        <w:t>liiklussageduseks.</w:t>
      </w:r>
    </w:p>
    <w:p w14:paraId="0C833D4D" w14:textId="77777777" w:rsidR="000722C5" w:rsidRPr="00027306" w:rsidRDefault="000722C5" w:rsidP="009D2226">
      <w:pPr>
        <w:pStyle w:val="Header"/>
        <w:tabs>
          <w:tab w:val="clear" w:pos="4153"/>
          <w:tab w:val="clear" w:pos="8306"/>
        </w:tabs>
        <w:spacing w:line="276" w:lineRule="auto"/>
        <w:jc w:val="both"/>
      </w:pPr>
    </w:p>
    <w:p w14:paraId="59E7D1FF" w14:textId="77777777" w:rsidR="00A73FE6" w:rsidRDefault="000F3CA1" w:rsidP="009D2226">
      <w:pPr>
        <w:pStyle w:val="Header"/>
        <w:tabs>
          <w:tab w:val="clear" w:pos="4153"/>
          <w:tab w:val="clear" w:pos="8306"/>
        </w:tabs>
        <w:spacing w:line="276" w:lineRule="auto"/>
        <w:jc w:val="both"/>
      </w:pPr>
      <w:r w:rsidRPr="00027306">
        <w:t>Esmased tulemused saad</w:t>
      </w:r>
      <w:r w:rsidR="00A73FE6">
        <w:t>i</w:t>
      </w:r>
      <w:r w:rsidRPr="00027306">
        <w:t xml:space="preserve"> liiklusloenduse </w:t>
      </w:r>
      <w:r w:rsidR="000525A0" w:rsidRPr="00027306">
        <w:t>tegemisel</w:t>
      </w:r>
      <w:r w:rsidRPr="00027306">
        <w:t xml:space="preserve"> loenduspunktides. </w:t>
      </w:r>
      <w:r w:rsidR="000525A0" w:rsidRPr="00027306">
        <w:t>L</w:t>
      </w:r>
      <w:r w:rsidR="000722C5" w:rsidRPr="00027306">
        <w:t>oendus</w:t>
      </w:r>
      <w:r w:rsidR="0080286F" w:rsidRPr="00027306">
        <w:t>-</w:t>
      </w:r>
      <w:r w:rsidR="000722C5" w:rsidRPr="00027306">
        <w:t>tulemused sõltuvalt liiklusloenduse kestvusest teisenda</w:t>
      </w:r>
      <w:r w:rsidR="00A73FE6">
        <w:t>ti</w:t>
      </w:r>
      <w:r w:rsidR="000722C5" w:rsidRPr="00027306">
        <w:t xml:space="preserve"> aasta keskmiseks </w:t>
      </w:r>
      <w:r w:rsidR="00C114F3" w:rsidRPr="005D3B3F">
        <w:t xml:space="preserve">ööpäevaseks </w:t>
      </w:r>
      <w:r w:rsidR="000722C5" w:rsidRPr="005D3B3F">
        <w:t xml:space="preserve">liiklussageduseks </w:t>
      </w:r>
      <w:r w:rsidR="000525A0" w:rsidRPr="005D3B3F">
        <w:t>ning</w:t>
      </w:r>
      <w:r w:rsidR="00C114F3" w:rsidRPr="005D3B3F">
        <w:t xml:space="preserve"> </w:t>
      </w:r>
      <w:r w:rsidR="000525A0" w:rsidRPr="005D3B3F">
        <w:t>seejärel kant</w:t>
      </w:r>
      <w:r w:rsidR="00A73FE6">
        <w:t xml:space="preserve">i </w:t>
      </w:r>
      <w:r w:rsidR="00C114F3" w:rsidRPr="005D3B3F">
        <w:t>t</w:t>
      </w:r>
      <w:r w:rsidR="000722C5" w:rsidRPr="005D3B3F">
        <w:t xml:space="preserve">ulemus konkreetsele </w:t>
      </w:r>
      <w:r w:rsidR="002F1F17" w:rsidRPr="005D3B3F">
        <w:t>loen</w:t>
      </w:r>
      <w:r w:rsidR="00D87BC3" w:rsidRPr="005D3B3F">
        <w:t>d</w:t>
      </w:r>
      <w:r w:rsidR="002F1F17" w:rsidRPr="005D3B3F">
        <w:t>uslõigule</w:t>
      </w:r>
      <w:r w:rsidR="000722C5" w:rsidRPr="005D3B3F">
        <w:t xml:space="preserve">. </w:t>
      </w:r>
    </w:p>
    <w:p w14:paraId="3B5E4778" w14:textId="77777777" w:rsidR="00A73FE6" w:rsidRDefault="00A73FE6" w:rsidP="009D2226">
      <w:pPr>
        <w:pStyle w:val="Header"/>
        <w:tabs>
          <w:tab w:val="clear" w:pos="4153"/>
          <w:tab w:val="clear" w:pos="8306"/>
        </w:tabs>
        <w:spacing w:line="276" w:lineRule="auto"/>
        <w:jc w:val="both"/>
      </w:pPr>
    </w:p>
    <w:p w14:paraId="21D3701E" w14:textId="171B935E" w:rsidR="000F3CA1" w:rsidRPr="005D3B3F" w:rsidRDefault="00412728" w:rsidP="009D2226">
      <w:pPr>
        <w:pStyle w:val="Header"/>
        <w:tabs>
          <w:tab w:val="clear" w:pos="4153"/>
          <w:tab w:val="clear" w:pos="8306"/>
        </w:tabs>
        <w:spacing w:line="276" w:lineRule="auto"/>
        <w:jc w:val="both"/>
      </w:pPr>
      <w:r w:rsidRPr="005D3B3F">
        <w:t xml:space="preserve">Alates 2009. aastast </w:t>
      </w:r>
      <w:r w:rsidR="009D2226" w:rsidRPr="005D3B3F">
        <w:t>on liiklusloendus</w:t>
      </w:r>
      <w:r w:rsidR="00590D82" w:rsidRPr="005D3B3F">
        <w:t>e</w:t>
      </w:r>
      <w:r w:rsidR="009D2226" w:rsidRPr="005D3B3F">
        <w:t xml:space="preserve"> tulemuste analüüsil</w:t>
      </w:r>
      <w:r w:rsidR="00A34812" w:rsidRPr="005D3B3F">
        <w:t xml:space="preserve"> kasutatud ühesugust metoodikat, </w:t>
      </w:r>
      <w:r w:rsidR="000525A0" w:rsidRPr="005D3B3F">
        <w:t>mida</w:t>
      </w:r>
      <w:r w:rsidR="00A34812" w:rsidRPr="005D3B3F">
        <w:t xml:space="preserve"> 2013. aastal täpsustati sõidukiklasside lõikes</w:t>
      </w:r>
      <w:r w:rsidR="00B76937" w:rsidRPr="005D3B3F">
        <w:t xml:space="preserve"> ning 2017.a vigaste andmete</w:t>
      </w:r>
      <w:r w:rsidR="00355909">
        <w:t xml:space="preserve"> korrigeeriva</w:t>
      </w:r>
      <w:r w:rsidR="00B76937" w:rsidRPr="005D3B3F">
        <w:t xml:space="preserve"> model</w:t>
      </w:r>
      <w:r w:rsidR="00355909">
        <w:t>l</w:t>
      </w:r>
      <w:r w:rsidR="00B76937" w:rsidRPr="005D3B3F">
        <w:t>eerimise lõikes.</w:t>
      </w:r>
    </w:p>
    <w:p w14:paraId="4780EAC4" w14:textId="54910BBF" w:rsidR="000F3CA1" w:rsidRPr="00A73FE6" w:rsidRDefault="000F3CA1" w:rsidP="009D2226">
      <w:pPr>
        <w:pStyle w:val="Header"/>
        <w:tabs>
          <w:tab w:val="clear" w:pos="4153"/>
          <w:tab w:val="clear" w:pos="8306"/>
        </w:tabs>
        <w:spacing w:line="276" w:lineRule="auto"/>
        <w:jc w:val="both"/>
      </w:pPr>
    </w:p>
    <w:p w14:paraId="5B7C72D4" w14:textId="399FD79E" w:rsidR="005D3B3F" w:rsidRPr="001650FD" w:rsidRDefault="00A73FE6" w:rsidP="00376055">
      <w:pPr>
        <w:pStyle w:val="Header"/>
        <w:tabs>
          <w:tab w:val="clear" w:pos="4153"/>
          <w:tab w:val="clear" w:pos="8306"/>
        </w:tabs>
        <w:spacing w:line="276" w:lineRule="auto"/>
        <w:jc w:val="both"/>
      </w:pPr>
      <w:r w:rsidRPr="001650FD">
        <w:t xml:space="preserve">Püsiloenduspunktidest </w:t>
      </w:r>
      <w:r w:rsidR="00376055" w:rsidRPr="001650FD">
        <w:t>saabuvate andmete kvaliteeti kontrollit</w:t>
      </w:r>
      <w:r w:rsidRPr="001650FD">
        <w:t xml:space="preserve">i </w:t>
      </w:r>
      <w:r w:rsidR="00376055" w:rsidRPr="001650FD">
        <w:t>jooksvalt nädala- ja kuu põhiselt. Avastatud probleemid kaardista</w:t>
      </w:r>
      <w:r w:rsidRPr="001650FD">
        <w:t>ti, fikseerides ajavahemikud, mille jooksul kogutud andmed ei olnud usaldusväärsed või puudusid üldse</w:t>
      </w:r>
      <w:r w:rsidR="00355909">
        <w:t>. K</w:t>
      </w:r>
      <w:r w:rsidR="00376055" w:rsidRPr="001650FD">
        <w:t>attuvad andmed kustuta</w:t>
      </w:r>
      <w:r w:rsidRPr="001650FD">
        <w:t>ti</w:t>
      </w:r>
      <w:r w:rsidR="00376055" w:rsidRPr="001650FD">
        <w:t xml:space="preserve">. </w:t>
      </w:r>
      <w:r w:rsidRPr="001650FD">
        <w:t xml:space="preserve">Püsivate probleemide puhul </w:t>
      </w:r>
      <w:r w:rsidR="00376055" w:rsidRPr="001650FD">
        <w:t>võet</w:t>
      </w:r>
      <w:r w:rsidRPr="001650FD">
        <w:t xml:space="preserve">i </w:t>
      </w:r>
      <w:r w:rsidR="00376055" w:rsidRPr="001650FD">
        <w:t>loendus</w:t>
      </w:r>
      <w:r w:rsidR="00EA63B4">
        <w:t>p</w:t>
      </w:r>
      <w:r w:rsidR="00376055" w:rsidRPr="001650FD">
        <w:t>unkt avariihooldustööde plaani. Juhul</w:t>
      </w:r>
      <w:r w:rsidR="00355909">
        <w:t>,</w:t>
      </w:r>
      <w:r w:rsidR="00376055" w:rsidRPr="001650FD">
        <w:t xml:space="preserve"> kui probleem hõlma</w:t>
      </w:r>
      <w:r w:rsidRPr="001650FD">
        <w:t>s</w:t>
      </w:r>
      <w:r w:rsidR="00376055" w:rsidRPr="001650FD">
        <w:t xml:space="preserve"> mõlemat sõidusuunda</w:t>
      </w:r>
      <w:r w:rsidR="00355909">
        <w:t>,</w:t>
      </w:r>
      <w:r w:rsidR="00376055" w:rsidRPr="001650FD">
        <w:t xml:space="preserve"> andmeedastus katkesta</w:t>
      </w:r>
      <w:r w:rsidRPr="001650FD">
        <w:t>ti.</w:t>
      </w:r>
    </w:p>
    <w:p w14:paraId="4EDD4728" w14:textId="0F5801F7" w:rsidR="00A73FE6" w:rsidRPr="001650FD" w:rsidRDefault="00A73FE6" w:rsidP="00376055">
      <w:pPr>
        <w:pStyle w:val="Header"/>
        <w:tabs>
          <w:tab w:val="clear" w:pos="4153"/>
          <w:tab w:val="clear" w:pos="8306"/>
        </w:tabs>
        <w:spacing w:line="276" w:lineRule="auto"/>
        <w:jc w:val="both"/>
      </w:pPr>
    </w:p>
    <w:p w14:paraId="3D75508A" w14:textId="77777777" w:rsidR="001650FD" w:rsidRPr="001650FD" w:rsidRDefault="001650FD" w:rsidP="00A73FE6">
      <w:pPr>
        <w:pStyle w:val="Header"/>
        <w:spacing w:line="276" w:lineRule="auto"/>
        <w:jc w:val="both"/>
      </w:pPr>
      <w:r w:rsidRPr="001650FD">
        <w:t>K</w:t>
      </w:r>
      <w:r w:rsidR="00A73FE6" w:rsidRPr="001650FD">
        <w:t>valiteedikontrolli käigus fikseerit</w:t>
      </w:r>
      <w:r w:rsidRPr="001650FD">
        <w:t xml:space="preserve">ud </w:t>
      </w:r>
      <w:r w:rsidR="00A73FE6" w:rsidRPr="001650FD">
        <w:t>aja</w:t>
      </w:r>
      <w:r w:rsidRPr="001650FD">
        <w:t xml:space="preserve">vahemikud </w:t>
      </w:r>
      <w:r w:rsidR="00A73FE6" w:rsidRPr="001650FD">
        <w:t xml:space="preserve">märgistati andmestikus vastavalt ja neid ei kasutatud aasta keskmiste väärtuste määramisel. Puuduva andmestiku interpoleerimisel kasutati iteratiivset regressioonianalüüsi, kus katkestuse esimese ja viimase nädala iga päeva jaoks leiti eelneva ja järgneva nelja sama nädalapäeva väärtuste alusel vähimruutude meetodil lineaarvõrrand. Saadud võrrandi järgi arvutati päeva kohta uued väärtused. Seejärel korrati algoritmi seni, kuni kõik päevad olid andmetega kaetud. Aasta alguse ja lõpu juures olevate katkestuste puhul kasutati täiendava referentsina vastavalt aasta lõpu ja alguse andmeid seal, kus katkestusele eelneva või järgneva andmestiku hulk ei olnud piisav. </w:t>
      </w:r>
    </w:p>
    <w:p w14:paraId="62F87EA4" w14:textId="77777777" w:rsidR="005D3B3F" w:rsidRPr="004F1313" w:rsidRDefault="005D3B3F" w:rsidP="009D2226">
      <w:pPr>
        <w:pStyle w:val="Header"/>
        <w:tabs>
          <w:tab w:val="clear" w:pos="4153"/>
          <w:tab w:val="clear" w:pos="8306"/>
        </w:tabs>
        <w:spacing w:line="276" w:lineRule="auto"/>
        <w:jc w:val="both"/>
      </w:pPr>
    </w:p>
    <w:p w14:paraId="375CAFB8" w14:textId="6429583A" w:rsidR="00044083" w:rsidRDefault="001650FD" w:rsidP="009D2226">
      <w:pPr>
        <w:pStyle w:val="Header"/>
        <w:tabs>
          <w:tab w:val="clear" w:pos="4153"/>
          <w:tab w:val="clear" w:pos="8306"/>
        </w:tabs>
        <w:spacing w:line="276" w:lineRule="auto"/>
        <w:jc w:val="both"/>
      </w:pPr>
      <w:r w:rsidRPr="004F1313">
        <w:t xml:space="preserve">Kontrollitud andmestiku põhjal </w:t>
      </w:r>
      <w:r w:rsidR="00910155" w:rsidRPr="004F1313">
        <w:t>igale teatud ajaperioodile (päev ja nädal)</w:t>
      </w:r>
      <w:r w:rsidR="00910155">
        <w:t xml:space="preserve"> arvutati </w:t>
      </w:r>
      <w:r w:rsidR="006365F4" w:rsidRPr="004F1313">
        <w:t>püsiloenduspunktide liikluse ebaühtlustegurid</w:t>
      </w:r>
      <w:r w:rsidR="004318FF" w:rsidRPr="004F1313">
        <w:t>.</w:t>
      </w:r>
      <w:r w:rsidR="00896DCA" w:rsidRPr="004F1313">
        <w:t xml:space="preserve"> </w:t>
      </w:r>
      <w:r w:rsidR="00044083">
        <w:t>E</w:t>
      </w:r>
      <w:r w:rsidR="00910155">
        <w:t xml:space="preserve">baühtlustegurite </w:t>
      </w:r>
      <w:r w:rsidR="00A476EC" w:rsidRPr="004F1313">
        <w:t>graafikud</w:t>
      </w:r>
      <w:r w:rsidR="003659ED" w:rsidRPr="004F1313">
        <w:t xml:space="preserve"> aitavad määrata konkreetse püsiloenduspunkti liiklust iseloomustavat gruppi.</w:t>
      </w:r>
      <w:r w:rsidR="002E6A8F" w:rsidRPr="004F1313">
        <w:t xml:space="preserve"> </w:t>
      </w:r>
      <w:r w:rsidR="004E7F40" w:rsidRPr="004F1313">
        <w:t>P</w:t>
      </w:r>
      <w:r w:rsidR="002E6A8F" w:rsidRPr="004F1313">
        <w:t>aljudes püsiloenduspunktides on liikluse iseloom suhteliselt sarnane, samas on aga ka püsiloenduspunkte, mida läbiv li</w:t>
      </w:r>
      <w:r w:rsidR="001329FA" w:rsidRPr="004F1313">
        <w:t>iklus on oma iseloomult teiste</w:t>
      </w:r>
      <w:r w:rsidR="002E6A8F" w:rsidRPr="004F1313">
        <w:t xml:space="preserve"> </w:t>
      </w:r>
      <w:r w:rsidR="001329FA" w:rsidRPr="004F1313">
        <w:t>liiklusloenduspunktide omast</w:t>
      </w:r>
      <w:r w:rsidR="00044083">
        <w:t xml:space="preserve"> hoopis erinev.</w:t>
      </w:r>
    </w:p>
    <w:p w14:paraId="223C9C71" w14:textId="77777777" w:rsidR="00044083" w:rsidRDefault="00044083" w:rsidP="009D2226">
      <w:pPr>
        <w:pStyle w:val="Header"/>
        <w:tabs>
          <w:tab w:val="clear" w:pos="4153"/>
          <w:tab w:val="clear" w:pos="8306"/>
        </w:tabs>
        <w:spacing w:line="276" w:lineRule="auto"/>
        <w:jc w:val="both"/>
      </w:pPr>
    </w:p>
    <w:p w14:paraId="37BB4010" w14:textId="35628513" w:rsidR="005E7CFE" w:rsidRDefault="005E7CFE" w:rsidP="009D2226">
      <w:pPr>
        <w:pStyle w:val="Header"/>
        <w:tabs>
          <w:tab w:val="clear" w:pos="4153"/>
          <w:tab w:val="clear" w:pos="8306"/>
        </w:tabs>
        <w:spacing w:line="276" w:lineRule="auto"/>
        <w:jc w:val="both"/>
        <w:rPr>
          <w:szCs w:val="22"/>
        </w:rPr>
      </w:pPr>
      <w:r w:rsidRPr="0051191E">
        <w:lastRenderedPageBreak/>
        <w:t xml:space="preserve">Tabelis </w:t>
      </w:r>
      <w:r w:rsidR="0067507C">
        <w:t>7</w:t>
      </w:r>
      <w:r w:rsidRPr="0051191E">
        <w:t xml:space="preserve"> on toodud liiklust iseloomustava</w:t>
      </w:r>
      <w:r w:rsidR="00B734BB" w:rsidRPr="0051191E">
        <w:t xml:space="preserve">te gruppide kirjeldus ning </w:t>
      </w:r>
      <w:r w:rsidR="0051191E" w:rsidRPr="0051191E">
        <w:rPr>
          <w:szCs w:val="22"/>
        </w:rPr>
        <w:t>Graafikul 9 on toodud vastavate gruppide keskmiste ebaühtlustegurite jaotus nädalate lõikes.</w:t>
      </w:r>
    </w:p>
    <w:p w14:paraId="5BBA1E9F" w14:textId="77777777" w:rsidR="0051191E" w:rsidRPr="0051191E" w:rsidRDefault="0051191E" w:rsidP="009D2226">
      <w:pPr>
        <w:pStyle w:val="Header"/>
        <w:tabs>
          <w:tab w:val="clear" w:pos="4153"/>
          <w:tab w:val="clear" w:pos="8306"/>
        </w:tabs>
        <w:spacing w:line="276" w:lineRule="auto"/>
        <w:jc w:val="both"/>
      </w:pPr>
    </w:p>
    <w:p w14:paraId="730FBE2F" w14:textId="74D0FE69" w:rsidR="002E6A8F" w:rsidRPr="004F1313" w:rsidRDefault="005E7CFE" w:rsidP="00910155">
      <w:pPr>
        <w:pStyle w:val="Header"/>
        <w:tabs>
          <w:tab w:val="clear" w:pos="4153"/>
          <w:tab w:val="clear" w:pos="8306"/>
        </w:tabs>
        <w:spacing w:after="120" w:line="276" w:lineRule="auto"/>
        <w:jc w:val="both"/>
        <w:rPr>
          <w:i/>
          <w:szCs w:val="22"/>
        </w:rPr>
      </w:pPr>
      <w:r w:rsidRPr="004F1313">
        <w:rPr>
          <w:i/>
          <w:szCs w:val="22"/>
        </w:rPr>
        <w:t xml:space="preserve">Tabel </w:t>
      </w:r>
      <w:r w:rsidR="0067507C">
        <w:rPr>
          <w:i/>
          <w:szCs w:val="22"/>
        </w:rPr>
        <w:t>7</w:t>
      </w:r>
      <w:r w:rsidRPr="004F1313">
        <w:rPr>
          <w:i/>
          <w:szCs w:val="22"/>
        </w:rPr>
        <w:t>. Liiklust iseloomustavad grupid ja nende kirjeldus</w:t>
      </w:r>
    </w:p>
    <w:tbl>
      <w:tblPr>
        <w:tblW w:w="495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8"/>
        <w:gridCol w:w="3416"/>
        <w:gridCol w:w="1725"/>
        <w:gridCol w:w="1318"/>
        <w:gridCol w:w="1206"/>
      </w:tblGrid>
      <w:tr w:rsidR="00910155" w:rsidRPr="00B83E97" w14:paraId="5280708F" w14:textId="77777777" w:rsidTr="00B83E97">
        <w:trPr>
          <w:trHeight w:val="227"/>
        </w:trPr>
        <w:tc>
          <w:tcPr>
            <w:tcW w:w="2463" w:type="pct"/>
            <w:gridSpan w:val="2"/>
            <w:shd w:val="clear" w:color="auto" w:fill="auto"/>
            <w:noWrap/>
            <w:vAlign w:val="center"/>
            <w:hideMark/>
          </w:tcPr>
          <w:p w14:paraId="3DFFF867" w14:textId="77777777" w:rsidR="005E7CFE" w:rsidRPr="00B83E97" w:rsidRDefault="005E7CFE" w:rsidP="005E7CFE">
            <w:pPr>
              <w:jc w:val="center"/>
              <w:rPr>
                <w:rFonts w:ascii="Calibri" w:hAnsi="Calibri" w:cs="Calibri"/>
                <w:b/>
                <w:sz w:val="18"/>
                <w:szCs w:val="18"/>
                <w:lang w:eastAsia="et-EE"/>
              </w:rPr>
            </w:pPr>
            <w:r w:rsidRPr="00B83E97">
              <w:rPr>
                <w:rFonts w:ascii="Calibri" w:hAnsi="Calibri" w:cs="Calibri"/>
                <w:b/>
                <w:sz w:val="18"/>
                <w:szCs w:val="18"/>
                <w:lang w:eastAsia="et-EE"/>
              </w:rPr>
              <w:t>Grupp</w:t>
            </w:r>
          </w:p>
        </w:tc>
        <w:tc>
          <w:tcPr>
            <w:tcW w:w="1030" w:type="pct"/>
            <w:shd w:val="clear" w:color="auto" w:fill="auto"/>
            <w:noWrap/>
            <w:vAlign w:val="center"/>
            <w:hideMark/>
          </w:tcPr>
          <w:p w14:paraId="1FE94D7A" w14:textId="52297726" w:rsidR="005E7CFE" w:rsidRPr="00B83E97" w:rsidRDefault="003C6668" w:rsidP="005E7CFE">
            <w:pPr>
              <w:jc w:val="center"/>
              <w:rPr>
                <w:rFonts w:ascii="Calibri" w:hAnsi="Calibri" w:cs="Calibri"/>
                <w:b/>
                <w:sz w:val="18"/>
                <w:szCs w:val="18"/>
                <w:lang w:eastAsia="et-EE"/>
              </w:rPr>
            </w:pPr>
            <w:r w:rsidRPr="00B83E97">
              <w:rPr>
                <w:rFonts w:ascii="Calibri" w:hAnsi="Calibri" w:cs="Calibri"/>
                <w:b/>
                <w:sz w:val="18"/>
                <w:szCs w:val="18"/>
                <w:lang w:eastAsia="et-EE"/>
              </w:rPr>
              <w:t>Ebaühtlustegur</w:t>
            </w:r>
          </w:p>
        </w:tc>
        <w:tc>
          <w:tcPr>
            <w:tcW w:w="1507" w:type="pct"/>
            <w:gridSpan w:val="2"/>
            <w:shd w:val="clear" w:color="auto" w:fill="auto"/>
            <w:noWrap/>
            <w:vAlign w:val="center"/>
            <w:hideMark/>
          </w:tcPr>
          <w:p w14:paraId="544E14CA" w14:textId="77777777" w:rsidR="005E7CFE" w:rsidRPr="00B83E97" w:rsidRDefault="005E7CFE" w:rsidP="005E7CFE">
            <w:pPr>
              <w:jc w:val="center"/>
              <w:rPr>
                <w:rFonts w:ascii="Calibri" w:hAnsi="Calibri" w:cs="Calibri"/>
                <w:b/>
                <w:sz w:val="18"/>
                <w:szCs w:val="18"/>
                <w:lang w:eastAsia="et-EE"/>
              </w:rPr>
            </w:pPr>
            <w:r w:rsidRPr="00B83E97">
              <w:rPr>
                <w:rFonts w:ascii="Calibri" w:hAnsi="Calibri" w:cs="Calibri"/>
                <w:b/>
                <w:sz w:val="18"/>
                <w:szCs w:val="18"/>
                <w:lang w:eastAsia="et-EE"/>
              </w:rPr>
              <w:t>AKÖL</w:t>
            </w:r>
          </w:p>
        </w:tc>
      </w:tr>
      <w:tr w:rsidR="00910155" w:rsidRPr="00B83E97" w14:paraId="1808842E" w14:textId="77777777" w:rsidTr="00B83E97">
        <w:trPr>
          <w:trHeight w:val="227"/>
        </w:trPr>
        <w:tc>
          <w:tcPr>
            <w:tcW w:w="423" w:type="pct"/>
            <w:shd w:val="clear" w:color="auto" w:fill="auto"/>
            <w:noWrap/>
            <w:vAlign w:val="center"/>
            <w:hideMark/>
          </w:tcPr>
          <w:p w14:paraId="246AFC5C" w14:textId="77777777" w:rsidR="005E7CFE" w:rsidRPr="00B83E97" w:rsidRDefault="005E7CFE" w:rsidP="005E7CFE">
            <w:pPr>
              <w:jc w:val="center"/>
              <w:rPr>
                <w:rFonts w:ascii="Calibri" w:hAnsi="Calibri" w:cs="Calibri"/>
                <w:b/>
                <w:sz w:val="18"/>
                <w:szCs w:val="18"/>
                <w:lang w:eastAsia="et-EE"/>
              </w:rPr>
            </w:pPr>
            <w:r w:rsidRPr="00B83E97">
              <w:rPr>
                <w:rFonts w:ascii="Calibri" w:hAnsi="Calibri" w:cs="Calibri"/>
                <w:b/>
                <w:sz w:val="18"/>
                <w:szCs w:val="18"/>
                <w:lang w:eastAsia="et-EE"/>
              </w:rPr>
              <w:t>Nr</w:t>
            </w:r>
          </w:p>
        </w:tc>
        <w:tc>
          <w:tcPr>
            <w:tcW w:w="2040" w:type="pct"/>
            <w:shd w:val="clear" w:color="auto" w:fill="auto"/>
            <w:noWrap/>
            <w:vAlign w:val="center"/>
            <w:hideMark/>
          </w:tcPr>
          <w:p w14:paraId="37602A2B" w14:textId="77777777" w:rsidR="005E7CFE" w:rsidRPr="00B83E97" w:rsidRDefault="005E7CFE" w:rsidP="005E7CFE">
            <w:pPr>
              <w:jc w:val="center"/>
              <w:rPr>
                <w:rFonts w:ascii="Calibri" w:hAnsi="Calibri" w:cs="Calibri"/>
                <w:b/>
                <w:sz w:val="18"/>
                <w:szCs w:val="18"/>
                <w:lang w:eastAsia="et-EE"/>
              </w:rPr>
            </w:pPr>
            <w:r w:rsidRPr="00B83E97">
              <w:rPr>
                <w:rFonts w:ascii="Calibri" w:hAnsi="Calibri" w:cs="Calibri"/>
                <w:b/>
                <w:sz w:val="18"/>
                <w:szCs w:val="18"/>
                <w:lang w:eastAsia="et-EE"/>
              </w:rPr>
              <w:t>Iseloom</w:t>
            </w:r>
          </w:p>
        </w:tc>
        <w:tc>
          <w:tcPr>
            <w:tcW w:w="1030" w:type="pct"/>
            <w:shd w:val="clear" w:color="auto" w:fill="auto"/>
            <w:noWrap/>
            <w:vAlign w:val="center"/>
            <w:hideMark/>
          </w:tcPr>
          <w:p w14:paraId="7F3E77CD" w14:textId="77777777" w:rsidR="005E7CFE" w:rsidRPr="00B83E97" w:rsidRDefault="005E7CFE" w:rsidP="005E7CFE">
            <w:pPr>
              <w:jc w:val="center"/>
              <w:rPr>
                <w:rFonts w:ascii="Calibri" w:hAnsi="Calibri" w:cs="Calibri"/>
                <w:b/>
                <w:sz w:val="18"/>
                <w:szCs w:val="18"/>
                <w:lang w:eastAsia="et-EE"/>
              </w:rPr>
            </w:pPr>
            <w:r w:rsidRPr="00B83E97">
              <w:rPr>
                <w:rFonts w:ascii="Calibri" w:hAnsi="Calibri" w:cs="Calibri"/>
                <w:b/>
                <w:sz w:val="18"/>
                <w:szCs w:val="18"/>
                <w:lang w:eastAsia="et-EE"/>
              </w:rPr>
              <w:t>Suvine vs talvine</w:t>
            </w:r>
          </w:p>
        </w:tc>
        <w:tc>
          <w:tcPr>
            <w:tcW w:w="787" w:type="pct"/>
            <w:shd w:val="clear" w:color="auto" w:fill="auto"/>
            <w:noWrap/>
            <w:vAlign w:val="center"/>
            <w:hideMark/>
          </w:tcPr>
          <w:p w14:paraId="1A86FEEB" w14:textId="77777777" w:rsidR="005E7CFE" w:rsidRPr="00B83E97" w:rsidRDefault="005E7CFE" w:rsidP="005E7CFE">
            <w:pPr>
              <w:jc w:val="center"/>
              <w:rPr>
                <w:rFonts w:ascii="Calibri" w:hAnsi="Calibri" w:cs="Calibri"/>
                <w:b/>
                <w:sz w:val="18"/>
                <w:szCs w:val="18"/>
                <w:lang w:eastAsia="et-EE"/>
              </w:rPr>
            </w:pPr>
            <w:r w:rsidRPr="00B83E97">
              <w:rPr>
                <w:rFonts w:ascii="Calibri" w:hAnsi="Calibri" w:cs="Calibri"/>
                <w:b/>
                <w:sz w:val="18"/>
                <w:szCs w:val="18"/>
                <w:lang w:eastAsia="et-EE"/>
              </w:rPr>
              <w:t>kndl kevadel</w:t>
            </w:r>
          </w:p>
        </w:tc>
        <w:tc>
          <w:tcPr>
            <w:tcW w:w="720" w:type="pct"/>
            <w:shd w:val="clear" w:color="auto" w:fill="auto"/>
            <w:noWrap/>
            <w:vAlign w:val="center"/>
            <w:hideMark/>
          </w:tcPr>
          <w:p w14:paraId="47EE3232" w14:textId="77777777" w:rsidR="005E7CFE" w:rsidRPr="00B83E97" w:rsidRDefault="005E7CFE" w:rsidP="005E7CFE">
            <w:pPr>
              <w:jc w:val="center"/>
              <w:rPr>
                <w:rFonts w:ascii="Calibri" w:hAnsi="Calibri" w:cs="Calibri"/>
                <w:b/>
                <w:sz w:val="18"/>
                <w:szCs w:val="18"/>
                <w:lang w:eastAsia="et-EE"/>
              </w:rPr>
            </w:pPr>
            <w:r w:rsidRPr="00B83E97">
              <w:rPr>
                <w:rFonts w:ascii="Calibri" w:hAnsi="Calibri" w:cs="Calibri"/>
                <w:b/>
                <w:sz w:val="18"/>
                <w:szCs w:val="18"/>
                <w:lang w:eastAsia="et-EE"/>
              </w:rPr>
              <w:t>kndl sügisel</w:t>
            </w:r>
          </w:p>
        </w:tc>
      </w:tr>
      <w:tr w:rsidR="00910155" w:rsidRPr="00B83E97" w14:paraId="246DB8B7" w14:textId="77777777" w:rsidTr="00B83E97">
        <w:trPr>
          <w:trHeight w:val="227"/>
        </w:trPr>
        <w:tc>
          <w:tcPr>
            <w:tcW w:w="423" w:type="pct"/>
            <w:shd w:val="clear" w:color="auto" w:fill="auto"/>
            <w:noWrap/>
            <w:vAlign w:val="center"/>
            <w:hideMark/>
          </w:tcPr>
          <w:p w14:paraId="19C38E4A" w14:textId="77777777" w:rsidR="005E7CFE" w:rsidRPr="00B83E97" w:rsidRDefault="005E7CFE" w:rsidP="005E7CFE">
            <w:pPr>
              <w:jc w:val="center"/>
              <w:rPr>
                <w:rFonts w:ascii="Calibri" w:hAnsi="Calibri" w:cs="Calibri"/>
                <w:sz w:val="18"/>
                <w:szCs w:val="18"/>
                <w:lang w:eastAsia="et-EE"/>
              </w:rPr>
            </w:pPr>
            <w:r w:rsidRPr="00B83E97">
              <w:rPr>
                <w:rFonts w:ascii="Calibri" w:hAnsi="Calibri" w:cs="Calibri"/>
                <w:sz w:val="18"/>
                <w:szCs w:val="18"/>
                <w:lang w:eastAsia="et-EE"/>
              </w:rPr>
              <w:t>1</w:t>
            </w:r>
          </w:p>
        </w:tc>
        <w:tc>
          <w:tcPr>
            <w:tcW w:w="2040" w:type="pct"/>
            <w:shd w:val="clear" w:color="auto" w:fill="auto"/>
            <w:noWrap/>
            <w:vAlign w:val="center"/>
            <w:hideMark/>
          </w:tcPr>
          <w:p w14:paraId="7E365B7C" w14:textId="77777777" w:rsidR="005E7CFE" w:rsidRPr="00B83E97" w:rsidRDefault="005E7CFE" w:rsidP="005E7CFE">
            <w:pPr>
              <w:jc w:val="center"/>
              <w:rPr>
                <w:rFonts w:ascii="Calibri" w:hAnsi="Calibri" w:cs="Calibri"/>
                <w:sz w:val="18"/>
                <w:szCs w:val="18"/>
                <w:lang w:eastAsia="et-EE"/>
              </w:rPr>
            </w:pPr>
            <w:r w:rsidRPr="00B83E97">
              <w:rPr>
                <w:rFonts w:ascii="Calibri" w:hAnsi="Calibri" w:cs="Calibri"/>
                <w:sz w:val="18"/>
                <w:szCs w:val="18"/>
                <w:lang w:eastAsia="et-EE"/>
              </w:rPr>
              <w:t>Tavaliiklus</w:t>
            </w:r>
          </w:p>
        </w:tc>
        <w:tc>
          <w:tcPr>
            <w:tcW w:w="1030" w:type="pct"/>
            <w:shd w:val="clear" w:color="auto" w:fill="auto"/>
            <w:noWrap/>
            <w:vAlign w:val="center"/>
            <w:hideMark/>
          </w:tcPr>
          <w:p w14:paraId="0660A381" w14:textId="1B947525" w:rsidR="005E7CFE" w:rsidRPr="00B83E97" w:rsidRDefault="005E7CFE" w:rsidP="00FC3D28">
            <w:pPr>
              <w:jc w:val="center"/>
              <w:rPr>
                <w:rFonts w:ascii="Calibri" w:hAnsi="Calibri" w:cs="Calibri"/>
                <w:sz w:val="18"/>
                <w:szCs w:val="18"/>
                <w:lang w:eastAsia="et-EE"/>
              </w:rPr>
            </w:pPr>
            <w:r w:rsidRPr="00B83E97">
              <w:rPr>
                <w:rFonts w:ascii="Calibri" w:hAnsi="Calibri" w:cs="Calibri"/>
                <w:sz w:val="18"/>
                <w:szCs w:val="18"/>
                <w:lang w:eastAsia="et-EE"/>
              </w:rPr>
              <w:t>1,</w:t>
            </w:r>
            <w:r w:rsidR="00FC3D28" w:rsidRPr="00B83E97">
              <w:rPr>
                <w:rFonts w:ascii="Calibri" w:hAnsi="Calibri" w:cs="Calibri"/>
                <w:sz w:val="18"/>
                <w:szCs w:val="18"/>
                <w:lang w:eastAsia="et-EE"/>
              </w:rPr>
              <w:t>5</w:t>
            </w:r>
            <w:r w:rsidRPr="00B83E97">
              <w:rPr>
                <w:rFonts w:ascii="Calibri" w:hAnsi="Calibri" w:cs="Calibri"/>
                <w:sz w:val="18"/>
                <w:szCs w:val="18"/>
                <w:lang w:eastAsia="et-EE"/>
              </w:rPr>
              <w:t>-1,</w:t>
            </w:r>
            <w:r w:rsidR="00FC3D28" w:rsidRPr="00B83E97">
              <w:rPr>
                <w:rFonts w:ascii="Calibri" w:hAnsi="Calibri" w:cs="Calibri"/>
                <w:sz w:val="18"/>
                <w:szCs w:val="18"/>
                <w:lang w:eastAsia="et-EE"/>
              </w:rPr>
              <w:t>7</w:t>
            </w:r>
            <w:r w:rsidRPr="00B83E97">
              <w:rPr>
                <w:rFonts w:ascii="Calibri" w:hAnsi="Calibri" w:cs="Calibri"/>
                <w:sz w:val="18"/>
                <w:szCs w:val="18"/>
                <w:lang w:eastAsia="et-EE"/>
              </w:rPr>
              <w:t xml:space="preserve"> x</w:t>
            </w:r>
          </w:p>
        </w:tc>
        <w:tc>
          <w:tcPr>
            <w:tcW w:w="787" w:type="pct"/>
            <w:shd w:val="clear" w:color="auto" w:fill="auto"/>
            <w:noWrap/>
            <w:vAlign w:val="center"/>
            <w:hideMark/>
          </w:tcPr>
          <w:p w14:paraId="446D3E4A" w14:textId="0007AF83" w:rsidR="005E7CFE" w:rsidRPr="00B83E97" w:rsidRDefault="00FC3D28" w:rsidP="005E7CFE">
            <w:pPr>
              <w:jc w:val="center"/>
              <w:rPr>
                <w:rFonts w:ascii="Calibri" w:hAnsi="Calibri" w:cs="Calibri"/>
                <w:sz w:val="18"/>
                <w:szCs w:val="18"/>
                <w:lang w:eastAsia="et-EE"/>
              </w:rPr>
            </w:pPr>
            <w:r w:rsidRPr="00B83E97">
              <w:rPr>
                <w:rFonts w:ascii="Calibri" w:hAnsi="Calibri" w:cs="Calibri"/>
                <w:sz w:val="18"/>
                <w:szCs w:val="18"/>
                <w:lang w:eastAsia="et-EE"/>
              </w:rPr>
              <w:t>15-17</w:t>
            </w:r>
          </w:p>
        </w:tc>
        <w:tc>
          <w:tcPr>
            <w:tcW w:w="720" w:type="pct"/>
            <w:shd w:val="clear" w:color="auto" w:fill="auto"/>
            <w:noWrap/>
            <w:vAlign w:val="center"/>
            <w:hideMark/>
          </w:tcPr>
          <w:p w14:paraId="2DFB8017" w14:textId="0413852D" w:rsidR="005E7CFE" w:rsidRPr="00B83E97" w:rsidRDefault="00FC3D28" w:rsidP="005E7CFE">
            <w:pPr>
              <w:jc w:val="center"/>
              <w:rPr>
                <w:rFonts w:ascii="Calibri" w:hAnsi="Calibri" w:cs="Calibri"/>
                <w:sz w:val="18"/>
                <w:szCs w:val="18"/>
                <w:lang w:eastAsia="et-EE"/>
              </w:rPr>
            </w:pPr>
            <w:r w:rsidRPr="00B83E97">
              <w:rPr>
                <w:rFonts w:ascii="Calibri" w:hAnsi="Calibri" w:cs="Calibri"/>
                <w:sz w:val="18"/>
                <w:szCs w:val="18"/>
                <w:lang w:eastAsia="et-EE"/>
              </w:rPr>
              <w:t>42-44</w:t>
            </w:r>
          </w:p>
        </w:tc>
      </w:tr>
      <w:tr w:rsidR="00910155" w:rsidRPr="00B83E97" w14:paraId="5D5B70F8" w14:textId="77777777" w:rsidTr="00B83E97">
        <w:trPr>
          <w:trHeight w:val="227"/>
        </w:trPr>
        <w:tc>
          <w:tcPr>
            <w:tcW w:w="423" w:type="pct"/>
            <w:shd w:val="clear" w:color="auto" w:fill="auto"/>
            <w:noWrap/>
            <w:vAlign w:val="center"/>
            <w:hideMark/>
          </w:tcPr>
          <w:p w14:paraId="20540D76" w14:textId="77777777" w:rsidR="005E7CFE" w:rsidRPr="00B83E97" w:rsidRDefault="005E7CFE" w:rsidP="005E7CFE">
            <w:pPr>
              <w:jc w:val="center"/>
              <w:rPr>
                <w:rFonts w:ascii="Calibri" w:hAnsi="Calibri" w:cs="Calibri"/>
                <w:sz w:val="18"/>
                <w:szCs w:val="18"/>
                <w:lang w:eastAsia="et-EE"/>
              </w:rPr>
            </w:pPr>
            <w:r w:rsidRPr="00B83E97">
              <w:rPr>
                <w:rFonts w:ascii="Calibri" w:hAnsi="Calibri" w:cs="Calibri"/>
                <w:sz w:val="18"/>
                <w:szCs w:val="18"/>
                <w:lang w:eastAsia="et-EE"/>
              </w:rPr>
              <w:t>2</w:t>
            </w:r>
          </w:p>
        </w:tc>
        <w:tc>
          <w:tcPr>
            <w:tcW w:w="2040" w:type="pct"/>
            <w:shd w:val="clear" w:color="auto" w:fill="auto"/>
            <w:noWrap/>
            <w:vAlign w:val="center"/>
            <w:hideMark/>
          </w:tcPr>
          <w:p w14:paraId="53953E8F" w14:textId="52648724" w:rsidR="005E7CFE" w:rsidRPr="00B83E97" w:rsidRDefault="005E7CFE" w:rsidP="00FC3D28">
            <w:pPr>
              <w:jc w:val="center"/>
              <w:rPr>
                <w:rFonts w:ascii="Calibri" w:hAnsi="Calibri" w:cs="Calibri"/>
                <w:sz w:val="18"/>
                <w:szCs w:val="18"/>
                <w:lang w:eastAsia="et-EE"/>
              </w:rPr>
            </w:pPr>
            <w:r w:rsidRPr="00B83E97">
              <w:rPr>
                <w:rFonts w:ascii="Calibri" w:hAnsi="Calibri" w:cs="Calibri"/>
                <w:sz w:val="18"/>
                <w:szCs w:val="18"/>
                <w:lang w:eastAsia="et-EE"/>
              </w:rPr>
              <w:t>Suveliiklus</w:t>
            </w:r>
          </w:p>
        </w:tc>
        <w:tc>
          <w:tcPr>
            <w:tcW w:w="1030" w:type="pct"/>
            <w:shd w:val="clear" w:color="auto" w:fill="auto"/>
            <w:noWrap/>
            <w:vAlign w:val="center"/>
            <w:hideMark/>
          </w:tcPr>
          <w:p w14:paraId="1F8DD3DC" w14:textId="53316D98" w:rsidR="005E7CFE" w:rsidRPr="00B83E97" w:rsidRDefault="00FC3D28" w:rsidP="00FC3D28">
            <w:pPr>
              <w:jc w:val="center"/>
              <w:rPr>
                <w:rFonts w:ascii="Calibri" w:hAnsi="Calibri" w:cs="Calibri"/>
                <w:sz w:val="18"/>
                <w:szCs w:val="18"/>
                <w:lang w:eastAsia="et-EE"/>
              </w:rPr>
            </w:pPr>
            <w:r w:rsidRPr="00B83E97">
              <w:rPr>
                <w:rFonts w:ascii="Calibri" w:hAnsi="Calibri" w:cs="Calibri"/>
                <w:sz w:val="18"/>
                <w:szCs w:val="18"/>
                <w:lang w:eastAsia="et-EE"/>
              </w:rPr>
              <w:t>1,8-</w:t>
            </w:r>
            <w:r w:rsidR="005E7CFE" w:rsidRPr="00B83E97">
              <w:rPr>
                <w:rFonts w:ascii="Calibri" w:hAnsi="Calibri" w:cs="Calibri"/>
                <w:sz w:val="18"/>
                <w:szCs w:val="18"/>
                <w:lang w:eastAsia="et-EE"/>
              </w:rPr>
              <w:t>2,</w:t>
            </w:r>
            <w:r w:rsidRPr="00B83E97">
              <w:rPr>
                <w:rFonts w:ascii="Calibri" w:hAnsi="Calibri" w:cs="Calibri"/>
                <w:sz w:val="18"/>
                <w:szCs w:val="18"/>
                <w:lang w:eastAsia="et-EE"/>
              </w:rPr>
              <w:t>1</w:t>
            </w:r>
            <w:r w:rsidR="005E7CFE" w:rsidRPr="00B83E97">
              <w:rPr>
                <w:rFonts w:ascii="Calibri" w:hAnsi="Calibri" w:cs="Calibri"/>
                <w:sz w:val="18"/>
                <w:szCs w:val="18"/>
                <w:lang w:eastAsia="et-EE"/>
              </w:rPr>
              <w:t xml:space="preserve"> x</w:t>
            </w:r>
          </w:p>
        </w:tc>
        <w:tc>
          <w:tcPr>
            <w:tcW w:w="787" w:type="pct"/>
            <w:shd w:val="clear" w:color="auto" w:fill="auto"/>
            <w:noWrap/>
            <w:vAlign w:val="center"/>
            <w:hideMark/>
          </w:tcPr>
          <w:p w14:paraId="1F056595" w14:textId="49EB7C8A" w:rsidR="005E7CFE" w:rsidRPr="00B83E97" w:rsidRDefault="00FC3D28" w:rsidP="005E7CFE">
            <w:pPr>
              <w:jc w:val="center"/>
              <w:rPr>
                <w:rFonts w:ascii="Calibri" w:hAnsi="Calibri" w:cs="Calibri"/>
                <w:sz w:val="18"/>
                <w:szCs w:val="18"/>
                <w:lang w:eastAsia="et-EE"/>
              </w:rPr>
            </w:pPr>
            <w:r w:rsidRPr="00B83E97">
              <w:rPr>
                <w:rFonts w:ascii="Calibri" w:hAnsi="Calibri" w:cs="Calibri"/>
                <w:sz w:val="18"/>
                <w:szCs w:val="18"/>
                <w:lang w:eastAsia="et-EE"/>
              </w:rPr>
              <w:t>15-17</w:t>
            </w:r>
          </w:p>
        </w:tc>
        <w:tc>
          <w:tcPr>
            <w:tcW w:w="720" w:type="pct"/>
            <w:shd w:val="clear" w:color="auto" w:fill="auto"/>
            <w:noWrap/>
            <w:vAlign w:val="center"/>
            <w:hideMark/>
          </w:tcPr>
          <w:p w14:paraId="2D16C39F" w14:textId="372C4092" w:rsidR="005E7CFE" w:rsidRPr="00B83E97" w:rsidRDefault="00FC3D28" w:rsidP="005E7CFE">
            <w:pPr>
              <w:jc w:val="center"/>
              <w:rPr>
                <w:rFonts w:ascii="Calibri" w:hAnsi="Calibri" w:cs="Calibri"/>
                <w:sz w:val="18"/>
                <w:szCs w:val="18"/>
                <w:lang w:eastAsia="et-EE"/>
              </w:rPr>
            </w:pPr>
            <w:r w:rsidRPr="00B83E97">
              <w:rPr>
                <w:rFonts w:ascii="Calibri" w:hAnsi="Calibri" w:cs="Calibri"/>
                <w:sz w:val="18"/>
                <w:szCs w:val="18"/>
                <w:lang w:eastAsia="et-EE"/>
              </w:rPr>
              <w:t>40-42</w:t>
            </w:r>
          </w:p>
        </w:tc>
      </w:tr>
      <w:tr w:rsidR="00910155" w:rsidRPr="00B83E97" w14:paraId="4A4572D1" w14:textId="77777777" w:rsidTr="00B83E97">
        <w:trPr>
          <w:trHeight w:val="227"/>
        </w:trPr>
        <w:tc>
          <w:tcPr>
            <w:tcW w:w="423" w:type="pct"/>
            <w:shd w:val="clear" w:color="auto" w:fill="auto"/>
            <w:noWrap/>
            <w:vAlign w:val="center"/>
            <w:hideMark/>
          </w:tcPr>
          <w:p w14:paraId="1809BB81" w14:textId="77777777" w:rsidR="005E7CFE" w:rsidRPr="00B83E97" w:rsidRDefault="005E7CFE" w:rsidP="005E7CFE">
            <w:pPr>
              <w:jc w:val="center"/>
              <w:rPr>
                <w:rFonts w:ascii="Calibri" w:hAnsi="Calibri" w:cs="Calibri"/>
                <w:sz w:val="18"/>
                <w:szCs w:val="18"/>
                <w:lang w:eastAsia="et-EE"/>
              </w:rPr>
            </w:pPr>
            <w:r w:rsidRPr="00B83E97">
              <w:rPr>
                <w:rFonts w:ascii="Calibri" w:hAnsi="Calibri" w:cs="Calibri"/>
                <w:sz w:val="18"/>
                <w:szCs w:val="18"/>
                <w:lang w:eastAsia="et-EE"/>
              </w:rPr>
              <w:t>3</w:t>
            </w:r>
          </w:p>
        </w:tc>
        <w:tc>
          <w:tcPr>
            <w:tcW w:w="2040" w:type="pct"/>
            <w:shd w:val="clear" w:color="auto" w:fill="auto"/>
            <w:noWrap/>
            <w:vAlign w:val="center"/>
            <w:hideMark/>
          </w:tcPr>
          <w:p w14:paraId="486AFC6F" w14:textId="7E5E5A7D" w:rsidR="005E7CFE" w:rsidRPr="00B83E97" w:rsidRDefault="005E7CFE" w:rsidP="00FC3D28">
            <w:pPr>
              <w:jc w:val="center"/>
              <w:rPr>
                <w:rFonts w:ascii="Calibri" w:hAnsi="Calibri" w:cs="Calibri"/>
                <w:sz w:val="18"/>
                <w:szCs w:val="18"/>
                <w:lang w:eastAsia="et-EE"/>
              </w:rPr>
            </w:pPr>
            <w:r w:rsidRPr="00B83E97">
              <w:rPr>
                <w:rFonts w:ascii="Calibri" w:hAnsi="Calibri" w:cs="Calibri"/>
                <w:sz w:val="18"/>
                <w:szCs w:val="18"/>
                <w:lang w:eastAsia="et-EE"/>
              </w:rPr>
              <w:t>Linna</w:t>
            </w:r>
            <w:r w:rsidR="00FC3D28" w:rsidRPr="00B83E97">
              <w:rPr>
                <w:rFonts w:ascii="Calibri" w:hAnsi="Calibri" w:cs="Calibri"/>
                <w:sz w:val="18"/>
                <w:szCs w:val="18"/>
                <w:lang w:eastAsia="et-EE"/>
              </w:rPr>
              <w:t>li</w:t>
            </w:r>
            <w:r w:rsidRPr="00B83E97">
              <w:rPr>
                <w:rFonts w:ascii="Calibri" w:hAnsi="Calibri" w:cs="Calibri"/>
                <w:sz w:val="18"/>
                <w:szCs w:val="18"/>
                <w:lang w:eastAsia="et-EE"/>
              </w:rPr>
              <w:t>iklus</w:t>
            </w:r>
          </w:p>
        </w:tc>
        <w:tc>
          <w:tcPr>
            <w:tcW w:w="1030" w:type="pct"/>
            <w:shd w:val="clear" w:color="auto" w:fill="auto"/>
            <w:noWrap/>
            <w:vAlign w:val="center"/>
            <w:hideMark/>
          </w:tcPr>
          <w:p w14:paraId="4B630D7C" w14:textId="60887B6C" w:rsidR="005E7CFE" w:rsidRPr="00B83E97" w:rsidRDefault="005E7CFE" w:rsidP="00795773">
            <w:pPr>
              <w:jc w:val="center"/>
              <w:rPr>
                <w:rFonts w:ascii="Calibri" w:hAnsi="Calibri" w:cs="Calibri"/>
                <w:sz w:val="18"/>
                <w:szCs w:val="18"/>
                <w:lang w:eastAsia="et-EE"/>
              </w:rPr>
            </w:pPr>
            <w:r w:rsidRPr="00B83E97">
              <w:rPr>
                <w:rFonts w:ascii="Calibri" w:hAnsi="Calibri" w:cs="Calibri"/>
                <w:sz w:val="18"/>
                <w:szCs w:val="18"/>
                <w:lang w:eastAsia="et-EE"/>
              </w:rPr>
              <w:t>1,</w:t>
            </w:r>
            <w:r w:rsidR="00795773" w:rsidRPr="00B83E97">
              <w:rPr>
                <w:rFonts w:ascii="Calibri" w:hAnsi="Calibri" w:cs="Calibri"/>
                <w:sz w:val="18"/>
                <w:szCs w:val="18"/>
                <w:lang w:eastAsia="et-EE"/>
              </w:rPr>
              <w:t>1</w:t>
            </w:r>
            <w:r w:rsidRPr="00B83E97">
              <w:rPr>
                <w:rFonts w:ascii="Calibri" w:hAnsi="Calibri" w:cs="Calibri"/>
                <w:sz w:val="18"/>
                <w:szCs w:val="18"/>
                <w:lang w:eastAsia="et-EE"/>
              </w:rPr>
              <w:t>-1,</w:t>
            </w:r>
            <w:r w:rsidR="00795773" w:rsidRPr="00B83E97">
              <w:rPr>
                <w:rFonts w:ascii="Calibri" w:hAnsi="Calibri" w:cs="Calibri"/>
                <w:sz w:val="18"/>
                <w:szCs w:val="18"/>
                <w:lang w:eastAsia="et-EE"/>
              </w:rPr>
              <w:t>3</w:t>
            </w:r>
            <w:r w:rsidRPr="00B83E97">
              <w:rPr>
                <w:rFonts w:ascii="Calibri" w:hAnsi="Calibri" w:cs="Calibri"/>
                <w:sz w:val="18"/>
                <w:szCs w:val="18"/>
                <w:lang w:eastAsia="et-EE"/>
              </w:rPr>
              <w:t xml:space="preserve"> x</w:t>
            </w:r>
          </w:p>
        </w:tc>
        <w:tc>
          <w:tcPr>
            <w:tcW w:w="787" w:type="pct"/>
            <w:shd w:val="clear" w:color="auto" w:fill="auto"/>
            <w:noWrap/>
            <w:vAlign w:val="center"/>
            <w:hideMark/>
          </w:tcPr>
          <w:p w14:paraId="32091BC0" w14:textId="0B0EFB9C" w:rsidR="005E7CFE" w:rsidRPr="00B83E97" w:rsidRDefault="00FC3D28" w:rsidP="005E7CFE">
            <w:pPr>
              <w:jc w:val="center"/>
              <w:rPr>
                <w:rFonts w:ascii="Calibri" w:hAnsi="Calibri" w:cs="Calibri"/>
                <w:sz w:val="18"/>
                <w:szCs w:val="18"/>
                <w:lang w:eastAsia="et-EE"/>
              </w:rPr>
            </w:pPr>
            <w:r w:rsidRPr="00B83E97">
              <w:rPr>
                <w:rFonts w:ascii="Calibri" w:hAnsi="Calibri" w:cs="Calibri"/>
                <w:sz w:val="18"/>
                <w:szCs w:val="18"/>
                <w:lang w:eastAsia="et-EE"/>
              </w:rPr>
              <w:t>14-16</w:t>
            </w:r>
          </w:p>
        </w:tc>
        <w:tc>
          <w:tcPr>
            <w:tcW w:w="720" w:type="pct"/>
            <w:shd w:val="clear" w:color="auto" w:fill="auto"/>
            <w:noWrap/>
            <w:vAlign w:val="center"/>
            <w:hideMark/>
          </w:tcPr>
          <w:p w14:paraId="227A5617" w14:textId="19DF29E1" w:rsidR="005E7CFE" w:rsidRPr="00B83E97" w:rsidRDefault="00FC3D28" w:rsidP="005E7CFE">
            <w:pPr>
              <w:jc w:val="center"/>
              <w:rPr>
                <w:rFonts w:ascii="Calibri" w:hAnsi="Calibri" w:cs="Calibri"/>
                <w:sz w:val="18"/>
                <w:szCs w:val="18"/>
                <w:lang w:eastAsia="et-EE"/>
              </w:rPr>
            </w:pPr>
            <w:r w:rsidRPr="00B83E97">
              <w:rPr>
                <w:rFonts w:ascii="Calibri" w:hAnsi="Calibri" w:cs="Calibri"/>
                <w:sz w:val="18"/>
                <w:szCs w:val="18"/>
                <w:lang w:eastAsia="et-EE"/>
              </w:rPr>
              <w:t>43-45</w:t>
            </w:r>
          </w:p>
        </w:tc>
      </w:tr>
    </w:tbl>
    <w:p w14:paraId="65529A2F" w14:textId="2CC08E30" w:rsidR="005E7CFE" w:rsidRDefault="005E7CFE" w:rsidP="009D2226">
      <w:pPr>
        <w:pStyle w:val="Header"/>
        <w:tabs>
          <w:tab w:val="clear" w:pos="4153"/>
          <w:tab w:val="clear" w:pos="8306"/>
        </w:tabs>
        <w:spacing w:line="276" w:lineRule="auto"/>
        <w:jc w:val="both"/>
      </w:pPr>
    </w:p>
    <w:p w14:paraId="721B95E2" w14:textId="60B522E9" w:rsidR="0051191E" w:rsidRDefault="0051191E" w:rsidP="009D2226">
      <w:pPr>
        <w:pStyle w:val="Header"/>
        <w:tabs>
          <w:tab w:val="clear" w:pos="4153"/>
          <w:tab w:val="clear" w:pos="8306"/>
        </w:tabs>
        <w:spacing w:line="276" w:lineRule="auto"/>
        <w:jc w:val="both"/>
      </w:pPr>
      <w:r>
        <w:rPr>
          <w:noProof/>
          <w:lang w:eastAsia="et-EE"/>
        </w:rPr>
        <w:drawing>
          <wp:inline distT="0" distB="0" distL="0" distR="0" wp14:anchorId="20091F63" wp14:editId="4B9ADC0C">
            <wp:extent cx="5278120" cy="3171825"/>
            <wp:effectExtent l="0" t="0" r="0" b="0"/>
            <wp:docPr id="9" name="Chart 9">
              <a:extLst xmlns:a="http://schemas.openxmlformats.org/drawingml/2006/main">
                <a:ext uri="{FF2B5EF4-FFF2-40B4-BE49-F238E27FC236}">
                  <a16:creationId xmlns:a16="http://schemas.microsoft.com/office/drawing/2014/main" id="{E9288210-EF56-444F-B302-DFB341F70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8023BF" w14:textId="0C2FFB56" w:rsidR="0051191E" w:rsidRDefault="0051191E" w:rsidP="0051191E">
      <w:pPr>
        <w:pStyle w:val="Header"/>
        <w:tabs>
          <w:tab w:val="clear" w:pos="4153"/>
          <w:tab w:val="clear" w:pos="8306"/>
        </w:tabs>
        <w:spacing w:before="120" w:line="360" w:lineRule="auto"/>
        <w:jc w:val="both"/>
        <w:rPr>
          <w:i/>
          <w:sz w:val="20"/>
          <w:szCs w:val="20"/>
        </w:rPr>
      </w:pPr>
      <w:r w:rsidRPr="00910155">
        <w:rPr>
          <w:i/>
          <w:sz w:val="20"/>
          <w:szCs w:val="20"/>
        </w:rPr>
        <w:t xml:space="preserve">Graafik 9. </w:t>
      </w:r>
      <w:r>
        <w:rPr>
          <w:i/>
          <w:sz w:val="20"/>
          <w:szCs w:val="20"/>
        </w:rPr>
        <w:t>Liiklust iseloomustavate gruppide keskmiste ebaühtlustegurite jaotus</w:t>
      </w:r>
    </w:p>
    <w:p w14:paraId="611B71D1" w14:textId="77777777" w:rsidR="0051191E" w:rsidRDefault="0051191E" w:rsidP="00DE61E2">
      <w:pPr>
        <w:spacing w:line="276" w:lineRule="auto"/>
        <w:jc w:val="both"/>
      </w:pPr>
    </w:p>
    <w:p w14:paraId="57B43F50" w14:textId="17BC983A" w:rsidR="005D19E0" w:rsidRDefault="00DE61E2" w:rsidP="00DE61E2">
      <w:pPr>
        <w:spacing w:line="276" w:lineRule="auto"/>
        <w:jc w:val="both"/>
      </w:pPr>
      <w:r w:rsidRPr="00910155">
        <w:t>Lühiajaliste</w:t>
      </w:r>
      <w:r w:rsidR="008C5F87" w:rsidRPr="00910155">
        <w:t xml:space="preserve"> </w:t>
      </w:r>
      <w:r w:rsidRPr="00910155">
        <w:t>loendus</w:t>
      </w:r>
      <w:r w:rsidR="008C5F87" w:rsidRPr="00910155">
        <w:t xml:space="preserve">tulemuste AKÖL-i arvutamiseks koostati </w:t>
      </w:r>
      <w:r w:rsidR="00EF7F11">
        <w:t>nädala</w:t>
      </w:r>
      <w:r w:rsidR="008C5F87" w:rsidRPr="00910155">
        <w:t>koefitsiendi</w:t>
      </w:r>
      <w:r w:rsidR="00EF7F11">
        <w:t xml:space="preserve"> </w:t>
      </w:r>
      <w:r w:rsidR="008C5F87" w:rsidRPr="00910155">
        <w:t xml:space="preserve">graafikud </w:t>
      </w:r>
      <w:r w:rsidR="00A07496" w:rsidRPr="00910155">
        <w:t>sõidukiklasside kaupa. Sõidu- ja pakiautode (SAPA</w:t>
      </w:r>
      <w:r w:rsidR="004F31B0" w:rsidRPr="00910155">
        <w:t xml:space="preserve">) nädalakoefitsientide peamine erinevus tuleneb vaid liikluse iseloomust – on see siis nn tavaliiklus, suveliiklus või linnaliiklus. </w:t>
      </w:r>
      <w:r w:rsidRPr="00910155">
        <w:t xml:space="preserve">Veoautode ja autobusside (VAAB) ning autorongide (AR) liiklus on aga SAPA omast üsnagi erinev ja seda just selles osas, et see on aasta lõikes ühtlasem ning ka gruppide vahel pole olulisi erinevusi. </w:t>
      </w:r>
      <w:r w:rsidR="00A07496" w:rsidRPr="00910155">
        <w:t>Vastavalt liikluse iseloomule koondati püsiloenduspunktide nädala</w:t>
      </w:r>
      <w:r w:rsidRPr="00910155">
        <w:t>-</w:t>
      </w:r>
      <w:r w:rsidR="00A07496" w:rsidRPr="00910155">
        <w:t>koefitsiendid ning vastava grupi keskmine nädalakoefitsient arvutati iga sõidukiklassi jaoks eraldi</w:t>
      </w:r>
      <w:r w:rsidR="004F31B0" w:rsidRPr="00910155">
        <w:t xml:space="preserve"> (graafikud </w:t>
      </w:r>
      <w:r w:rsidR="00235D30">
        <w:t>10</w:t>
      </w:r>
      <w:r w:rsidR="004F31B0" w:rsidRPr="00910155">
        <w:t>-1</w:t>
      </w:r>
      <w:r w:rsidR="00235D30">
        <w:t>2</w:t>
      </w:r>
      <w:r w:rsidR="00A167A6" w:rsidRPr="00910155">
        <w:t>)</w:t>
      </w:r>
      <w:r w:rsidR="00A07496" w:rsidRPr="00910155">
        <w:t>.</w:t>
      </w:r>
    </w:p>
    <w:p w14:paraId="3928A46A" w14:textId="114E7606" w:rsidR="00B83E97" w:rsidRDefault="00B83E97" w:rsidP="00DE61E2">
      <w:pPr>
        <w:spacing w:line="276" w:lineRule="auto"/>
        <w:jc w:val="both"/>
      </w:pPr>
    </w:p>
    <w:p w14:paraId="0C6F1B17" w14:textId="77777777" w:rsidR="00B83E97" w:rsidRPr="00EF7F11" w:rsidRDefault="00B83E97" w:rsidP="00B83E97">
      <w:pPr>
        <w:pStyle w:val="Header"/>
        <w:tabs>
          <w:tab w:val="clear" w:pos="4153"/>
          <w:tab w:val="clear" w:pos="8306"/>
        </w:tabs>
        <w:spacing w:line="276" w:lineRule="auto"/>
        <w:jc w:val="both"/>
      </w:pPr>
      <w:r w:rsidRPr="00EF7F11">
        <w:t>Lühiajaliste loendustulemuste AKÖL-iks teisendamisel kasutati 2017. aastal iga sõidukiklassi jaoks vastavalt oma nädalakoefitsienti ning sõidukiklasside tulemused summeeriti. Sellise metoodika kasutamine on eriti põhjendatud nendel maanteedel, kus on suur raskeliikluse osakaal. Kui üldine liiklussagedus on madal, siis eraldi koefitsientide kasutamisel on mõju vähene.</w:t>
      </w:r>
    </w:p>
    <w:p w14:paraId="1937B440" w14:textId="3D376550" w:rsidR="00AB29E5" w:rsidRDefault="00AB29E5">
      <w:r>
        <w:br w:type="page"/>
      </w:r>
    </w:p>
    <w:p w14:paraId="072F3181" w14:textId="2BD69B6D" w:rsidR="00B139C6" w:rsidRPr="00910155" w:rsidRDefault="00A15772" w:rsidP="00F476F2">
      <w:pPr>
        <w:pStyle w:val="Header"/>
        <w:tabs>
          <w:tab w:val="clear" w:pos="4153"/>
          <w:tab w:val="clear" w:pos="8306"/>
        </w:tabs>
        <w:spacing w:line="276" w:lineRule="auto"/>
        <w:jc w:val="both"/>
      </w:pPr>
      <w:r>
        <w:rPr>
          <w:noProof/>
          <w:lang w:eastAsia="et-EE"/>
        </w:rPr>
        <w:lastRenderedPageBreak/>
        <w:drawing>
          <wp:inline distT="0" distB="0" distL="0" distR="0" wp14:anchorId="63156ABB" wp14:editId="2C9D6DC2">
            <wp:extent cx="5278120" cy="216789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E54AC3" w14:textId="02A135C3" w:rsidR="003508EC" w:rsidRDefault="005D19E0" w:rsidP="00BE1E9E">
      <w:pPr>
        <w:pStyle w:val="Header"/>
        <w:tabs>
          <w:tab w:val="clear" w:pos="4153"/>
          <w:tab w:val="clear" w:pos="8306"/>
        </w:tabs>
        <w:spacing w:before="120" w:after="120" w:line="360" w:lineRule="auto"/>
        <w:jc w:val="both"/>
        <w:rPr>
          <w:i/>
          <w:sz w:val="20"/>
          <w:szCs w:val="20"/>
        </w:rPr>
      </w:pPr>
      <w:r w:rsidRPr="00910155">
        <w:rPr>
          <w:i/>
          <w:sz w:val="20"/>
          <w:szCs w:val="20"/>
        </w:rPr>
        <w:t xml:space="preserve">Graafik </w:t>
      </w:r>
      <w:r w:rsidR="0051191E">
        <w:rPr>
          <w:i/>
          <w:sz w:val="20"/>
          <w:szCs w:val="20"/>
        </w:rPr>
        <w:t>10</w:t>
      </w:r>
      <w:r w:rsidR="004F31B0" w:rsidRPr="00910155">
        <w:rPr>
          <w:i/>
          <w:sz w:val="20"/>
          <w:szCs w:val="20"/>
        </w:rPr>
        <w:t>.</w:t>
      </w:r>
      <w:r w:rsidRPr="00910155">
        <w:rPr>
          <w:i/>
          <w:sz w:val="20"/>
          <w:szCs w:val="20"/>
        </w:rPr>
        <w:t xml:space="preserve"> SAPA nädalakoefitsientide graafikud 201</w:t>
      </w:r>
      <w:r w:rsidR="00BB3812" w:rsidRPr="00910155">
        <w:rPr>
          <w:i/>
          <w:sz w:val="20"/>
          <w:szCs w:val="20"/>
        </w:rPr>
        <w:t>7</w:t>
      </w:r>
      <w:r w:rsidRPr="00910155">
        <w:rPr>
          <w:i/>
          <w:sz w:val="20"/>
          <w:szCs w:val="20"/>
        </w:rPr>
        <w:t xml:space="preserve">. aastal </w:t>
      </w:r>
    </w:p>
    <w:p w14:paraId="6C26CA0C" w14:textId="606CD281" w:rsidR="00AB29E5" w:rsidRDefault="00A15772" w:rsidP="002A084B">
      <w:pPr>
        <w:pStyle w:val="Header"/>
        <w:tabs>
          <w:tab w:val="clear" w:pos="4153"/>
          <w:tab w:val="clear" w:pos="8306"/>
        </w:tabs>
        <w:spacing w:line="276" w:lineRule="auto"/>
        <w:jc w:val="both"/>
        <w:rPr>
          <w:i/>
          <w:sz w:val="20"/>
          <w:szCs w:val="20"/>
        </w:rPr>
      </w:pPr>
      <w:r>
        <w:rPr>
          <w:noProof/>
          <w:lang w:eastAsia="et-EE"/>
        </w:rPr>
        <w:drawing>
          <wp:inline distT="0" distB="0" distL="0" distR="0" wp14:anchorId="49D48584" wp14:editId="2E8875A8">
            <wp:extent cx="5278120" cy="21907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E14796" w14:textId="66C98545" w:rsidR="00EB71D1" w:rsidRDefault="004F31B0" w:rsidP="00BE1E9E">
      <w:pPr>
        <w:pStyle w:val="Header"/>
        <w:tabs>
          <w:tab w:val="clear" w:pos="4153"/>
          <w:tab w:val="clear" w:pos="8306"/>
        </w:tabs>
        <w:spacing w:before="120" w:after="120" w:line="360" w:lineRule="auto"/>
        <w:jc w:val="both"/>
        <w:rPr>
          <w:i/>
          <w:sz w:val="20"/>
          <w:szCs w:val="20"/>
        </w:rPr>
      </w:pPr>
      <w:r w:rsidRPr="00910155">
        <w:rPr>
          <w:i/>
          <w:sz w:val="20"/>
          <w:szCs w:val="20"/>
        </w:rPr>
        <w:t xml:space="preserve">Graafik </w:t>
      </w:r>
      <w:r w:rsidR="00910155" w:rsidRPr="00910155">
        <w:rPr>
          <w:i/>
          <w:sz w:val="20"/>
          <w:szCs w:val="20"/>
        </w:rPr>
        <w:t>1</w:t>
      </w:r>
      <w:r w:rsidR="0051191E">
        <w:rPr>
          <w:i/>
          <w:sz w:val="20"/>
          <w:szCs w:val="20"/>
        </w:rPr>
        <w:t>1</w:t>
      </w:r>
      <w:r w:rsidR="00EB71D1" w:rsidRPr="00910155">
        <w:rPr>
          <w:i/>
          <w:sz w:val="20"/>
          <w:szCs w:val="20"/>
        </w:rPr>
        <w:t>. VAAB nädalakoefitsientide graafikud 201</w:t>
      </w:r>
      <w:r w:rsidR="00BB3812" w:rsidRPr="00910155">
        <w:rPr>
          <w:i/>
          <w:sz w:val="20"/>
          <w:szCs w:val="20"/>
        </w:rPr>
        <w:t>7</w:t>
      </w:r>
      <w:r w:rsidR="00EB71D1" w:rsidRPr="00910155">
        <w:rPr>
          <w:i/>
          <w:sz w:val="20"/>
          <w:szCs w:val="20"/>
        </w:rPr>
        <w:t xml:space="preserve">. aastal </w:t>
      </w:r>
    </w:p>
    <w:p w14:paraId="3CB58D70" w14:textId="2C839F72" w:rsidR="002A084B" w:rsidRDefault="00A15772" w:rsidP="002A084B">
      <w:pPr>
        <w:pStyle w:val="Header"/>
        <w:tabs>
          <w:tab w:val="clear" w:pos="4153"/>
          <w:tab w:val="clear" w:pos="8306"/>
        </w:tabs>
        <w:spacing w:line="276" w:lineRule="auto"/>
        <w:jc w:val="both"/>
        <w:rPr>
          <w:i/>
          <w:sz w:val="20"/>
          <w:szCs w:val="20"/>
        </w:rPr>
      </w:pPr>
      <w:r>
        <w:rPr>
          <w:noProof/>
          <w:lang w:eastAsia="et-EE"/>
        </w:rPr>
        <w:drawing>
          <wp:inline distT="0" distB="0" distL="0" distR="0" wp14:anchorId="5088AE5C" wp14:editId="44168120">
            <wp:extent cx="5278120" cy="219138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F41507" w14:textId="61D6C004" w:rsidR="00EB71D1" w:rsidRPr="00910155" w:rsidRDefault="00EB71D1" w:rsidP="00910155">
      <w:pPr>
        <w:pStyle w:val="Header"/>
        <w:tabs>
          <w:tab w:val="clear" w:pos="4153"/>
          <w:tab w:val="clear" w:pos="8306"/>
        </w:tabs>
        <w:spacing w:before="120" w:line="276" w:lineRule="auto"/>
        <w:jc w:val="both"/>
      </w:pPr>
      <w:r w:rsidRPr="00910155">
        <w:rPr>
          <w:i/>
          <w:sz w:val="20"/>
          <w:szCs w:val="20"/>
        </w:rPr>
        <w:t>Graafik 1</w:t>
      </w:r>
      <w:r w:rsidR="0051191E">
        <w:rPr>
          <w:i/>
          <w:sz w:val="20"/>
          <w:szCs w:val="20"/>
        </w:rPr>
        <w:t>2</w:t>
      </w:r>
      <w:r w:rsidRPr="00910155">
        <w:rPr>
          <w:i/>
          <w:sz w:val="20"/>
          <w:szCs w:val="20"/>
        </w:rPr>
        <w:t>. AR nädalakoefitsientide graafikud 201</w:t>
      </w:r>
      <w:r w:rsidR="00BB3812" w:rsidRPr="00910155">
        <w:rPr>
          <w:i/>
          <w:sz w:val="20"/>
          <w:szCs w:val="20"/>
        </w:rPr>
        <w:t>7</w:t>
      </w:r>
      <w:r w:rsidR="00A15772">
        <w:rPr>
          <w:i/>
          <w:sz w:val="20"/>
          <w:szCs w:val="20"/>
        </w:rPr>
        <w:t>. aastal</w:t>
      </w:r>
    </w:p>
    <w:p w14:paraId="546A433A" w14:textId="77777777" w:rsidR="00EF7F11" w:rsidRPr="00EF7F11" w:rsidRDefault="00EF7F11" w:rsidP="00F476F2">
      <w:pPr>
        <w:pStyle w:val="Header"/>
        <w:tabs>
          <w:tab w:val="clear" w:pos="4153"/>
          <w:tab w:val="clear" w:pos="8306"/>
        </w:tabs>
        <w:spacing w:line="276" w:lineRule="auto"/>
        <w:jc w:val="both"/>
        <w:rPr>
          <w:b/>
        </w:rPr>
      </w:pPr>
    </w:p>
    <w:p w14:paraId="0C476FD6" w14:textId="63915708" w:rsidR="00DE61E2" w:rsidRPr="00EF7F11" w:rsidRDefault="001F7346" w:rsidP="00BE1E9E">
      <w:pPr>
        <w:pStyle w:val="Header"/>
        <w:tabs>
          <w:tab w:val="clear" w:pos="4153"/>
          <w:tab w:val="clear" w:pos="8306"/>
        </w:tabs>
        <w:spacing w:line="276" w:lineRule="auto"/>
        <w:jc w:val="both"/>
        <w:rPr>
          <w:rFonts w:cs="Arial"/>
          <w:b/>
          <w:iCs/>
          <w:sz w:val="24"/>
        </w:rPr>
      </w:pPr>
      <w:r w:rsidRPr="00EF7F11">
        <w:rPr>
          <w:b/>
        </w:rPr>
        <w:t xml:space="preserve">Lisas </w:t>
      </w:r>
      <w:r w:rsidR="0051191E">
        <w:rPr>
          <w:b/>
        </w:rPr>
        <w:t>2</w:t>
      </w:r>
      <w:r w:rsidR="008C5F87" w:rsidRPr="00EF7F11">
        <w:t xml:space="preserve"> on toodud 201</w:t>
      </w:r>
      <w:r w:rsidR="00FC6DE8" w:rsidRPr="00EF7F11">
        <w:t>7</w:t>
      </w:r>
      <w:r w:rsidR="008C5F87" w:rsidRPr="00EF7F11">
        <w:t xml:space="preserve">. aasta nädalakoefitsientide arvulised </w:t>
      </w:r>
      <w:r w:rsidR="002A084B">
        <w:t xml:space="preserve">väärtused sõidukiklasside kaupa. Loenduspunktide </w:t>
      </w:r>
      <w:r w:rsidR="002A084B" w:rsidRPr="00EF7F11">
        <w:t>jagunemine liikluse iseloomu gruppidesse</w:t>
      </w:r>
      <w:r w:rsidR="002A084B">
        <w:t xml:space="preserve"> on </w:t>
      </w:r>
      <w:r w:rsidR="002A084B" w:rsidRPr="00235D30">
        <w:t xml:space="preserve">näidatud </w:t>
      </w:r>
      <w:r w:rsidR="002A084B" w:rsidRPr="00235D30">
        <w:rPr>
          <w:b/>
        </w:rPr>
        <w:t xml:space="preserve">Lisa </w:t>
      </w:r>
      <w:r w:rsidR="002A084B">
        <w:rPr>
          <w:b/>
        </w:rPr>
        <w:t>10</w:t>
      </w:r>
      <w:r w:rsidR="002A084B" w:rsidRPr="00235D30">
        <w:t xml:space="preserve"> teemakaardil</w:t>
      </w:r>
      <w:r w:rsidR="00BE1E9E">
        <w:t>.</w:t>
      </w:r>
      <w:r w:rsidR="00DE61E2" w:rsidRPr="00EF7F11">
        <w:br w:type="page"/>
      </w:r>
    </w:p>
    <w:p w14:paraId="2B9A1A64" w14:textId="77777777" w:rsidR="002377A4" w:rsidRPr="007F2645" w:rsidRDefault="00ED6AD0" w:rsidP="00ED6AD0">
      <w:pPr>
        <w:pStyle w:val="Heading1"/>
      </w:pPr>
      <w:bookmarkStart w:id="23" w:name="_Toc505095392"/>
      <w:r w:rsidRPr="007F2645">
        <w:lastRenderedPageBreak/>
        <w:t>LIIKLUSE MODELLEERIMINE</w:t>
      </w:r>
      <w:bookmarkEnd w:id="23"/>
    </w:p>
    <w:p w14:paraId="51F34A44" w14:textId="77777777" w:rsidR="002377A4" w:rsidRPr="007F2645" w:rsidRDefault="002377A4" w:rsidP="00F476F2">
      <w:pPr>
        <w:pStyle w:val="Header"/>
        <w:tabs>
          <w:tab w:val="clear" w:pos="4153"/>
          <w:tab w:val="clear" w:pos="8306"/>
        </w:tabs>
        <w:spacing w:line="276" w:lineRule="auto"/>
        <w:jc w:val="both"/>
      </w:pPr>
    </w:p>
    <w:p w14:paraId="7D74E7AB" w14:textId="0662B549" w:rsidR="003A15C8" w:rsidRPr="007F2645" w:rsidRDefault="00C6406A" w:rsidP="00F476F2">
      <w:pPr>
        <w:pStyle w:val="Header"/>
        <w:tabs>
          <w:tab w:val="clear" w:pos="4153"/>
          <w:tab w:val="clear" w:pos="8306"/>
        </w:tabs>
        <w:spacing w:line="276" w:lineRule="auto"/>
        <w:jc w:val="both"/>
      </w:pPr>
      <w:r w:rsidRPr="007F2645">
        <w:t>Liikluse modelleerimiseks kasuta</w:t>
      </w:r>
      <w:r w:rsidR="006A07D3" w:rsidRPr="007F2645">
        <w:t xml:space="preserve">ti </w:t>
      </w:r>
      <w:r w:rsidRPr="007F2645">
        <w:t>CUBE tarkvara ning 2009. a loodud Eesti tingimustele ja vajadustele kohandatud liikluse baasmudelit. J</w:t>
      </w:r>
      <w:r w:rsidR="003A15C8" w:rsidRPr="007F2645">
        <w:t xml:space="preserve">ärgnevatel aastatel </w:t>
      </w:r>
      <w:r w:rsidR="006A07D3" w:rsidRPr="007F2645">
        <w:t xml:space="preserve">lahendati </w:t>
      </w:r>
      <w:r w:rsidR="0038490B" w:rsidRPr="007F2645">
        <w:t xml:space="preserve">mudeli töös tekkinud probleeme ja </w:t>
      </w:r>
      <w:r w:rsidR="003A15C8" w:rsidRPr="007F2645">
        <w:t>uuenda</w:t>
      </w:r>
      <w:r w:rsidR="006A07D3" w:rsidRPr="007F2645">
        <w:t xml:space="preserve">ti </w:t>
      </w:r>
      <w:r w:rsidR="00C62A62" w:rsidRPr="007F2645">
        <w:t>liiklussageduse andmeid</w:t>
      </w:r>
      <w:r w:rsidR="006A07D3" w:rsidRPr="007F2645">
        <w:t xml:space="preserve"> mudelis</w:t>
      </w:r>
      <w:r w:rsidR="00C62A62" w:rsidRPr="007F2645">
        <w:t>.</w:t>
      </w:r>
      <w:r w:rsidR="003A15C8" w:rsidRPr="007F2645">
        <w:t xml:space="preserve"> </w:t>
      </w:r>
      <w:r w:rsidR="008A0A00" w:rsidRPr="007F2645">
        <w:t>Kuna baasmudeli nõudlusmaatriks on vananenud seoses tõmbekeskuste ja haldusjaotuse muutustega, korrigeeriti modelleeritud tulemusi võrguanalüüsi põhjal leitud kasvuteguritega.</w:t>
      </w:r>
    </w:p>
    <w:p w14:paraId="08E88A94" w14:textId="77777777" w:rsidR="003A15C8" w:rsidRPr="007F2645" w:rsidRDefault="003A15C8" w:rsidP="00F476F2">
      <w:pPr>
        <w:pStyle w:val="Header"/>
        <w:tabs>
          <w:tab w:val="clear" w:pos="4153"/>
          <w:tab w:val="clear" w:pos="8306"/>
        </w:tabs>
        <w:spacing w:line="276" w:lineRule="auto"/>
        <w:jc w:val="both"/>
      </w:pPr>
    </w:p>
    <w:p w14:paraId="5C190231" w14:textId="77777777" w:rsidR="003A15C8" w:rsidRPr="007F2645" w:rsidRDefault="00ED6AD0" w:rsidP="00472C26">
      <w:pPr>
        <w:pStyle w:val="Header"/>
        <w:tabs>
          <w:tab w:val="clear" w:pos="4153"/>
          <w:tab w:val="clear" w:pos="8306"/>
        </w:tabs>
        <w:spacing w:line="276" w:lineRule="auto"/>
        <w:jc w:val="both"/>
        <w:rPr>
          <w:rFonts w:cstheme="minorHAnsi"/>
        </w:rPr>
      </w:pPr>
      <w:r w:rsidRPr="007F2645">
        <w:t>Mudeli töö põhineb olemasolevate liiklusloenduse andmete kandmisel teelõikudele ja nende baasil kogu teedevõrgu teelõikudele liiklussageduse leidmisel.</w:t>
      </w:r>
      <w:r w:rsidR="003A15C8" w:rsidRPr="007F2645">
        <w:t xml:space="preserve"> </w:t>
      </w:r>
      <w:r w:rsidR="003A15C8" w:rsidRPr="007F2645">
        <w:rPr>
          <w:rFonts w:cstheme="minorHAnsi"/>
        </w:rPr>
        <w:t xml:space="preserve">Mudeli sisenditeks on riigimaanteid iseloomustavad andmed (maantee liik, pikkus, katend, kiiruspiirangud), piirkonnad (maakonnad, vallad, külad), rahvastiku </w:t>
      </w:r>
      <w:r w:rsidR="00C62A62" w:rsidRPr="007F2645">
        <w:rPr>
          <w:rFonts w:cstheme="minorHAnsi"/>
        </w:rPr>
        <w:t xml:space="preserve">ning </w:t>
      </w:r>
      <w:r w:rsidR="003A15C8" w:rsidRPr="007F2645">
        <w:rPr>
          <w:rFonts w:cstheme="minorHAnsi"/>
        </w:rPr>
        <w:t>liiklussageduse andmed.</w:t>
      </w:r>
    </w:p>
    <w:p w14:paraId="4675F501" w14:textId="77777777" w:rsidR="003A15C8" w:rsidRPr="007F2645" w:rsidRDefault="003A15C8" w:rsidP="00472C26">
      <w:pPr>
        <w:pStyle w:val="Header"/>
        <w:tabs>
          <w:tab w:val="clear" w:pos="4153"/>
          <w:tab w:val="clear" w:pos="8306"/>
        </w:tabs>
        <w:spacing w:line="276" w:lineRule="auto"/>
        <w:jc w:val="both"/>
        <w:rPr>
          <w:rFonts w:cstheme="minorHAnsi"/>
        </w:rPr>
      </w:pPr>
    </w:p>
    <w:p w14:paraId="36451416" w14:textId="04BC1DA8" w:rsidR="00472C26" w:rsidRPr="007F2645" w:rsidRDefault="00472C26" w:rsidP="00472C26">
      <w:pPr>
        <w:pStyle w:val="Default"/>
        <w:spacing w:line="276" w:lineRule="auto"/>
        <w:jc w:val="both"/>
        <w:rPr>
          <w:rFonts w:asciiTheme="minorHAnsi" w:hAnsiTheme="minorHAnsi" w:cstheme="minorHAnsi"/>
          <w:color w:val="auto"/>
          <w:sz w:val="22"/>
          <w:szCs w:val="22"/>
        </w:rPr>
      </w:pPr>
      <w:r w:rsidRPr="007F2645">
        <w:rPr>
          <w:rFonts w:asciiTheme="minorHAnsi" w:hAnsiTheme="minorHAnsi" w:cstheme="minorHAnsi"/>
          <w:color w:val="auto"/>
          <w:sz w:val="22"/>
          <w:szCs w:val="22"/>
        </w:rPr>
        <w:t>Mudeli loomise</w:t>
      </w:r>
      <w:r w:rsidR="006A07D3" w:rsidRPr="007F2645">
        <w:rPr>
          <w:rFonts w:asciiTheme="minorHAnsi" w:hAnsiTheme="minorHAnsi" w:cstheme="minorHAnsi"/>
          <w:color w:val="auto"/>
          <w:sz w:val="22"/>
          <w:szCs w:val="22"/>
        </w:rPr>
        <w:t xml:space="preserve"> </w:t>
      </w:r>
      <w:r w:rsidRPr="007F2645">
        <w:rPr>
          <w:rFonts w:asciiTheme="minorHAnsi" w:hAnsiTheme="minorHAnsi" w:cstheme="minorHAnsi"/>
          <w:color w:val="auto"/>
          <w:sz w:val="22"/>
          <w:szCs w:val="22"/>
        </w:rPr>
        <w:t xml:space="preserve">protsess koosnes </w:t>
      </w:r>
      <w:r w:rsidR="006A07D3" w:rsidRPr="007F2645">
        <w:rPr>
          <w:rFonts w:asciiTheme="minorHAnsi" w:hAnsiTheme="minorHAnsi" w:cstheme="minorHAnsi"/>
          <w:color w:val="auto"/>
          <w:sz w:val="22"/>
          <w:szCs w:val="22"/>
        </w:rPr>
        <w:t>järgmistest põhie</w:t>
      </w:r>
      <w:r w:rsidRPr="007F2645">
        <w:rPr>
          <w:rFonts w:asciiTheme="minorHAnsi" w:hAnsiTheme="minorHAnsi" w:cstheme="minorHAnsi"/>
          <w:color w:val="auto"/>
          <w:sz w:val="22"/>
          <w:szCs w:val="22"/>
        </w:rPr>
        <w:t>tappidest:</w:t>
      </w:r>
    </w:p>
    <w:p w14:paraId="132058FA" w14:textId="0F1CB91D" w:rsidR="00472C26" w:rsidRPr="007F2645" w:rsidRDefault="00A44EE2" w:rsidP="00472C26">
      <w:pPr>
        <w:pStyle w:val="Default"/>
        <w:numPr>
          <w:ilvl w:val="0"/>
          <w:numId w:val="39"/>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transpordivõrgu kirjeldamine;</w:t>
      </w:r>
    </w:p>
    <w:p w14:paraId="5B021F26" w14:textId="3A5402C0" w:rsidR="00472C26" w:rsidRPr="007F2645" w:rsidRDefault="005B1E0E" w:rsidP="00472C26">
      <w:pPr>
        <w:pStyle w:val="Default"/>
        <w:numPr>
          <w:ilvl w:val="1"/>
          <w:numId w:val="39"/>
        </w:numPr>
        <w:spacing w:line="276" w:lineRule="auto"/>
        <w:jc w:val="both"/>
        <w:rPr>
          <w:rFonts w:asciiTheme="minorHAnsi" w:hAnsiTheme="minorHAnsi" w:cstheme="minorHAnsi"/>
          <w:color w:val="auto"/>
          <w:sz w:val="22"/>
          <w:szCs w:val="22"/>
        </w:rPr>
      </w:pPr>
      <w:r w:rsidRPr="007F2645">
        <w:rPr>
          <w:rFonts w:asciiTheme="minorHAnsi" w:hAnsiTheme="minorHAnsi" w:cstheme="minorHAnsi"/>
          <w:color w:val="auto"/>
          <w:sz w:val="22"/>
          <w:szCs w:val="22"/>
        </w:rPr>
        <w:t>teedevõrk jagat</w:t>
      </w:r>
      <w:r w:rsidR="006A07D3" w:rsidRPr="007F2645">
        <w:rPr>
          <w:rFonts w:asciiTheme="minorHAnsi" w:hAnsiTheme="minorHAnsi" w:cstheme="minorHAnsi"/>
          <w:color w:val="auto"/>
          <w:sz w:val="22"/>
          <w:szCs w:val="22"/>
        </w:rPr>
        <w:t xml:space="preserve">i </w:t>
      </w:r>
      <w:r w:rsidRPr="007F2645">
        <w:rPr>
          <w:rFonts w:asciiTheme="minorHAnsi" w:hAnsiTheme="minorHAnsi" w:cstheme="minorHAnsi"/>
          <w:color w:val="auto"/>
          <w:sz w:val="22"/>
          <w:szCs w:val="22"/>
        </w:rPr>
        <w:t>teelõikudeks (üldjuhul on teelõik ristmikust ristmikuni või asustuse piirist ristmikuni)</w:t>
      </w:r>
      <w:r w:rsidR="006A07D3" w:rsidRPr="007F2645">
        <w:rPr>
          <w:rFonts w:asciiTheme="minorHAnsi" w:hAnsiTheme="minorHAnsi" w:cstheme="minorHAnsi"/>
          <w:color w:val="auto"/>
          <w:sz w:val="22"/>
          <w:szCs w:val="22"/>
        </w:rPr>
        <w:t xml:space="preserve"> ja kirjeldati i</w:t>
      </w:r>
      <w:r w:rsidRPr="007F2645">
        <w:rPr>
          <w:rFonts w:asciiTheme="minorHAnsi" w:hAnsiTheme="minorHAnsi" w:cstheme="minorHAnsi"/>
          <w:color w:val="auto"/>
          <w:sz w:val="22"/>
          <w:szCs w:val="22"/>
        </w:rPr>
        <w:t>ga lüli</w:t>
      </w:r>
      <w:r w:rsidR="00BE1E9E">
        <w:rPr>
          <w:rFonts w:asciiTheme="minorHAnsi" w:hAnsiTheme="minorHAnsi" w:cstheme="minorHAnsi"/>
          <w:color w:val="auto"/>
          <w:sz w:val="22"/>
          <w:szCs w:val="22"/>
        </w:rPr>
        <w:t xml:space="preserve"> (link)</w:t>
      </w:r>
      <w:r w:rsidRPr="007F2645">
        <w:rPr>
          <w:rFonts w:asciiTheme="minorHAnsi" w:hAnsiTheme="minorHAnsi" w:cstheme="minorHAnsi"/>
          <w:color w:val="auto"/>
          <w:sz w:val="22"/>
          <w:szCs w:val="22"/>
        </w:rPr>
        <w:t xml:space="preserve"> otsapunktid (A</w:t>
      </w:r>
      <w:r w:rsidR="00BE1E9E">
        <w:rPr>
          <w:rFonts w:asciiTheme="minorHAnsi" w:hAnsiTheme="minorHAnsi" w:cstheme="minorHAnsi"/>
          <w:color w:val="auto"/>
          <w:sz w:val="22"/>
          <w:szCs w:val="22"/>
        </w:rPr>
        <w:t xml:space="preserve">, </w:t>
      </w:r>
      <w:r w:rsidRPr="007F2645">
        <w:rPr>
          <w:rFonts w:asciiTheme="minorHAnsi" w:hAnsiTheme="minorHAnsi" w:cstheme="minorHAnsi"/>
          <w:color w:val="auto"/>
          <w:sz w:val="22"/>
          <w:szCs w:val="22"/>
        </w:rPr>
        <w:t xml:space="preserve">B </w:t>
      </w:r>
      <w:r w:rsidRPr="007F2645">
        <w:rPr>
          <w:rFonts w:asciiTheme="minorHAnsi" w:hAnsiTheme="minorHAnsi" w:cstheme="minorHAnsi"/>
          <w:i/>
          <w:iCs/>
          <w:color w:val="auto"/>
          <w:sz w:val="22"/>
          <w:szCs w:val="22"/>
        </w:rPr>
        <w:t>node</w:t>
      </w:r>
      <w:r w:rsidRPr="007F2645">
        <w:rPr>
          <w:rFonts w:asciiTheme="minorHAnsi" w:hAnsiTheme="minorHAnsi" w:cstheme="minorHAnsi"/>
          <w:color w:val="auto"/>
          <w:sz w:val="22"/>
          <w:szCs w:val="22"/>
        </w:rPr>
        <w:t>). Lüli andmed sisaldavad pikkust, tüüpi, pii</w:t>
      </w:r>
      <w:r w:rsidR="00A44EE2">
        <w:rPr>
          <w:rFonts w:asciiTheme="minorHAnsi" w:hAnsiTheme="minorHAnsi" w:cstheme="minorHAnsi"/>
          <w:color w:val="auto"/>
          <w:sz w:val="22"/>
          <w:szCs w:val="22"/>
        </w:rPr>
        <w:t>rkiirust, paiknemise koodi jms.</w:t>
      </w:r>
    </w:p>
    <w:p w14:paraId="58FA3723" w14:textId="7C84F9D0" w:rsidR="00472C26" w:rsidRPr="007F2645" w:rsidRDefault="005B1E0E" w:rsidP="00472C26">
      <w:pPr>
        <w:pStyle w:val="Default"/>
        <w:numPr>
          <w:ilvl w:val="0"/>
          <w:numId w:val="39"/>
        </w:numPr>
        <w:spacing w:line="276" w:lineRule="auto"/>
        <w:jc w:val="both"/>
        <w:rPr>
          <w:rFonts w:asciiTheme="minorHAnsi" w:hAnsiTheme="minorHAnsi" w:cstheme="minorHAnsi"/>
          <w:color w:val="auto"/>
          <w:sz w:val="22"/>
          <w:szCs w:val="22"/>
        </w:rPr>
      </w:pPr>
      <w:r w:rsidRPr="007F2645">
        <w:rPr>
          <w:rFonts w:asciiTheme="minorHAnsi" w:hAnsiTheme="minorHAnsi" w:cstheme="minorHAnsi"/>
          <w:color w:val="auto"/>
          <w:sz w:val="22"/>
          <w:szCs w:val="22"/>
        </w:rPr>
        <w:t xml:space="preserve">transporditsoonide </w:t>
      </w:r>
      <w:r w:rsidR="007F2645" w:rsidRPr="007F2645">
        <w:rPr>
          <w:rFonts w:asciiTheme="minorHAnsi" w:hAnsiTheme="minorHAnsi" w:cstheme="minorHAnsi"/>
          <w:color w:val="auto"/>
          <w:sz w:val="22"/>
          <w:szCs w:val="22"/>
        </w:rPr>
        <w:t>kirjeldamine</w:t>
      </w:r>
      <w:r w:rsidR="00A44EE2">
        <w:rPr>
          <w:rFonts w:asciiTheme="minorHAnsi" w:hAnsiTheme="minorHAnsi" w:cstheme="minorHAnsi"/>
          <w:color w:val="auto"/>
          <w:sz w:val="22"/>
          <w:szCs w:val="22"/>
        </w:rPr>
        <w:t>;</w:t>
      </w:r>
    </w:p>
    <w:p w14:paraId="4F6EFF8E" w14:textId="0958DF75" w:rsidR="00BE1E9E" w:rsidRDefault="00A44EE2" w:rsidP="00BE1E9E">
      <w:pPr>
        <w:pStyle w:val="Default"/>
        <w:numPr>
          <w:ilvl w:val="1"/>
          <w:numId w:val="39"/>
        </w:numPr>
        <w:spacing w:line="276" w:lineRule="auto"/>
        <w:jc w:val="both"/>
        <w:rPr>
          <w:rFonts w:asciiTheme="minorHAnsi" w:hAnsiTheme="minorHAnsi" w:cstheme="minorHAnsi"/>
          <w:color w:val="auto"/>
          <w:sz w:val="22"/>
          <w:szCs w:val="22"/>
        </w:rPr>
      </w:pPr>
      <w:r w:rsidRPr="007F2645">
        <w:rPr>
          <w:rFonts w:asciiTheme="minorHAnsi" w:hAnsiTheme="minorHAnsi" w:cstheme="minorHAnsi"/>
          <w:color w:val="auto"/>
          <w:sz w:val="22"/>
          <w:szCs w:val="22"/>
        </w:rPr>
        <w:t>piirkon</w:t>
      </w:r>
      <w:r>
        <w:rPr>
          <w:rFonts w:asciiTheme="minorHAnsi" w:hAnsiTheme="minorHAnsi" w:cstheme="minorHAnsi"/>
          <w:color w:val="auto"/>
          <w:sz w:val="22"/>
          <w:szCs w:val="22"/>
        </w:rPr>
        <w:t>na</w:t>
      </w:r>
      <w:r w:rsidRPr="007F2645">
        <w:rPr>
          <w:rFonts w:asciiTheme="minorHAnsi" w:hAnsiTheme="minorHAnsi" w:cstheme="minorHAnsi"/>
          <w:color w:val="auto"/>
          <w:sz w:val="22"/>
          <w:szCs w:val="22"/>
        </w:rPr>
        <w:t xml:space="preserve"> keskpunkti</w:t>
      </w:r>
      <w:r>
        <w:rPr>
          <w:rFonts w:asciiTheme="minorHAnsi" w:hAnsiTheme="minorHAnsi" w:cstheme="minorHAnsi"/>
          <w:color w:val="auto"/>
          <w:sz w:val="22"/>
          <w:szCs w:val="22"/>
        </w:rPr>
        <w:t xml:space="preserve">ks </w:t>
      </w:r>
      <w:r w:rsidRPr="007F2645">
        <w:rPr>
          <w:rFonts w:asciiTheme="minorHAnsi" w:hAnsiTheme="minorHAnsi" w:cstheme="minorHAnsi"/>
          <w:color w:val="auto"/>
          <w:sz w:val="22"/>
          <w:szCs w:val="22"/>
        </w:rPr>
        <w:t>(</w:t>
      </w:r>
      <w:r w:rsidRPr="007F2645">
        <w:rPr>
          <w:rFonts w:asciiTheme="minorHAnsi" w:hAnsiTheme="minorHAnsi" w:cstheme="minorHAnsi"/>
          <w:i/>
          <w:iCs/>
          <w:color w:val="auto"/>
          <w:sz w:val="22"/>
          <w:szCs w:val="22"/>
        </w:rPr>
        <w:t>tsentroid)</w:t>
      </w:r>
      <w:r>
        <w:rPr>
          <w:rFonts w:asciiTheme="minorHAnsi" w:hAnsiTheme="minorHAnsi" w:cstheme="minorHAnsi"/>
          <w:i/>
          <w:iCs/>
          <w:color w:val="auto"/>
          <w:sz w:val="22"/>
          <w:szCs w:val="22"/>
        </w:rPr>
        <w:t xml:space="preserve"> </w:t>
      </w:r>
      <w:r w:rsidRPr="007F2645">
        <w:rPr>
          <w:rFonts w:asciiTheme="minorHAnsi" w:hAnsiTheme="minorHAnsi" w:cstheme="minorHAnsi"/>
          <w:color w:val="auto"/>
          <w:sz w:val="22"/>
          <w:szCs w:val="22"/>
        </w:rPr>
        <w:t>määrati,</w:t>
      </w:r>
      <w:r>
        <w:rPr>
          <w:rFonts w:asciiTheme="minorHAnsi" w:hAnsiTheme="minorHAnsi" w:cstheme="minorHAnsi"/>
          <w:color w:val="auto"/>
          <w:sz w:val="22"/>
          <w:szCs w:val="22"/>
        </w:rPr>
        <w:t xml:space="preserve"> vastava piirkonna </w:t>
      </w:r>
      <w:r w:rsidRPr="007F2645">
        <w:rPr>
          <w:rFonts w:asciiTheme="minorHAnsi" w:hAnsiTheme="minorHAnsi" w:cstheme="minorHAnsi"/>
          <w:color w:val="auto"/>
          <w:sz w:val="22"/>
          <w:szCs w:val="22"/>
        </w:rPr>
        <w:t>punkt</w:t>
      </w:r>
      <w:r>
        <w:rPr>
          <w:rFonts w:asciiTheme="minorHAnsi" w:hAnsiTheme="minorHAnsi" w:cstheme="minorHAnsi"/>
          <w:color w:val="auto"/>
          <w:sz w:val="22"/>
          <w:szCs w:val="22"/>
        </w:rPr>
        <w:t xml:space="preserve"> </w:t>
      </w:r>
      <w:r w:rsidRPr="007F2645">
        <w:rPr>
          <w:rFonts w:asciiTheme="minorHAnsi" w:hAnsiTheme="minorHAnsi" w:cstheme="minorHAnsi"/>
          <w:color w:val="auto"/>
          <w:sz w:val="22"/>
          <w:szCs w:val="22"/>
        </w:rPr>
        <w:t>kus liikumine kas algab või lõpeb</w:t>
      </w:r>
      <w:r>
        <w:rPr>
          <w:rFonts w:asciiTheme="minorHAnsi" w:hAnsiTheme="minorHAnsi" w:cstheme="minorHAnsi"/>
          <w:color w:val="auto"/>
          <w:sz w:val="22"/>
          <w:szCs w:val="22"/>
        </w:rPr>
        <w:t>. T</w:t>
      </w:r>
      <w:r w:rsidRPr="007F2645">
        <w:rPr>
          <w:rFonts w:asciiTheme="minorHAnsi" w:hAnsiTheme="minorHAnsi" w:cstheme="minorHAnsi"/>
          <w:color w:val="auto"/>
          <w:sz w:val="22"/>
          <w:szCs w:val="22"/>
        </w:rPr>
        <w:t xml:space="preserve">sooniühendused </w:t>
      </w:r>
      <w:r>
        <w:rPr>
          <w:rFonts w:asciiTheme="minorHAnsi" w:hAnsiTheme="minorHAnsi" w:cstheme="minorHAnsi"/>
          <w:color w:val="auto"/>
          <w:sz w:val="22"/>
          <w:szCs w:val="22"/>
        </w:rPr>
        <w:t>k</w:t>
      </w:r>
      <w:r w:rsidR="00BE1E9E" w:rsidRPr="007F2645">
        <w:rPr>
          <w:rFonts w:asciiTheme="minorHAnsi" w:hAnsiTheme="minorHAnsi" w:cstheme="minorHAnsi"/>
          <w:color w:val="auto"/>
          <w:sz w:val="22"/>
          <w:szCs w:val="22"/>
        </w:rPr>
        <w:t>irjeldati eraldi lingitüübina</w:t>
      </w:r>
      <w:r>
        <w:rPr>
          <w:rFonts w:asciiTheme="minorHAnsi" w:hAnsiTheme="minorHAnsi" w:cstheme="minorHAnsi"/>
          <w:color w:val="auto"/>
          <w:sz w:val="22"/>
          <w:szCs w:val="22"/>
        </w:rPr>
        <w:t>.</w:t>
      </w:r>
    </w:p>
    <w:p w14:paraId="41FE6D1E" w14:textId="0DE4795B" w:rsidR="00472C26" w:rsidRPr="007F2645" w:rsidRDefault="005B1E0E" w:rsidP="00472C26">
      <w:pPr>
        <w:pStyle w:val="Default"/>
        <w:numPr>
          <w:ilvl w:val="0"/>
          <w:numId w:val="39"/>
        </w:numPr>
        <w:spacing w:line="276" w:lineRule="auto"/>
        <w:jc w:val="both"/>
        <w:rPr>
          <w:rFonts w:asciiTheme="minorHAnsi" w:hAnsiTheme="minorHAnsi" w:cstheme="minorHAnsi"/>
          <w:color w:val="auto"/>
          <w:sz w:val="22"/>
          <w:szCs w:val="22"/>
        </w:rPr>
      </w:pPr>
      <w:r w:rsidRPr="007F2645">
        <w:rPr>
          <w:rFonts w:asciiTheme="minorHAnsi" w:hAnsiTheme="minorHAnsi" w:cstheme="minorHAnsi"/>
          <w:color w:val="auto"/>
          <w:sz w:val="22"/>
          <w:szCs w:val="22"/>
        </w:rPr>
        <w:t xml:space="preserve">eelnevate töö etappide ja tulemuste baasil </w:t>
      </w:r>
      <w:r w:rsidR="007F2645" w:rsidRPr="007F2645">
        <w:rPr>
          <w:rFonts w:asciiTheme="minorHAnsi" w:hAnsiTheme="minorHAnsi" w:cstheme="minorHAnsi"/>
          <w:color w:val="auto"/>
          <w:sz w:val="22"/>
          <w:szCs w:val="22"/>
        </w:rPr>
        <w:t xml:space="preserve">koostati </w:t>
      </w:r>
      <w:r w:rsidRPr="007F2645">
        <w:rPr>
          <w:rFonts w:asciiTheme="minorHAnsi" w:hAnsiTheme="minorHAnsi" w:cstheme="minorHAnsi"/>
          <w:color w:val="auto"/>
          <w:sz w:val="22"/>
          <w:szCs w:val="22"/>
        </w:rPr>
        <w:t>korrespondentsmaatriksi</w:t>
      </w:r>
      <w:r w:rsidR="007F2645" w:rsidRPr="007F2645">
        <w:rPr>
          <w:rFonts w:asciiTheme="minorHAnsi" w:hAnsiTheme="minorHAnsi" w:cstheme="minorHAnsi"/>
          <w:color w:val="auto"/>
          <w:sz w:val="22"/>
          <w:szCs w:val="22"/>
        </w:rPr>
        <w:t>d</w:t>
      </w:r>
      <w:r w:rsidR="00A44EE2">
        <w:rPr>
          <w:rFonts w:asciiTheme="minorHAnsi" w:hAnsiTheme="minorHAnsi" w:cstheme="minorHAnsi"/>
          <w:color w:val="auto"/>
          <w:sz w:val="22"/>
          <w:szCs w:val="22"/>
        </w:rPr>
        <w:t>.</w:t>
      </w:r>
    </w:p>
    <w:p w14:paraId="36B8DB97" w14:textId="77777777" w:rsidR="00A44EE2" w:rsidRDefault="00A44EE2" w:rsidP="00F476F2">
      <w:pPr>
        <w:pStyle w:val="Header"/>
        <w:tabs>
          <w:tab w:val="clear" w:pos="4153"/>
          <w:tab w:val="clear" w:pos="8306"/>
        </w:tabs>
        <w:spacing w:line="276" w:lineRule="auto"/>
        <w:jc w:val="both"/>
      </w:pPr>
    </w:p>
    <w:p w14:paraId="01C0EA3E" w14:textId="45A9653E" w:rsidR="00ED6AD0" w:rsidRPr="007F2645" w:rsidRDefault="00EA63B4" w:rsidP="00F476F2">
      <w:pPr>
        <w:pStyle w:val="Header"/>
        <w:tabs>
          <w:tab w:val="clear" w:pos="4153"/>
          <w:tab w:val="clear" w:pos="8306"/>
        </w:tabs>
        <w:spacing w:line="276" w:lineRule="auto"/>
        <w:jc w:val="both"/>
      </w:pPr>
      <w:r w:rsidRPr="007F2645">
        <w:t>Modelleerimisel</w:t>
      </w:r>
      <w:r w:rsidR="006A07D3" w:rsidRPr="007F2645">
        <w:t xml:space="preserve"> kasuta</w:t>
      </w:r>
      <w:r w:rsidR="007F2645" w:rsidRPr="007F2645">
        <w:t xml:space="preserve">ti </w:t>
      </w:r>
      <w:r w:rsidR="004C1252" w:rsidRPr="007F2645">
        <w:t>kaheetapilist tsoneerimist:</w:t>
      </w:r>
    </w:p>
    <w:p w14:paraId="19D247D9" w14:textId="0621AB5B" w:rsidR="004C1252" w:rsidRPr="007F2645" w:rsidRDefault="005B1E0E" w:rsidP="004C1252">
      <w:pPr>
        <w:pStyle w:val="Header"/>
        <w:numPr>
          <w:ilvl w:val="0"/>
          <w:numId w:val="41"/>
        </w:numPr>
        <w:tabs>
          <w:tab w:val="clear" w:pos="4153"/>
          <w:tab w:val="clear" w:pos="8306"/>
        </w:tabs>
        <w:spacing w:line="276" w:lineRule="auto"/>
        <w:jc w:val="both"/>
      </w:pPr>
      <w:r w:rsidRPr="007F2645">
        <w:t>liiklusmudelite koostamine maakondade kaupa – nn peentsoneerimine. Sel puhul võet</w:t>
      </w:r>
      <w:r w:rsidR="007F2645" w:rsidRPr="007F2645">
        <w:t xml:space="preserve">i </w:t>
      </w:r>
      <w:r w:rsidRPr="007F2645">
        <w:t xml:space="preserve">aluseks linnade ja </w:t>
      </w:r>
      <w:r w:rsidR="00A44EE2">
        <w:t xml:space="preserve">külade piirkonnad (4681 tsooni), </w:t>
      </w:r>
      <w:r w:rsidRPr="007F2645">
        <w:t>tulemusena saad</w:t>
      </w:r>
      <w:r w:rsidR="007F2645" w:rsidRPr="007F2645">
        <w:t>i maakonna sisene liiklusmaht;</w:t>
      </w:r>
    </w:p>
    <w:p w14:paraId="3FC1C43F" w14:textId="49E2E1FC" w:rsidR="007F2645" w:rsidRPr="007F2645" w:rsidRDefault="007F2645" w:rsidP="00DC5EA3">
      <w:pPr>
        <w:pStyle w:val="Header"/>
        <w:numPr>
          <w:ilvl w:val="0"/>
          <w:numId w:val="41"/>
        </w:numPr>
        <w:tabs>
          <w:tab w:val="clear" w:pos="4153"/>
          <w:tab w:val="clear" w:pos="8306"/>
        </w:tabs>
        <w:spacing w:line="276" w:lineRule="auto"/>
        <w:jc w:val="both"/>
      </w:pPr>
      <w:r w:rsidRPr="007F2645">
        <w:t xml:space="preserve">kogu Eesti teedevõrgule üldise liiklusmudeli koostamine – nn jämetsoneerimine. Sel puhul võeti aluseks omavalitsusüksused </w:t>
      </w:r>
      <w:r w:rsidR="00A44EE2">
        <w:t xml:space="preserve">ja </w:t>
      </w:r>
      <w:r w:rsidRPr="007F2645">
        <w:t>tulemusena saadi omavalitsuste piire ületav liiklusmaht.</w:t>
      </w:r>
    </w:p>
    <w:p w14:paraId="641C3B2C" w14:textId="477F5FE9" w:rsidR="003769B4" w:rsidRPr="007F2645" w:rsidRDefault="006826B6" w:rsidP="00A44EE2">
      <w:pPr>
        <w:spacing w:line="276" w:lineRule="auto"/>
        <w:jc w:val="center"/>
      </w:pPr>
      <w:r w:rsidRPr="007F2645">
        <w:rPr>
          <w:noProof/>
          <w:lang w:eastAsia="et-EE"/>
        </w:rPr>
        <w:drawing>
          <wp:inline distT="0" distB="0" distL="0" distR="0" wp14:anchorId="7C8F4F1F" wp14:editId="2E649353">
            <wp:extent cx="3695700" cy="22191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97752" cy="2220342"/>
                    </a:xfrm>
                    <a:prstGeom prst="rect">
                      <a:avLst/>
                    </a:prstGeom>
                  </pic:spPr>
                </pic:pic>
              </a:graphicData>
            </a:graphic>
          </wp:inline>
        </w:drawing>
      </w:r>
    </w:p>
    <w:p w14:paraId="2A170025" w14:textId="7F01DC53" w:rsidR="00B70DC8" w:rsidRPr="007F2645" w:rsidRDefault="00B70DC8" w:rsidP="00CA38A9">
      <w:pPr>
        <w:pStyle w:val="Header"/>
        <w:tabs>
          <w:tab w:val="clear" w:pos="4153"/>
          <w:tab w:val="clear" w:pos="8306"/>
        </w:tabs>
        <w:spacing w:before="120" w:line="276" w:lineRule="auto"/>
        <w:jc w:val="both"/>
        <w:rPr>
          <w:i/>
          <w:szCs w:val="22"/>
        </w:rPr>
      </w:pPr>
      <w:r w:rsidRPr="007F2645">
        <w:rPr>
          <w:i/>
          <w:szCs w:val="22"/>
        </w:rPr>
        <w:t>Pilt 4. Mudeli sisendandmed – 201</w:t>
      </w:r>
      <w:r w:rsidR="006826B6" w:rsidRPr="007F2645">
        <w:rPr>
          <w:i/>
          <w:szCs w:val="22"/>
        </w:rPr>
        <w:t>7</w:t>
      </w:r>
      <w:r w:rsidRPr="007F2645">
        <w:rPr>
          <w:i/>
          <w:szCs w:val="22"/>
        </w:rPr>
        <w:t>. a loenduspunktide asukohad</w:t>
      </w:r>
    </w:p>
    <w:p w14:paraId="4F6D5A44" w14:textId="77777777" w:rsidR="001C26E5" w:rsidRPr="007F2645" w:rsidRDefault="001C26E5"/>
    <w:p w14:paraId="312CBFD7" w14:textId="0ECEB23A" w:rsidR="001C26E5" w:rsidRPr="007F2645" w:rsidRDefault="00756346" w:rsidP="00B70DC8">
      <w:pPr>
        <w:spacing w:line="276" w:lineRule="auto"/>
      </w:pPr>
      <w:r w:rsidRPr="007F2645">
        <w:rPr>
          <w:noProof/>
          <w:lang w:eastAsia="et-EE"/>
        </w:rPr>
        <w:drawing>
          <wp:inline distT="0" distB="0" distL="0" distR="0" wp14:anchorId="2A980555" wp14:editId="6374A3CD">
            <wp:extent cx="5278120" cy="3435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3435985"/>
                    </a:xfrm>
                    <a:prstGeom prst="rect">
                      <a:avLst/>
                    </a:prstGeom>
                  </pic:spPr>
                </pic:pic>
              </a:graphicData>
            </a:graphic>
          </wp:inline>
        </w:drawing>
      </w:r>
    </w:p>
    <w:p w14:paraId="1CC86C7B" w14:textId="475C4053" w:rsidR="00B70DC8" w:rsidRPr="007F2645" w:rsidRDefault="00B70DC8" w:rsidP="00CA38A9">
      <w:pPr>
        <w:pStyle w:val="Header"/>
        <w:tabs>
          <w:tab w:val="clear" w:pos="4153"/>
          <w:tab w:val="clear" w:pos="8306"/>
        </w:tabs>
        <w:spacing w:before="120" w:line="276" w:lineRule="auto"/>
        <w:jc w:val="both"/>
        <w:rPr>
          <w:i/>
          <w:szCs w:val="22"/>
        </w:rPr>
      </w:pPr>
      <w:r w:rsidRPr="007F2645">
        <w:rPr>
          <w:i/>
          <w:szCs w:val="22"/>
        </w:rPr>
        <w:t xml:space="preserve">Pilt 5. </w:t>
      </w:r>
      <w:r w:rsidR="007F2645" w:rsidRPr="007F2645">
        <w:rPr>
          <w:i/>
          <w:szCs w:val="22"/>
        </w:rPr>
        <w:t>M</w:t>
      </w:r>
      <w:r w:rsidRPr="007F2645">
        <w:rPr>
          <w:i/>
          <w:szCs w:val="22"/>
        </w:rPr>
        <w:t xml:space="preserve">odelleeritud </w:t>
      </w:r>
      <w:r w:rsidR="007F2645" w:rsidRPr="007F2645">
        <w:rPr>
          <w:i/>
          <w:szCs w:val="22"/>
        </w:rPr>
        <w:t xml:space="preserve">2017.a </w:t>
      </w:r>
      <w:r w:rsidRPr="007F2645">
        <w:rPr>
          <w:i/>
          <w:szCs w:val="22"/>
        </w:rPr>
        <w:t>liiklus jämetsoneerimise tasandil</w:t>
      </w:r>
    </w:p>
    <w:p w14:paraId="4FF66833" w14:textId="77777777" w:rsidR="001C26E5" w:rsidRPr="007F2645" w:rsidRDefault="001C26E5"/>
    <w:p w14:paraId="3B084B3D" w14:textId="547E3174" w:rsidR="00B70DC8" w:rsidRPr="007F2645" w:rsidRDefault="0007224E" w:rsidP="00F10CE6">
      <w:pPr>
        <w:spacing w:line="276" w:lineRule="auto"/>
      </w:pPr>
      <w:r w:rsidRPr="007F2645">
        <w:rPr>
          <w:noProof/>
          <w:lang w:eastAsia="et-EE"/>
        </w:rPr>
        <w:drawing>
          <wp:inline distT="0" distB="0" distL="0" distR="0" wp14:anchorId="083C23A8" wp14:editId="0CBCE8B6">
            <wp:extent cx="5278120" cy="3700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3700145"/>
                    </a:xfrm>
                    <a:prstGeom prst="rect">
                      <a:avLst/>
                    </a:prstGeom>
                  </pic:spPr>
                </pic:pic>
              </a:graphicData>
            </a:graphic>
          </wp:inline>
        </w:drawing>
      </w:r>
    </w:p>
    <w:p w14:paraId="483B2D6A" w14:textId="2A01A802" w:rsidR="00B70DC8" w:rsidRPr="007F2645" w:rsidRDefault="00B70DC8" w:rsidP="00CA38A9">
      <w:pPr>
        <w:pStyle w:val="Header"/>
        <w:tabs>
          <w:tab w:val="clear" w:pos="4153"/>
          <w:tab w:val="clear" w:pos="8306"/>
        </w:tabs>
        <w:spacing w:before="120" w:line="276" w:lineRule="auto"/>
        <w:jc w:val="both"/>
        <w:rPr>
          <w:i/>
          <w:szCs w:val="22"/>
        </w:rPr>
      </w:pPr>
      <w:r w:rsidRPr="007F2645">
        <w:rPr>
          <w:i/>
          <w:szCs w:val="22"/>
        </w:rPr>
        <w:t xml:space="preserve">Pilt 6. Loenduspunktide asukohad ja modelleeritud </w:t>
      </w:r>
      <w:r w:rsidR="007F2645" w:rsidRPr="007F2645">
        <w:rPr>
          <w:i/>
          <w:szCs w:val="22"/>
        </w:rPr>
        <w:t xml:space="preserve">2017.a liiklus </w:t>
      </w:r>
      <w:r w:rsidRPr="007F2645">
        <w:rPr>
          <w:i/>
          <w:szCs w:val="22"/>
        </w:rPr>
        <w:t xml:space="preserve">peentsoneerimise tasandil – näitena </w:t>
      </w:r>
      <w:r w:rsidR="0007224E" w:rsidRPr="007F2645">
        <w:rPr>
          <w:i/>
          <w:szCs w:val="22"/>
        </w:rPr>
        <w:t>Hiiu</w:t>
      </w:r>
      <w:r w:rsidRPr="007F2645">
        <w:rPr>
          <w:i/>
          <w:szCs w:val="22"/>
        </w:rPr>
        <w:t xml:space="preserve"> maakond</w:t>
      </w:r>
    </w:p>
    <w:p w14:paraId="214A1593" w14:textId="77777777" w:rsidR="009C21E6" w:rsidRPr="007F2645" w:rsidRDefault="009C21E6">
      <w:r w:rsidRPr="007F2645">
        <w:br w:type="page"/>
      </w:r>
    </w:p>
    <w:p w14:paraId="322A689E" w14:textId="77777777" w:rsidR="000A1A85" w:rsidRPr="00956313" w:rsidRDefault="00114A5E" w:rsidP="00F476F2">
      <w:pPr>
        <w:pStyle w:val="Heading1"/>
        <w:spacing w:line="276" w:lineRule="auto"/>
      </w:pPr>
      <w:bookmarkStart w:id="24" w:name="_Toc505095393"/>
      <w:r w:rsidRPr="00956313">
        <w:lastRenderedPageBreak/>
        <w:t>LIIKLUSSAGEDUS</w:t>
      </w:r>
      <w:r w:rsidR="00ED6FE5" w:rsidRPr="00956313">
        <w:t xml:space="preserve"> 20</w:t>
      </w:r>
      <w:r w:rsidR="00F476F2" w:rsidRPr="00956313">
        <w:t>1</w:t>
      </w:r>
      <w:r w:rsidR="00D07A58" w:rsidRPr="00956313">
        <w:t>7</w:t>
      </w:r>
      <w:r w:rsidR="000A1A85" w:rsidRPr="00956313">
        <w:t xml:space="preserve">. </w:t>
      </w:r>
      <w:r w:rsidR="008341CE" w:rsidRPr="00956313">
        <w:t>AASTAL</w:t>
      </w:r>
      <w:bookmarkEnd w:id="24"/>
    </w:p>
    <w:p w14:paraId="1FFC426D" w14:textId="77777777" w:rsidR="000A1A85" w:rsidRPr="00956313" w:rsidRDefault="000A1A85" w:rsidP="00F476F2">
      <w:pPr>
        <w:pStyle w:val="Header"/>
        <w:tabs>
          <w:tab w:val="clear" w:pos="4153"/>
          <w:tab w:val="clear" w:pos="8306"/>
        </w:tabs>
        <w:spacing w:line="276" w:lineRule="auto"/>
        <w:jc w:val="both"/>
        <w:rPr>
          <w:b/>
        </w:rPr>
      </w:pPr>
    </w:p>
    <w:p w14:paraId="2B8D1EF3" w14:textId="77777777" w:rsidR="000A1A85" w:rsidRPr="00956313" w:rsidRDefault="000A1A85" w:rsidP="00F476F2">
      <w:pPr>
        <w:pStyle w:val="Heading2"/>
        <w:spacing w:line="276" w:lineRule="auto"/>
        <w:rPr>
          <w:color w:val="auto"/>
        </w:rPr>
      </w:pPr>
      <w:bookmarkStart w:id="25" w:name="_Toc505095394"/>
      <w:r w:rsidRPr="00956313">
        <w:rPr>
          <w:color w:val="auto"/>
        </w:rPr>
        <w:t>Liiklussagedus püsiloenduspunktides</w:t>
      </w:r>
      <w:bookmarkEnd w:id="25"/>
    </w:p>
    <w:p w14:paraId="5FE91177" w14:textId="77777777" w:rsidR="000A1A85" w:rsidRPr="00956313" w:rsidRDefault="000A1A85" w:rsidP="00F476F2">
      <w:pPr>
        <w:pStyle w:val="Header"/>
        <w:tabs>
          <w:tab w:val="clear" w:pos="4153"/>
          <w:tab w:val="clear" w:pos="8306"/>
        </w:tabs>
        <w:spacing w:line="276" w:lineRule="auto"/>
        <w:jc w:val="both"/>
        <w:rPr>
          <w:b/>
          <w:i/>
        </w:rPr>
      </w:pPr>
    </w:p>
    <w:p w14:paraId="492118A9" w14:textId="3AEAEA27" w:rsidR="00C07BA8" w:rsidRPr="00956313" w:rsidRDefault="00A20D9F" w:rsidP="00F476F2">
      <w:pPr>
        <w:pStyle w:val="Header"/>
        <w:tabs>
          <w:tab w:val="clear" w:pos="4153"/>
          <w:tab w:val="clear" w:pos="8306"/>
        </w:tabs>
        <w:spacing w:line="276" w:lineRule="auto"/>
        <w:jc w:val="both"/>
      </w:pPr>
      <w:r w:rsidRPr="00956313">
        <w:t>Püs</w:t>
      </w:r>
      <w:r w:rsidR="006E5744" w:rsidRPr="00956313">
        <w:t>iloenduspunktide liiklusloenduse</w:t>
      </w:r>
      <w:r w:rsidRPr="00956313">
        <w:t xml:space="preserve"> tulemused on analüüsitud ja teisendatud aasta keskmiseks </w:t>
      </w:r>
      <w:r w:rsidR="006E5744" w:rsidRPr="00956313">
        <w:t xml:space="preserve">ööpäevaseks </w:t>
      </w:r>
      <w:r w:rsidRPr="00956313">
        <w:t>li</w:t>
      </w:r>
      <w:r w:rsidR="00044469">
        <w:t>iklussageduseks.</w:t>
      </w:r>
    </w:p>
    <w:p w14:paraId="1E5D0C5E" w14:textId="77777777" w:rsidR="00C07BA8" w:rsidRPr="009F67B7" w:rsidRDefault="00C07BA8" w:rsidP="00F476F2">
      <w:pPr>
        <w:pStyle w:val="Header"/>
        <w:tabs>
          <w:tab w:val="clear" w:pos="4153"/>
          <w:tab w:val="clear" w:pos="8306"/>
        </w:tabs>
        <w:spacing w:line="276" w:lineRule="auto"/>
        <w:jc w:val="both"/>
      </w:pPr>
    </w:p>
    <w:p w14:paraId="07E8843B" w14:textId="01208688" w:rsidR="00526A71" w:rsidRPr="009F67B7" w:rsidRDefault="00416001" w:rsidP="00526A71">
      <w:pPr>
        <w:pStyle w:val="Header"/>
        <w:tabs>
          <w:tab w:val="clear" w:pos="4153"/>
          <w:tab w:val="clear" w:pos="8306"/>
        </w:tabs>
        <w:spacing w:line="276" w:lineRule="auto"/>
        <w:jc w:val="both"/>
        <w:rPr>
          <w:rFonts w:cs="Arial"/>
          <w:szCs w:val="22"/>
          <w:lang w:eastAsia="et-EE"/>
        </w:rPr>
      </w:pPr>
      <w:r w:rsidRPr="009F67B7">
        <w:t xml:space="preserve">Võrreldes eelmise aastaga on põhimaanteedel </w:t>
      </w:r>
      <w:r w:rsidR="00552086" w:rsidRPr="009F67B7">
        <w:t xml:space="preserve">olevates püsiloenduspunktides liiklussagedus kasvanud </w:t>
      </w:r>
      <w:r w:rsidR="005F7CB5" w:rsidRPr="009F67B7">
        <w:t>46</w:t>
      </w:r>
      <w:r w:rsidR="008341CE" w:rsidRPr="009F67B7">
        <w:t>-s</w:t>
      </w:r>
      <w:r w:rsidR="00552086" w:rsidRPr="009F67B7">
        <w:t xml:space="preserve"> (</w:t>
      </w:r>
      <w:r w:rsidR="005F7CB5" w:rsidRPr="009F67B7">
        <w:t>1</w:t>
      </w:r>
      <w:r w:rsidR="006D2355" w:rsidRPr="009F67B7">
        <w:t>,</w:t>
      </w:r>
      <w:r w:rsidR="005F7CB5" w:rsidRPr="009F67B7">
        <w:t>2</w:t>
      </w:r>
      <w:r w:rsidR="00552086" w:rsidRPr="009F67B7">
        <w:t xml:space="preserve"> … </w:t>
      </w:r>
      <w:r w:rsidR="006D2355" w:rsidRPr="009F67B7">
        <w:t>1</w:t>
      </w:r>
      <w:r w:rsidR="005F7CB5" w:rsidRPr="009F67B7">
        <w:t>5</w:t>
      </w:r>
      <w:r w:rsidR="0050594F" w:rsidRPr="009F67B7">
        <w:t>,</w:t>
      </w:r>
      <w:r w:rsidR="005F7CB5" w:rsidRPr="009F67B7">
        <w:t>0</w:t>
      </w:r>
      <w:r w:rsidR="00A41ACB" w:rsidRPr="009F67B7">
        <w:t xml:space="preserve">%) ja langenud </w:t>
      </w:r>
      <w:r w:rsidR="005F7CB5" w:rsidRPr="009F67B7">
        <w:t>ühes</w:t>
      </w:r>
      <w:r w:rsidR="00552086" w:rsidRPr="009F67B7">
        <w:t xml:space="preserve"> punktis (</w:t>
      </w:r>
      <w:r w:rsidR="006D2355" w:rsidRPr="009F67B7">
        <w:t>0</w:t>
      </w:r>
      <w:r w:rsidR="003508EC" w:rsidRPr="009F67B7">
        <w:t>,</w:t>
      </w:r>
      <w:r w:rsidR="005F7CB5" w:rsidRPr="009F67B7">
        <w:t>9</w:t>
      </w:r>
      <w:r w:rsidR="00552086" w:rsidRPr="009F67B7">
        <w:t>%).</w:t>
      </w:r>
      <w:r w:rsidR="00AA7313" w:rsidRPr="009F67B7">
        <w:t xml:space="preserve"> </w:t>
      </w:r>
      <w:r w:rsidR="003508EC" w:rsidRPr="009F67B7">
        <w:rPr>
          <w:rFonts w:cs="Arial"/>
          <w:szCs w:val="22"/>
          <w:lang w:eastAsia="et-EE"/>
        </w:rPr>
        <w:t>Ka</w:t>
      </w:r>
      <w:r w:rsidR="00AA2A3A" w:rsidRPr="009F67B7">
        <w:rPr>
          <w:rFonts w:cs="Arial"/>
          <w:szCs w:val="22"/>
          <w:lang w:eastAsia="et-EE"/>
        </w:rPr>
        <w:t xml:space="preserve"> t</w:t>
      </w:r>
      <w:r w:rsidR="00AA7313" w:rsidRPr="009F67B7">
        <w:rPr>
          <w:rFonts w:cs="Arial"/>
          <w:szCs w:val="22"/>
          <w:lang w:eastAsia="et-EE"/>
        </w:rPr>
        <w:t xml:space="preserve">ugimaanteedel olevates püsiloenduspunktides on liiklussagedus võrreldes eelmise aastaga </w:t>
      </w:r>
      <w:r w:rsidR="003508EC" w:rsidRPr="009F67B7">
        <w:rPr>
          <w:rFonts w:cs="Arial"/>
          <w:szCs w:val="22"/>
          <w:lang w:eastAsia="et-EE"/>
        </w:rPr>
        <w:t xml:space="preserve">pigem </w:t>
      </w:r>
      <w:r w:rsidR="00AA2A3A" w:rsidRPr="009F67B7">
        <w:rPr>
          <w:rFonts w:cs="Arial"/>
          <w:szCs w:val="22"/>
          <w:lang w:eastAsia="et-EE"/>
        </w:rPr>
        <w:t xml:space="preserve">kasvanud </w:t>
      </w:r>
      <w:r w:rsidR="00AA7313" w:rsidRPr="009F67B7">
        <w:rPr>
          <w:rFonts w:cs="Arial"/>
          <w:szCs w:val="22"/>
          <w:lang w:eastAsia="et-EE"/>
        </w:rPr>
        <w:t>(</w:t>
      </w:r>
      <w:r w:rsidR="0050594F" w:rsidRPr="009F67B7">
        <w:rPr>
          <w:rFonts w:cs="Arial"/>
          <w:szCs w:val="22"/>
          <w:lang w:eastAsia="et-EE"/>
        </w:rPr>
        <w:t>0,</w:t>
      </w:r>
      <w:r w:rsidR="006614A3" w:rsidRPr="009F67B7">
        <w:rPr>
          <w:rFonts w:cs="Arial"/>
          <w:szCs w:val="22"/>
          <w:lang w:eastAsia="et-EE"/>
        </w:rPr>
        <w:t>4</w:t>
      </w:r>
      <w:r w:rsidR="00AA7313" w:rsidRPr="009F67B7">
        <w:rPr>
          <w:rFonts w:cs="Arial"/>
          <w:szCs w:val="22"/>
          <w:lang w:eastAsia="et-EE"/>
        </w:rPr>
        <w:t xml:space="preserve"> … </w:t>
      </w:r>
      <w:r w:rsidR="006614A3" w:rsidRPr="009F67B7">
        <w:rPr>
          <w:rFonts w:cs="Arial"/>
          <w:szCs w:val="22"/>
          <w:lang w:eastAsia="et-EE"/>
        </w:rPr>
        <w:t>14</w:t>
      </w:r>
      <w:r w:rsidR="006D2355" w:rsidRPr="009F67B7">
        <w:rPr>
          <w:rFonts w:cs="Arial"/>
          <w:szCs w:val="22"/>
          <w:lang w:eastAsia="et-EE"/>
        </w:rPr>
        <w:t>,</w:t>
      </w:r>
      <w:r w:rsidR="006614A3" w:rsidRPr="009F67B7">
        <w:rPr>
          <w:rFonts w:cs="Arial"/>
          <w:szCs w:val="22"/>
          <w:lang w:eastAsia="et-EE"/>
        </w:rPr>
        <w:t>7</w:t>
      </w:r>
      <w:r w:rsidR="00AA7313" w:rsidRPr="009F67B7">
        <w:rPr>
          <w:rFonts w:cs="Arial"/>
          <w:szCs w:val="22"/>
          <w:lang w:eastAsia="et-EE"/>
        </w:rPr>
        <w:t>%)</w:t>
      </w:r>
      <w:r w:rsidR="003508EC" w:rsidRPr="009F67B7">
        <w:rPr>
          <w:rFonts w:cs="Arial"/>
          <w:szCs w:val="22"/>
          <w:lang w:eastAsia="et-EE"/>
        </w:rPr>
        <w:t xml:space="preserve">, vähenemine oli </w:t>
      </w:r>
      <w:r w:rsidR="00C6406A" w:rsidRPr="009F67B7">
        <w:rPr>
          <w:rFonts w:cs="Arial"/>
          <w:szCs w:val="22"/>
          <w:lang w:eastAsia="et-EE"/>
        </w:rPr>
        <w:t xml:space="preserve">täheldatav vaid </w:t>
      </w:r>
      <w:r w:rsidR="0050594F" w:rsidRPr="009F67B7">
        <w:rPr>
          <w:rFonts w:cs="Arial"/>
          <w:szCs w:val="22"/>
          <w:lang w:eastAsia="et-EE"/>
        </w:rPr>
        <w:t>neljas</w:t>
      </w:r>
      <w:r w:rsidR="003508EC" w:rsidRPr="009F67B7">
        <w:rPr>
          <w:rFonts w:cs="Arial"/>
          <w:szCs w:val="22"/>
          <w:lang w:eastAsia="et-EE"/>
        </w:rPr>
        <w:t xml:space="preserve"> punktis</w:t>
      </w:r>
      <w:r w:rsidR="006614A3" w:rsidRPr="009F67B7">
        <w:rPr>
          <w:rFonts w:cs="Arial"/>
          <w:szCs w:val="22"/>
          <w:lang w:eastAsia="et-EE"/>
        </w:rPr>
        <w:t xml:space="preserve"> (0,3</w:t>
      </w:r>
      <w:r w:rsidR="00AF6876">
        <w:rPr>
          <w:rFonts w:cs="Arial"/>
          <w:szCs w:val="22"/>
          <w:lang w:eastAsia="et-EE"/>
        </w:rPr>
        <w:t>...</w:t>
      </w:r>
      <w:r w:rsidR="006614A3" w:rsidRPr="009F67B7">
        <w:rPr>
          <w:rFonts w:cs="Arial"/>
          <w:szCs w:val="22"/>
          <w:lang w:eastAsia="et-EE"/>
        </w:rPr>
        <w:t>2,1%)</w:t>
      </w:r>
      <w:r w:rsidR="00526A71" w:rsidRPr="009F67B7">
        <w:rPr>
          <w:rFonts w:cs="Arial"/>
          <w:szCs w:val="22"/>
          <w:lang w:eastAsia="et-EE"/>
        </w:rPr>
        <w:t xml:space="preserve">. </w:t>
      </w:r>
      <w:r w:rsidR="00526A71" w:rsidRPr="009F67B7">
        <w:t xml:space="preserve">Kõrvalmaanteedel on 3 püsiloenduspunkti ja need on kõik Tallinna ümbruses. Eelmise aastaga võrreldes on liiklussagedus </w:t>
      </w:r>
      <w:r w:rsidR="00EA63B4" w:rsidRPr="009F67B7">
        <w:t>langenud</w:t>
      </w:r>
      <w:r w:rsidR="00526A71" w:rsidRPr="009F67B7">
        <w:t xml:space="preserve"> vaid Kakumäe loenduspunktis (8,6%), mujal on tõusnud (1,7</w:t>
      </w:r>
      <w:r w:rsidR="00AF6876">
        <w:t>...</w:t>
      </w:r>
      <w:r w:rsidR="00526A71" w:rsidRPr="009F67B7">
        <w:t>1</w:t>
      </w:r>
      <w:r w:rsidR="0036140D">
        <w:t>,</w:t>
      </w:r>
      <w:r w:rsidR="00526A71" w:rsidRPr="009F67B7">
        <w:t>9%).</w:t>
      </w:r>
      <w:r w:rsidR="00526A71" w:rsidRPr="009F67B7">
        <w:rPr>
          <w:rFonts w:cs="Arial"/>
          <w:szCs w:val="22"/>
          <w:lang w:eastAsia="et-EE"/>
        </w:rPr>
        <w:t xml:space="preserve"> </w:t>
      </w:r>
      <w:r w:rsidR="00526A71" w:rsidRPr="009F67B7">
        <w:t>Püsiloenduspunktide andmete põhjal võib öelda, et liiklussagedus on kasvanud kõigil riigimaanteedel, vähenemised on seotud pigem teelõikudel tehtud ehitus- ja/või remonditöödega.</w:t>
      </w:r>
    </w:p>
    <w:p w14:paraId="5BACFACA" w14:textId="77777777" w:rsidR="001138F2" w:rsidRPr="009F67B7" w:rsidRDefault="001138F2" w:rsidP="00F476F2">
      <w:pPr>
        <w:pStyle w:val="Header"/>
        <w:tabs>
          <w:tab w:val="clear" w:pos="4153"/>
          <w:tab w:val="clear" w:pos="8306"/>
        </w:tabs>
        <w:spacing w:line="276" w:lineRule="auto"/>
        <w:jc w:val="both"/>
      </w:pPr>
    </w:p>
    <w:p w14:paraId="161DFE90" w14:textId="1B47239C" w:rsidR="008E7A65" w:rsidRPr="009F67B7" w:rsidRDefault="008E7A65" w:rsidP="008E7A65">
      <w:pPr>
        <w:pStyle w:val="Header"/>
        <w:tabs>
          <w:tab w:val="clear" w:pos="4153"/>
          <w:tab w:val="clear" w:pos="8306"/>
        </w:tabs>
        <w:spacing w:line="276" w:lineRule="auto"/>
        <w:jc w:val="both"/>
      </w:pPr>
      <w:r w:rsidRPr="009F67B7">
        <w:t>Püsiloenduspunktide liiklussageduse muutusi aastate lõikes võrreld</w:t>
      </w:r>
      <w:r w:rsidR="009F67B7" w:rsidRPr="009F67B7">
        <w:t>i</w:t>
      </w:r>
      <w:r w:rsidRPr="009F67B7">
        <w:t xml:space="preserve"> ainult nendes loenduspunktides, kus loenduspunkt töötas mõlemal perioodil ja suuremaid katkestusi ei esinenud (</w:t>
      </w:r>
      <w:r w:rsidR="009F67B7" w:rsidRPr="009F67B7">
        <w:t>max lubatud summaarne katkestus 40 päeva aastas</w:t>
      </w:r>
      <w:r w:rsidRPr="009F67B7">
        <w:t>).</w:t>
      </w:r>
      <w:r w:rsidR="002F50C8" w:rsidRPr="009F67B7">
        <w:t xml:space="preserve"> </w:t>
      </w:r>
      <w:r w:rsidRPr="009F67B7">
        <w:t xml:space="preserve">Võrreldavate tulemustega püsiloenduspunkte oli kokku </w:t>
      </w:r>
      <w:r w:rsidR="00526A71" w:rsidRPr="009F67B7">
        <w:t>81</w:t>
      </w:r>
      <w:r w:rsidRPr="009F67B7">
        <w:t>.</w:t>
      </w:r>
    </w:p>
    <w:p w14:paraId="17BB925D" w14:textId="77777777" w:rsidR="008E7A65" w:rsidRPr="009F67B7" w:rsidRDefault="008E7A65" w:rsidP="00F476F2">
      <w:pPr>
        <w:pStyle w:val="Header"/>
        <w:tabs>
          <w:tab w:val="clear" w:pos="4153"/>
          <w:tab w:val="clear" w:pos="8306"/>
        </w:tabs>
        <w:spacing w:line="276" w:lineRule="auto"/>
        <w:jc w:val="both"/>
      </w:pPr>
    </w:p>
    <w:p w14:paraId="11EAA82B" w14:textId="7E1FB625" w:rsidR="00B17F12" w:rsidRPr="004C71F5" w:rsidRDefault="00B17F12" w:rsidP="00B17F12">
      <w:pPr>
        <w:pStyle w:val="Header"/>
        <w:tabs>
          <w:tab w:val="clear" w:pos="4153"/>
          <w:tab w:val="clear" w:pos="8306"/>
        </w:tabs>
        <w:spacing w:line="360" w:lineRule="auto"/>
        <w:jc w:val="both"/>
        <w:rPr>
          <w:i/>
          <w:sz w:val="20"/>
          <w:szCs w:val="20"/>
        </w:rPr>
      </w:pPr>
      <w:r w:rsidRPr="004C71F5">
        <w:rPr>
          <w:i/>
          <w:sz w:val="20"/>
          <w:szCs w:val="20"/>
        </w:rPr>
        <w:t xml:space="preserve">Tabel </w:t>
      </w:r>
      <w:r w:rsidR="0067507C">
        <w:rPr>
          <w:i/>
          <w:sz w:val="20"/>
          <w:szCs w:val="20"/>
        </w:rPr>
        <w:t>8</w:t>
      </w:r>
      <w:r w:rsidRPr="004C71F5">
        <w:rPr>
          <w:i/>
          <w:sz w:val="20"/>
          <w:szCs w:val="20"/>
        </w:rPr>
        <w:t>. Liiklussageduse muutus püsiloenduspunktides 201</w:t>
      </w:r>
      <w:r w:rsidR="00533F96" w:rsidRPr="004C71F5">
        <w:rPr>
          <w:i/>
          <w:sz w:val="20"/>
          <w:szCs w:val="20"/>
        </w:rPr>
        <w:t>7</w:t>
      </w:r>
      <w:r w:rsidR="000F0998" w:rsidRPr="004C71F5">
        <w:rPr>
          <w:i/>
          <w:sz w:val="20"/>
          <w:szCs w:val="20"/>
        </w:rPr>
        <w:t>/201</w:t>
      </w:r>
      <w:r w:rsidR="00533F96" w:rsidRPr="004C71F5">
        <w:rPr>
          <w:i/>
          <w:sz w:val="20"/>
          <w:szCs w:val="20"/>
        </w:rPr>
        <w:t>6</w:t>
      </w:r>
    </w:p>
    <w:tbl>
      <w:tblPr>
        <w:tblStyle w:val="TableGrid"/>
        <w:tblW w:w="5000" w:type="pct"/>
        <w:tblLayout w:type="fixed"/>
        <w:tblLook w:val="04A0" w:firstRow="1" w:lastRow="0" w:firstColumn="1" w:lastColumn="0" w:noHBand="0" w:noVBand="1"/>
      </w:tblPr>
      <w:tblGrid>
        <w:gridCol w:w="581"/>
        <w:gridCol w:w="675"/>
        <w:gridCol w:w="2511"/>
        <w:gridCol w:w="877"/>
        <w:gridCol w:w="1276"/>
        <w:gridCol w:w="663"/>
        <w:gridCol w:w="783"/>
        <w:gridCol w:w="1162"/>
      </w:tblGrid>
      <w:tr w:rsidR="007037FE" w:rsidRPr="00616B29" w14:paraId="0FD41608" w14:textId="77777777" w:rsidTr="007037FE">
        <w:trPr>
          <w:cantSplit/>
          <w:trHeight w:val="225"/>
          <w:tblHeader/>
        </w:trPr>
        <w:tc>
          <w:tcPr>
            <w:tcW w:w="341" w:type="pct"/>
            <w:noWrap/>
            <w:vAlign w:val="center"/>
            <w:hideMark/>
          </w:tcPr>
          <w:p w14:paraId="5E1D1682" w14:textId="77777777" w:rsidR="007C4CB2" w:rsidRPr="00616B29" w:rsidRDefault="007C4CB2" w:rsidP="00220E8B">
            <w:pPr>
              <w:jc w:val="center"/>
              <w:rPr>
                <w:rFonts w:ascii="Calibri" w:hAnsi="Calibri" w:cs="Calibri"/>
                <w:b/>
                <w:bCs/>
                <w:sz w:val="16"/>
                <w:szCs w:val="16"/>
                <w:lang w:eastAsia="et-EE"/>
              </w:rPr>
            </w:pPr>
            <w:r w:rsidRPr="00616B29">
              <w:rPr>
                <w:rFonts w:ascii="Calibri" w:hAnsi="Calibri" w:cs="Calibri"/>
                <w:b/>
                <w:bCs/>
                <w:sz w:val="16"/>
                <w:szCs w:val="16"/>
                <w:lang w:eastAsia="et-EE"/>
              </w:rPr>
              <w:t>Jrk nr</w:t>
            </w:r>
          </w:p>
        </w:tc>
        <w:tc>
          <w:tcPr>
            <w:tcW w:w="396" w:type="pct"/>
            <w:noWrap/>
            <w:vAlign w:val="center"/>
            <w:hideMark/>
          </w:tcPr>
          <w:p w14:paraId="1CF54EF2" w14:textId="77777777" w:rsidR="007C4CB2" w:rsidRPr="00616B29" w:rsidRDefault="007C4CB2" w:rsidP="00220E8B">
            <w:pPr>
              <w:jc w:val="center"/>
              <w:rPr>
                <w:rFonts w:ascii="Calibri" w:hAnsi="Calibri" w:cs="Calibri"/>
                <w:b/>
                <w:bCs/>
                <w:sz w:val="16"/>
                <w:szCs w:val="16"/>
                <w:lang w:eastAsia="et-EE"/>
              </w:rPr>
            </w:pPr>
            <w:r w:rsidRPr="00616B29">
              <w:rPr>
                <w:rFonts w:ascii="Calibri" w:hAnsi="Calibri" w:cs="Calibri"/>
                <w:b/>
                <w:bCs/>
                <w:sz w:val="16"/>
                <w:szCs w:val="16"/>
                <w:lang w:eastAsia="et-EE"/>
              </w:rPr>
              <w:t>Mnt nr</w:t>
            </w:r>
          </w:p>
        </w:tc>
        <w:tc>
          <w:tcPr>
            <w:tcW w:w="1472" w:type="pct"/>
            <w:noWrap/>
            <w:vAlign w:val="center"/>
            <w:hideMark/>
          </w:tcPr>
          <w:p w14:paraId="09E26BF7" w14:textId="77777777" w:rsidR="007C4CB2" w:rsidRPr="00616B29" w:rsidRDefault="007C4CB2" w:rsidP="00220E8B">
            <w:pPr>
              <w:jc w:val="center"/>
              <w:rPr>
                <w:rFonts w:ascii="Calibri" w:hAnsi="Calibri" w:cs="Calibri"/>
                <w:b/>
                <w:bCs/>
                <w:sz w:val="16"/>
                <w:szCs w:val="16"/>
                <w:lang w:eastAsia="et-EE"/>
              </w:rPr>
            </w:pPr>
            <w:r w:rsidRPr="00616B29">
              <w:rPr>
                <w:rFonts w:ascii="Calibri" w:hAnsi="Calibri" w:cs="Calibri"/>
                <w:b/>
                <w:bCs/>
                <w:sz w:val="16"/>
                <w:szCs w:val="16"/>
                <w:lang w:eastAsia="et-EE"/>
              </w:rPr>
              <w:t>Maantee nimetus</w:t>
            </w:r>
          </w:p>
        </w:tc>
        <w:tc>
          <w:tcPr>
            <w:tcW w:w="514" w:type="pct"/>
            <w:noWrap/>
            <w:vAlign w:val="center"/>
            <w:hideMark/>
          </w:tcPr>
          <w:p w14:paraId="4E54923C" w14:textId="77777777" w:rsidR="007C4CB2" w:rsidRPr="00616B29" w:rsidRDefault="007C4CB2" w:rsidP="00220E8B">
            <w:pPr>
              <w:jc w:val="center"/>
              <w:rPr>
                <w:rFonts w:ascii="Calibri" w:hAnsi="Calibri" w:cs="Calibri"/>
                <w:b/>
                <w:bCs/>
                <w:sz w:val="16"/>
                <w:szCs w:val="16"/>
                <w:lang w:eastAsia="et-EE"/>
              </w:rPr>
            </w:pPr>
            <w:r w:rsidRPr="00616B29">
              <w:rPr>
                <w:rFonts w:ascii="Calibri" w:hAnsi="Calibri" w:cs="Calibri"/>
                <w:b/>
                <w:bCs/>
                <w:sz w:val="16"/>
                <w:szCs w:val="16"/>
                <w:lang w:eastAsia="et-EE"/>
              </w:rPr>
              <w:t>PLP nr</w:t>
            </w:r>
          </w:p>
        </w:tc>
        <w:tc>
          <w:tcPr>
            <w:tcW w:w="748" w:type="pct"/>
            <w:noWrap/>
            <w:vAlign w:val="center"/>
            <w:hideMark/>
          </w:tcPr>
          <w:p w14:paraId="1D7AE7C8" w14:textId="77777777" w:rsidR="007C4CB2" w:rsidRPr="00616B29" w:rsidRDefault="007C4CB2" w:rsidP="00220E8B">
            <w:pPr>
              <w:jc w:val="center"/>
              <w:rPr>
                <w:rFonts w:ascii="Calibri" w:hAnsi="Calibri" w:cs="Calibri"/>
                <w:b/>
                <w:bCs/>
                <w:sz w:val="16"/>
                <w:szCs w:val="16"/>
                <w:lang w:eastAsia="et-EE"/>
              </w:rPr>
            </w:pPr>
            <w:r w:rsidRPr="00616B29">
              <w:rPr>
                <w:rFonts w:ascii="Calibri" w:hAnsi="Calibri" w:cs="Calibri"/>
                <w:b/>
                <w:bCs/>
                <w:sz w:val="16"/>
                <w:szCs w:val="16"/>
                <w:lang w:eastAsia="et-EE"/>
              </w:rPr>
              <w:t>PLP nimi</w:t>
            </w:r>
          </w:p>
        </w:tc>
        <w:tc>
          <w:tcPr>
            <w:tcW w:w="389" w:type="pct"/>
            <w:vAlign w:val="center"/>
            <w:hideMark/>
          </w:tcPr>
          <w:p w14:paraId="0F1AB149" w14:textId="77777777" w:rsidR="007C4CB2" w:rsidRPr="00616B29" w:rsidRDefault="007C4CB2" w:rsidP="00220E8B">
            <w:pPr>
              <w:jc w:val="center"/>
              <w:rPr>
                <w:rFonts w:ascii="Calibri" w:hAnsi="Calibri" w:cs="Calibri"/>
                <w:b/>
                <w:bCs/>
                <w:sz w:val="16"/>
                <w:szCs w:val="16"/>
                <w:lang w:eastAsia="et-EE"/>
              </w:rPr>
            </w:pPr>
            <w:r w:rsidRPr="00616B29">
              <w:rPr>
                <w:rFonts w:ascii="Calibri" w:hAnsi="Calibri" w:cs="Calibri"/>
                <w:b/>
                <w:bCs/>
                <w:sz w:val="16"/>
                <w:szCs w:val="16"/>
                <w:lang w:eastAsia="et-EE"/>
              </w:rPr>
              <w:t>AKÖL 2016</w:t>
            </w:r>
          </w:p>
        </w:tc>
        <w:tc>
          <w:tcPr>
            <w:tcW w:w="459" w:type="pct"/>
            <w:vAlign w:val="center"/>
            <w:hideMark/>
          </w:tcPr>
          <w:p w14:paraId="0E0FF7E4" w14:textId="77777777" w:rsidR="007C4CB2" w:rsidRPr="00616B29" w:rsidRDefault="007C4CB2" w:rsidP="00220E8B">
            <w:pPr>
              <w:jc w:val="center"/>
              <w:rPr>
                <w:rFonts w:ascii="Calibri" w:hAnsi="Calibri" w:cs="Calibri"/>
                <w:b/>
                <w:bCs/>
                <w:sz w:val="16"/>
                <w:szCs w:val="16"/>
                <w:lang w:eastAsia="et-EE"/>
              </w:rPr>
            </w:pPr>
            <w:r w:rsidRPr="00616B29">
              <w:rPr>
                <w:rFonts w:ascii="Calibri" w:hAnsi="Calibri" w:cs="Calibri"/>
                <w:b/>
                <w:bCs/>
                <w:sz w:val="16"/>
                <w:szCs w:val="16"/>
                <w:lang w:eastAsia="et-EE"/>
              </w:rPr>
              <w:t>AKÖL 2017</w:t>
            </w:r>
          </w:p>
        </w:tc>
        <w:tc>
          <w:tcPr>
            <w:tcW w:w="681" w:type="pct"/>
            <w:noWrap/>
            <w:vAlign w:val="center"/>
            <w:hideMark/>
          </w:tcPr>
          <w:p w14:paraId="15A5AC6A" w14:textId="77777777" w:rsidR="007C4CB2" w:rsidRPr="00616B29" w:rsidRDefault="007C4CB2" w:rsidP="00220E8B">
            <w:pPr>
              <w:jc w:val="center"/>
              <w:rPr>
                <w:rFonts w:ascii="Calibri" w:hAnsi="Calibri" w:cs="Calibri"/>
                <w:b/>
                <w:bCs/>
                <w:sz w:val="16"/>
                <w:szCs w:val="16"/>
                <w:lang w:eastAsia="et-EE"/>
              </w:rPr>
            </w:pPr>
            <w:r w:rsidRPr="00616B29">
              <w:rPr>
                <w:rFonts w:ascii="Calibri" w:hAnsi="Calibri" w:cs="Calibri"/>
                <w:b/>
                <w:bCs/>
                <w:sz w:val="16"/>
                <w:szCs w:val="16"/>
                <w:lang w:eastAsia="et-EE"/>
              </w:rPr>
              <w:t>Muutus 17/16</w:t>
            </w:r>
          </w:p>
        </w:tc>
      </w:tr>
      <w:tr w:rsidR="007037FE" w:rsidRPr="007037FE" w14:paraId="5A09B546" w14:textId="77777777" w:rsidTr="00D12241">
        <w:trPr>
          <w:trHeight w:val="170"/>
        </w:trPr>
        <w:tc>
          <w:tcPr>
            <w:tcW w:w="341" w:type="pct"/>
            <w:noWrap/>
            <w:hideMark/>
          </w:tcPr>
          <w:p w14:paraId="2EDC4BF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w:t>
            </w:r>
          </w:p>
        </w:tc>
        <w:tc>
          <w:tcPr>
            <w:tcW w:w="396" w:type="pct"/>
            <w:noWrap/>
            <w:hideMark/>
          </w:tcPr>
          <w:p w14:paraId="545B9A6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w:t>
            </w:r>
          </w:p>
        </w:tc>
        <w:tc>
          <w:tcPr>
            <w:tcW w:w="1472" w:type="pct"/>
            <w:noWrap/>
            <w:hideMark/>
          </w:tcPr>
          <w:p w14:paraId="593E259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Narva</w:t>
            </w:r>
          </w:p>
        </w:tc>
        <w:tc>
          <w:tcPr>
            <w:tcW w:w="514" w:type="pct"/>
            <w:noWrap/>
            <w:hideMark/>
          </w:tcPr>
          <w:p w14:paraId="403443E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1-32,1</w:t>
            </w:r>
          </w:p>
        </w:tc>
        <w:tc>
          <w:tcPr>
            <w:tcW w:w="748" w:type="pct"/>
            <w:hideMark/>
          </w:tcPr>
          <w:p w14:paraId="301EDEE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Kodasoo</w:t>
            </w:r>
          </w:p>
        </w:tc>
        <w:tc>
          <w:tcPr>
            <w:tcW w:w="389" w:type="pct"/>
            <w:noWrap/>
            <w:hideMark/>
          </w:tcPr>
          <w:p w14:paraId="2B59E470"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11141</w:t>
            </w:r>
          </w:p>
        </w:tc>
        <w:tc>
          <w:tcPr>
            <w:tcW w:w="459" w:type="pct"/>
            <w:noWrap/>
            <w:hideMark/>
          </w:tcPr>
          <w:p w14:paraId="329D7015"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11719</w:t>
            </w:r>
          </w:p>
        </w:tc>
        <w:tc>
          <w:tcPr>
            <w:tcW w:w="681" w:type="pct"/>
            <w:noWrap/>
            <w:hideMark/>
          </w:tcPr>
          <w:p w14:paraId="5CE1B5D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4.9%</w:t>
            </w:r>
          </w:p>
        </w:tc>
      </w:tr>
      <w:tr w:rsidR="007037FE" w:rsidRPr="007037FE" w14:paraId="2A0FB894" w14:textId="77777777" w:rsidTr="00D12241">
        <w:trPr>
          <w:trHeight w:val="170"/>
        </w:trPr>
        <w:tc>
          <w:tcPr>
            <w:tcW w:w="341" w:type="pct"/>
            <w:noWrap/>
            <w:hideMark/>
          </w:tcPr>
          <w:p w14:paraId="417C12CD"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w:t>
            </w:r>
          </w:p>
        </w:tc>
        <w:tc>
          <w:tcPr>
            <w:tcW w:w="396" w:type="pct"/>
            <w:noWrap/>
            <w:hideMark/>
          </w:tcPr>
          <w:p w14:paraId="4FEA0A2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w:t>
            </w:r>
          </w:p>
        </w:tc>
        <w:tc>
          <w:tcPr>
            <w:tcW w:w="1472" w:type="pct"/>
            <w:noWrap/>
            <w:hideMark/>
          </w:tcPr>
          <w:p w14:paraId="60955A0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Narva</w:t>
            </w:r>
          </w:p>
        </w:tc>
        <w:tc>
          <w:tcPr>
            <w:tcW w:w="514" w:type="pct"/>
            <w:noWrap/>
            <w:hideMark/>
          </w:tcPr>
          <w:p w14:paraId="5CABBE2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1-73,3</w:t>
            </w:r>
          </w:p>
        </w:tc>
        <w:tc>
          <w:tcPr>
            <w:tcW w:w="748" w:type="pct"/>
            <w:hideMark/>
          </w:tcPr>
          <w:p w14:paraId="43AA781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Viitna</w:t>
            </w:r>
          </w:p>
        </w:tc>
        <w:tc>
          <w:tcPr>
            <w:tcW w:w="389" w:type="pct"/>
            <w:noWrap/>
            <w:hideMark/>
          </w:tcPr>
          <w:p w14:paraId="7DCE04B6"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6034</w:t>
            </w:r>
          </w:p>
        </w:tc>
        <w:tc>
          <w:tcPr>
            <w:tcW w:w="459" w:type="pct"/>
            <w:noWrap/>
            <w:hideMark/>
          </w:tcPr>
          <w:p w14:paraId="6397ABB5"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6350</w:t>
            </w:r>
          </w:p>
        </w:tc>
        <w:tc>
          <w:tcPr>
            <w:tcW w:w="681" w:type="pct"/>
            <w:noWrap/>
            <w:hideMark/>
          </w:tcPr>
          <w:p w14:paraId="4CA326A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5.0%</w:t>
            </w:r>
          </w:p>
        </w:tc>
      </w:tr>
      <w:tr w:rsidR="007037FE" w:rsidRPr="007037FE" w14:paraId="27D60656" w14:textId="77777777" w:rsidTr="00D12241">
        <w:trPr>
          <w:trHeight w:val="170"/>
        </w:trPr>
        <w:tc>
          <w:tcPr>
            <w:tcW w:w="341" w:type="pct"/>
            <w:noWrap/>
            <w:hideMark/>
          </w:tcPr>
          <w:p w14:paraId="3828D7AA"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w:t>
            </w:r>
          </w:p>
        </w:tc>
        <w:tc>
          <w:tcPr>
            <w:tcW w:w="396" w:type="pct"/>
            <w:noWrap/>
            <w:hideMark/>
          </w:tcPr>
          <w:p w14:paraId="11E65CB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w:t>
            </w:r>
          </w:p>
        </w:tc>
        <w:tc>
          <w:tcPr>
            <w:tcW w:w="1472" w:type="pct"/>
            <w:noWrap/>
            <w:hideMark/>
          </w:tcPr>
          <w:p w14:paraId="4D7EB42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Narva</w:t>
            </w:r>
          </w:p>
        </w:tc>
        <w:tc>
          <w:tcPr>
            <w:tcW w:w="514" w:type="pct"/>
            <w:noWrap/>
            <w:hideMark/>
          </w:tcPr>
          <w:p w14:paraId="10D27C2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1-109,4</w:t>
            </w:r>
          </w:p>
        </w:tc>
        <w:tc>
          <w:tcPr>
            <w:tcW w:w="748" w:type="pct"/>
            <w:hideMark/>
          </w:tcPr>
          <w:p w14:paraId="75F10C20"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Sämi</w:t>
            </w:r>
          </w:p>
        </w:tc>
        <w:tc>
          <w:tcPr>
            <w:tcW w:w="389" w:type="pct"/>
            <w:noWrap/>
            <w:hideMark/>
          </w:tcPr>
          <w:p w14:paraId="3B6B176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5478</w:t>
            </w:r>
          </w:p>
        </w:tc>
        <w:tc>
          <w:tcPr>
            <w:tcW w:w="459" w:type="pct"/>
            <w:noWrap/>
            <w:hideMark/>
          </w:tcPr>
          <w:p w14:paraId="166E3E0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5699</w:t>
            </w:r>
          </w:p>
        </w:tc>
        <w:tc>
          <w:tcPr>
            <w:tcW w:w="681" w:type="pct"/>
            <w:noWrap/>
            <w:hideMark/>
          </w:tcPr>
          <w:p w14:paraId="1E4DC04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3.9%</w:t>
            </w:r>
          </w:p>
        </w:tc>
      </w:tr>
      <w:tr w:rsidR="007037FE" w:rsidRPr="007037FE" w14:paraId="682AE5AA" w14:textId="77777777" w:rsidTr="00D12241">
        <w:trPr>
          <w:trHeight w:val="170"/>
        </w:trPr>
        <w:tc>
          <w:tcPr>
            <w:tcW w:w="341" w:type="pct"/>
            <w:noWrap/>
            <w:hideMark/>
          </w:tcPr>
          <w:p w14:paraId="58BDE0F7"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w:t>
            </w:r>
          </w:p>
        </w:tc>
        <w:tc>
          <w:tcPr>
            <w:tcW w:w="396" w:type="pct"/>
            <w:noWrap/>
            <w:hideMark/>
          </w:tcPr>
          <w:p w14:paraId="076C47C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w:t>
            </w:r>
          </w:p>
        </w:tc>
        <w:tc>
          <w:tcPr>
            <w:tcW w:w="1472" w:type="pct"/>
            <w:noWrap/>
            <w:hideMark/>
          </w:tcPr>
          <w:p w14:paraId="6009CA1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Narva</w:t>
            </w:r>
          </w:p>
        </w:tc>
        <w:tc>
          <w:tcPr>
            <w:tcW w:w="514" w:type="pct"/>
            <w:noWrap/>
            <w:hideMark/>
          </w:tcPr>
          <w:p w14:paraId="729BEFA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1-146,4</w:t>
            </w:r>
          </w:p>
        </w:tc>
        <w:tc>
          <w:tcPr>
            <w:tcW w:w="748" w:type="pct"/>
            <w:hideMark/>
          </w:tcPr>
          <w:p w14:paraId="63451B0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Varja</w:t>
            </w:r>
          </w:p>
        </w:tc>
        <w:tc>
          <w:tcPr>
            <w:tcW w:w="389" w:type="pct"/>
            <w:noWrap/>
            <w:hideMark/>
          </w:tcPr>
          <w:p w14:paraId="6D2ABB1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5539</w:t>
            </w:r>
          </w:p>
        </w:tc>
        <w:tc>
          <w:tcPr>
            <w:tcW w:w="459" w:type="pct"/>
            <w:noWrap/>
            <w:hideMark/>
          </w:tcPr>
          <w:p w14:paraId="1B57B87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5696</w:t>
            </w:r>
          </w:p>
        </w:tc>
        <w:tc>
          <w:tcPr>
            <w:tcW w:w="681" w:type="pct"/>
            <w:noWrap/>
            <w:hideMark/>
          </w:tcPr>
          <w:p w14:paraId="0F4BC0A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2.8%</w:t>
            </w:r>
          </w:p>
        </w:tc>
      </w:tr>
      <w:tr w:rsidR="007037FE" w:rsidRPr="007037FE" w14:paraId="2BD3393C" w14:textId="77777777" w:rsidTr="00D12241">
        <w:trPr>
          <w:trHeight w:val="170"/>
        </w:trPr>
        <w:tc>
          <w:tcPr>
            <w:tcW w:w="341" w:type="pct"/>
            <w:noWrap/>
            <w:hideMark/>
          </w:tcPr>
          <w:p w14:paraId="50B99588"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w:t>
            </w:r>
          </w:p>
        </w:tc>
        <w:tc>
          <w:tcPr>
            <w:tcW w:w="396" w:type="pct"/>
            <w:noWrap/>
            <w:hideMark/>
          </w:tcPr>
          <w:p w14:paraId="7AAA560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w:t>
            </w:r>
          </w:p>
        </w:tc>
        <w:tc>
          <w:tcPr>
            <w:tcW w:w="1472" w:type="pct"/>
            <w:noWrap/>
            <w:hideMark/>
          </w:tcPr>
          <w:p w14:paraId="73B3194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Narva</w:t>
            </w:r>
          </w:p>
        </w:tc>
        <w:tc>
          <w:tcPr>
            <w:tcW w:w="514" w:type="pct"/>
            <w:noWrap/>
            <w:hideMark/>
          </w:tcPr>
          <w:p w14:paraId="38DE287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1-158,3</w:t>
            </w:r>
          </w:p>
        </w:tc>
        <w:tc>
          <w:tcPr>
            <w:tcW w:w="748" w:type="pct"/>
            <w:hideMark/>
          </w:tcPr>
          <w:p w14:paraId="3DC41FF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Kukruse</w:t>
            </w:r>
          </w:p>
        </w:tc>
        <w:tc>
          <w:tcPr>
            <w:tcW w:w="389" w:type="pct"/>
            <w:noWrap/>
            <w:hideMark/>
          </w:tcPr>
          <w:p w14:paraId="280A6D4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13040</w:t>
            </w:r>
          </w:p>
        </w:tc>
        <w:tc>
          <w:tcPr>
            <w:tcW w:w="459" w:type="pct"/>
            <w:noWrap/>
            <w:hideMark/>
          </w:tcPr>
          <w:p w14:paraId="330EA83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13207</w:t>
            </w:r>
          </w:p>
        </w:tc>
        <w:tc>
          <w:tcPr>
            <w:tcW w:w="681" w:type="pct"/>
            <w:noWrap/>
            <w:hideMark/>
          </w:tcPr>
          <w:p w14:paraId="5457152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w:t>
            </w:r>
          </w:p>
        </w:tc>
      </w:tr>
      <w:tr w:rsidR="007037FE" w:rsidRPr="007037FE" w14:paraId="22D2491D" w14:textId="77777777" w:rsidTr="00D12241">
        <w:trPr>
          <w:trHeight w:val="170"/>
        </w:trPr>
        <w:tc>
          <w:tcPr>
            <w:tcW w:w="341" w:type="pct"/>
            <w:noWrap/>
            <w:hideMark/>
          </w:tcPr>
          <w:p w14:paraId="614771E3"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w:t>
            </w:r>
          </w:p>
        </w:tc>
        <w:tc>
          <w:tcPr>
            <w:tcW w:w="396" w:type="pct"/>
            <w:noWrap/>
            <w:hideMark/>
          </w:tcPr>
          <w:p w14:paraId="0CE8E90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w:t>
            </w:r>
          </w:p>
        </w:tc>
        <w:tc>
          <w:tcPr>
            <w:tcW w:w="1472" w:type="pct"/>
            <w:noWrap/>
            <w:hideMark/>
          </w:tcPr>
          <w:p w14:paraId="5E41A4E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Narva</w:t>
            </w:r>
          </w:p>
        </w:tc>
        <w:tc>
          <w:tcPr>
            <w:tcW w:w="514" w:type="pct"/>
            <w:noWrap/>
            <w:hideMark/>
          </w:tcPr>
          <w:p w14:paraId="175F7A6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1-177,3</w:t>
            </w:r>
          </w:p>
        </w:tc>
        <w:tc>
          <w:tcPr>
            <w:tcW w:w="748" w:type="pct"/>
            <w:hideMark/>
          </w:tcPr>
          <w:p w14:paraId="44E75E0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Konju</w:t>
            </w:r>
          </w:p>
        </w:tc>
        <w:tc>
          <w:tcPr>
            <w:tcW w:w="389" w:type="pct"/>
            <w:noWrap/>
            <w:hideMark/>
          </w:tcPr>
          <w:p w14:paraId="7B0F8E4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6541</w:t>
            </w:r>
          </w:p>
        </w:tc>
        <w:tc>
          <w:tcPr>
            <w:tcW w:w="459" w:type="pct"/>
            <w:noWrap/>
            <w:hideMark/>
          </w:tcPr>
          <w:p w14:paraId="1ED33D0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6912</w:t>
            </w:r>
          </w:p>
        </w:tc>
        <w:tc>
          <w:tcPr>
            <w:tcW w:w="681" w:type="pct"/>
            <w:noWrap/>
            <w:hideMark/>
          </w:tcPr>
          <w:p w14:paraId="28D8DE3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5.4%</w:t>
            </w:r>
          </w:p>
        </w:tc>
      </w:tr>
      <w:tr w:rsidR="007037FE" w:rsidRPr="007037FE" w14:paraId="63E08C00" w14:textId="77777777" w:rsidTr="00D12241">
        <w:trPr>
          <w:trHeight w:val="170"/>
        </w:trPr>
        <w:tc>
          <w:tcPr>
            <w:tcW w:w="341" w:type="pct"/>
            <w:noWrap/>
            <w:hideMark/>
          </w:tcPr>
          <w:p w14:paraId="784BA28A"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w:t>
            </w:r>
          </w:p>
        </w:tc>
        <w:tc>
          <w:tcPr>
            <w:tcW w:w="396" w:type="pct"/>
            <w:noWrap/>
            <w:hideMark/>
          </w:tcPr>
          <w:p w14:paraId="08A7938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w:t>
            </w:r>
          </w:p>
        </w:tc>
        <w:tc>
          <w:tcPr>
            <w:tcW w:w="1472" w:type="pct"/>
            <w:noWrap/>
            <w:hideMark/>
          </w:tcPr>
          <w:p w14:paraId="1FD269A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Narva</w:t>
            </w:r>
          </w:p>
        </w:tc>
        <w:tc>
          <w:tcPr>
            <w:tcW w:w="514" w:type="pct"/>
            <w:noWrap/>
            <w:hideMark/>
          </w:tcPr>
          <w:p w14:paraId="662BB81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1-195,3</w:t>
            </w:r>
          </w:p>
        </w:tc>
        <w:tc>
          <w:tcPr>
            <w:tcW w:w="748" w:type="pct"/>
            <w:hideMark/>
          </w:tcPr>
          <w:p w14:paraId="3642C37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Sinimäe</w:t>
            </w:r>
          </w:p>
        </w:tc>
        <w:tc>
          <w:tcPr>
            <w:tcW w:w="389" w:type="pct"/>
            <w:noWrap/>
            <w:hideMark/>
          </w:tcPr>
          <w:p w14:paraId="3A5290E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5486</w:t>
            </w:r>
          </w:p>
        </w:tc>
        <w:tc>
          <w:tcPr>
            <w:tcW w:w="459" w:type="pct"/>
            <w:noWrap/>
            <w:hideMark/>
          </w:tcPr>
          <w:p w14:paraId="0C8D45A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5801</w:t>
            </w:r>
          </w:p>
        </w:tc>
        <w:tc>
          <w:tcPr>
            <w:tcW w:w="681" w:type="pct"/>
            <w:noWrap/>
            <w:hideMark/>
          </w:tcPr>
          <w:p w14:paraId="22B70FA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5.4%</w:t>
            </w:r>
          </w:p>
        </w:tc>
      </w:tr>
      <w:tr w:rsidR="007037FE" w:rsidRPr="007037FE" w14:paraId="5E94CFE4" w14:textId="77777777" w:rsidTr="00D12241">
        <w:trPr>
          <w:trHeight w:val="170"/>
        </w:trPr>
        <w:tc>
          <w:tcPr>
            <w:tcW w:w="341" w:type="pct"/>
            <w:noWrap/>
            <w:hideMark/>
          </w:tcPr>
          <w:p w14:paraId="3867D263"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8</w:t>
            </w:r>
          </w:p>
        </w:tc>
        <w:tc>
          <w:tcPr>
            <w:tcW w:w="396" w:type="pct"/>
            <w:noWrap/>
            <w:hideMark/>
          </w:tcPr>
          <w:p w14:paraId="01FEF98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2DB6A60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530C1E0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2-7,0</w:t>
            </w:r>
          </w:p>
        </w:tc>
        <w:tc>
          <w:tcPr>
            <w:tcW w:w="748" w:type="pct"/>
            <w:hideMark/>
          </w:tcPr>
          <w:p w14:paraId="12E9E2D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Peetri</w:t>
            </w:r>
          </w:p>
        </w:tc>
        <w:tc>
          <w:tcPr>
            <w:tcW w:w="389" w:type="pct"/>
            <w:noWrap/>
            <w:hideMark/>
          </w:tcPr>
          <w:p w14:paraId="31AF3CB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23143</w:t>
            </w:r>
          </w:p>
        </w:tc>
        <w:tc>
          <w:tcPr>
            <w:tcW w:w="459" w:type="pct"/>
            <w:noWrap/>
            <w:hideMark/>
          </w:tcPr>
          <w:p w14:paraId="2AB8718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24987</w:t>
            </w:r>
          </w:p>
        </w:tc>
        <w:tc>
          <w:tcPr>
            <w:tcW w:w="681" w:type="pct"/>
            <w:noWrap/>
            <w:hideMark/>
          </w:tcPr>
          <w:p w14:paraId="00E7FB0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7.4%</w:t>
            </w:r>
          </w:p>
        </w:tc>
      </w:tr>
      <w:tr w:rsidR="007037FE" w:rsidRPr="007037FE" w14:paraId="26EA15E1" w14:textId="77777777" w:rsidTr="00D12241">
        <w:trPr>
          <w:trHeight w:val="170"/>
        </w:trPr>
        <w:tc>
          <w:tcPr>
            <w:tcW w:w="341" w:type="pct"/>
            <w:noWrap/>
            <w:hideMark/>
          </w:tcPr>
          <w:p w14:paraId="0DF85412"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9</w:t>
            </w:r>
          </w:p>
        </w:tc>
        <w:tc>
          <w:tcPr>
            <w:tcW w:w="396" w:type="pct"/>
            <w:noWrap/>
            <w:hideMark/>
          </w:tcPr>
          <w:p w14:paraId="0ABDE73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325D11E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3784F01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2-17,1</w:t>
            </w:r>
          </w:p>
        </w:tc>
        <w:tc>
          <w:tcPr>
            <w:tcW w:w="748" w:type="pct"/>
            <w:hideMark/>
          </w:tcPr>
          <w:p w14:paraId="01FA562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Patika</w:t>
            </w:r>
          </w:p>
        </w:tc>
        <w:tc>
          <w:tcPr>
            <w:tcW w:w="389" w:type="pct"/>
            <w:noWrap/>
            <w:hideMark/>
          </w:tcPr>
          <w:p w14:paraId="7BC8D74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13609</w:t>
            </w:r>
          </w:p>
        </w:tc>
        <w:tc>
          <w:tcPr>
            <w:tcW w:w="459" w:type="pct"/>
            <w:noWrap/>
            <w:hideMark/>
          </w:tcPr>
          <w:p w14:paraId="62F8DF2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14398</w:t>
            </w:r>
          </w:p>
        </w:tc>
        <w:tc>
          <w:tcPr>
            <w:tcW w:w="681" w:type="pct"/>
            <w:noWrap/>
            <w:hideMark/>
          </w:tcPr>
          <w:p w14:paraId="009673E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5.5%</w:t>
            </w:r>
          </w:p>
        </w:tc>
      </w:tr>
      <w:tr w:rsidR="007037FE" w:rsidRPr="007037FE" w14:paraId="468DE214" w14:textId="77777777" w:rsidTr="00D12241">
        <w:trPr>
          <w:trHeight w:val="170"/>
        </w:trPr>
        <w:tc>
          <w:tcPr>
            <w:tcW w:w="341" w:type="pct"/>
            <w:noWrap/>
            <w:hideMark/>
          </w:tcPr>
          <w:p w14:paraId="7D5616DA"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10</w:t>
            </w:r>
          </w:p>
        </w:tc>
        <w:tc>
          <w:tcPr>
            <w:tcW w:w="396" w:type="pct"/>
            <w:noWrap/>
            <w:hideMark/>
          </w:tcPr>
          <w:p w14:paraId="6AB7A4C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2239B7B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1B49DB9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2-34,9</w:t>
            </w:r>
          </w:p>
        </w:tc>
        <w:tc>
          <w:tcPr>
            <w:tcW w:w="748" w:type="pct"/>
            <w:hideMark/>
          </w:tcPr>
          <w:p w14:paraId="7B7B2B1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Kuivajõe</w:t>
            </w:r>
          </w:p>
        </w:tc>
        <w:tc>
          <w:tcPr>
            <w:tcW w:w="389" w:type="pct"/>
            <w:noWrap/>
            <w:hideMark/>
          </w:tcPr>
          <w:p w14:paraId="3F300FE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11539</w:t>
            </w:r>
          </w:p>
        </w:tc>
        <w:tc>
          <w:tcPr>
            <w:tcW w:w="459" w:type="pct"/>
            <w:noWrap/>
            <w:hideMark/>
          </w:tcPr>
          <w:p w14:paraId="31DE096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12168</w:t>
            </w:r>
          </w:p>
        </w:tc>
        <w:tc>
          <w:tcPr>
            <w:tcW w:w="681" w:type="pct"/>
            <w:noWrap/>
            <w:hideMark/>
          </w:tcPr>
          <w:p w14:paraId="2E1A6B2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5.2%</w:t>
            </w:r>
          </w:p>
        </w:tc>
      </w:tr>
      <w:tr w:rsidR="007037FE" w:rsidRPr="007037FE" w14:paraId="2CEB8D0C" w14:textId="77777777" w:rsidTr="00D12241">
        <w:trPr>
          <w:trHeight w:val="170"/>
        </w:trPr>
        <w:tc>
          <w:tcPr>
            <w:tcW w:w="341" w:type="pct"/>
            <w:noWrap/>
            <w:hideMark/>
          </w:tcPr>
          <w:p w14:paraId="4C26FF78"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11</w:t>
            </w:r>
          </w:p>
        </w:tc>
        <w:tc>
          <w:tcPr>
            <w:tcW w:w="396" w:type="pct"/>
            <w:noWrap/>
            <w:hideMark/>
          </w:tcPr>
          <w:p w14:paraId="0F236F2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5D6B9C0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044DC49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2-69,5</w:t>
            </w:r>
          </w:p>
        </w:tc>
        <w:tc>
          <w:tcPr>
            <w:tcW w:w="748" w:type="pct"/>
            <w:hideMark/>
          </w:tcPr>
          <w:p w14:paraId="367B74A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Ussisoo</w:t>
            </w:r>
          </w:p>
        </w:tc>
        <w:tc>
          <w:tcPr>
            <w:tcW w:w="389" w:type="pct"/>
            <w:noWrap/>
            <w:hideMark/>
          </w:tcPr>
          <w:p w14:paraId="3935F89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8462</w:t>
            </w:r>
          </w:p>
        </w:tc>
        <w:tc>
          <w:tcPr>
            <w:tcW w:w="459" w:type="pct"/>
            <w:noWrap/>
            <w:hideMark/>
          </w:tcPr>
          <w:p w14:paraId="668D8F5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8887</w:t>
            </w:r>
          </w:p>
        </w:tc>
        <w:tc>
          <w:tcPr>
            <w:tcW w:w="681" w:type="pct"/>
            <w:noWrap/>
            <w:hideMark/>
          </w:tcPr>
          <w:p w14:paraId="5FC1E7E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4.8%</w:t>
            </w:r>
          </w:p>
        </w:tc>
      </w:tr>
      <w:tr w:rsidR="007037FE" w:rsidRPr="007037FE" w14:paraId="327AC0EB" w14:textId="77777777" w:rsidTr="00D12241">
        <w:trPr>
          <w:trHeight w:val="170"/>
        </w:trPr>
        <w:tc>
          <w:tcPr>
            <w:tcW w:w="341" w:type="pct"/>
            <w:noWrap/>
            <w:hideMark/>
          </w:tcPr>
          <w:p w14:paraId="638EDB4D"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12</w:t>
            </w:r>
          </w:p>
        </w:tc>
        <w:tc>
          <w:tcPr>
            <w:tcW w:w="396" w:type="pct"/>
            <w:noWrap/>
            <w:hideMark/>
          </w:tcPr>
          <w:p w14:paraId="7A7FFFE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1B89F09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15E0252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2-92,7</w:t>
            </w:r>
          </w:p>
        </w:tc>
        <w:tc>
          <w:tcPr>
            <w:tcW w:w="748" w:type="pct"/>
            <w:hideMark/>
          </w:tcPr>
          <w:p w14:paraId="52FD2D0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Mäeküla</w:t>
            </w:r>
          </w:p>
        </w:tc>
        <w:tc>
          <w:tcPr>
            <w:tcW w:w="389" w:type="pct"/>
            <w:noWrap/>
            <w:hideMark/>
          </w:tcPr>
          <w:p w14:paraId="55B4DDF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8881</w:t>
            </w:r>
          </w:p>
        </w:tc>
        <w:tc>
          <w:tcPr>
            <w:tcW w:w="459" w:type="pct"/>
            <w:noWrap/>
            <w:hideMark/>
          </w:tcPr>
          <w:p w14:paraId="16B48C6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9189</w:t>
            </w:r>
          </w:p>
        </w:tc>
        <w:tc>
          <w:tcPr>
            <w:tcW w:w="681" w:type="pct"/>
            <w:noWrap/>
            <w:hideMark/>
          </w:tcPr>
          <w:p w14:paraId="277AF0F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3.4%</w:t>
            </w:r>
          </w:p>
        </w:tc>
      </w:tr>
      <w:tr w:rsidR="007037FE" w:rsidRPr="007037FE" w14:paraId="3A3F5E67" w14:textId="77777777" w:rsidTr="00D12241">
        <w:trPr>
          <w:trHeight w:val="170"/>
        </w:trPr>
        <w:tc>
          <w:tcPr>
            <w:tcW w:w="341" w:type="pct"/>
            <w:noWrap/>
            <w:hideMark/>
          </w:tcPr>
          <w:p w14:paraId="2A47D003"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13</w:t>
            </w:r>
          </w:p>
        </w:tc>
        <w:tc>
          <w:tcPr>
            <w:tcW w:w="396" w:type="pct"/>
            <w:noWrap/>
            <w:hideMark/>
          </w:tcPr>
          <w:p w14:paraId="2003D85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4E90100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07C37E6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2-181,7</w:t>
            </w:r>
          </w:p>
        </w:tc>
        <w:tc>
          <w:tcPr>
            <w:tcW w:w="748" w:type="pct"/>
            <w:hideMark/>
          </w:tcPr>
          <w:p w14:paraId="71D55FE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Kandiküla</w:t>
            </w:r>
          </w:p>
        </w:tc>
        <w:tc>
          <w:tcPr>
            <w:tcW w:w="389" w:type="pct"/>
            <w:noWrap/>
            <w:hideMark/>
          </w:tcPr>
          <w:p w14:paraId="21CC1D7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5427</w:t>
            </w:r>
          </w:p>
        </w:tc>
        <w:tc>
          <w:tcPr>
            <w:tcW w:w="459" w:type="pct"/>
            <w:noWrap/>
            <w:hideMark/>
          </w:tcPr>
          <w:p w14:paraId="2E94543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5715</w:t>
            </w:r>
          </w:p>
        </w:tc>
        <w:tc>
          <w:tcPr>
            <w:tcW w:w="681" w:type="pct"/>
            <w:noWrap/>
            <w:hideMark/>
          </w:tcPr>
          <w:p w14:paraId="0B6EF1D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5.0%</w:t>
            </w:r>
          </w:p>
        </w:tc>
      </w:tr>
      <w:tr w:rsidR="007037FE" w:rsidRPr="007037FE" w14:paraId="2EEC66DA" w14:textId="77777777" w:rsidTr="00D12241">
        <w:trPr>
          <w:trHeight w:val="170"/>
        </w:trPr>
        <w:tc>
          <w:tcPr>
            <w:tcW w:w="341" w:type="pct"/>
            <w:noWrap/>
            <w:hideMark/>
          </w:tcPr>
          <w:p w14:paraId="2C1564D8"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14</w:t>
            </w:r>
          </w:p>
        </w:tc>
        <w:tc>
          <w:tcPr>
            <w:tcW w:w="396" w:type="pct"/>
            <w:noWrap/>
            <w:hideMark/>
          </w:tcPr>
          <w:p w14:paraId="4BCA7AA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31CF22E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727A6BB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2-196,9</w:t>
            </w:r>
          </w:p>
        </w:tc>
        <w:tc>
          <w:tcPr>
            <w:tcW w:w="748" w:type="pct"/>
            <w:hideMark/>
          </w:tcPr>
          <w:p w14:paraId="5D82C14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Tatra I</w:t>
            </w:r>
          </w:p>
        </w:tc>
        <w:tc>
          <w:tcPr>
            <w:tcW w:w="389" w:type="pct"/>
            <w:noWrap/>
            <w:hideMark/>
          </w:tcPr>
          <w:p w14:paraId="7C3E191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7653</w:t>
            </w:r>
          </w:p>
        </w:tc>
        <w:tc>
          <w:tcPr>
            <w:tcW w:w="459" w:type="pct"/>
            <w:noWrap/>
            <w:hideMark/>
          </w:tcPr>
          <w:p w14:paraId="7556303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7917</w:t>
            </w:r>
          </w:p>
        </w:tc>
        <w:tc>
          <w:tcPr>
            <w:tcW w:w="681" w:type="pct"/>
            <w:noWrap/>
            <w:hideMark/>
          </w:tcPr>
          <w:p w14:paraId="0684C7A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3.3%</w:t>
            </w:r>
          </w:p>
        </w:tc>
      </w:tr>
      <w:tr w:rsidR="007037FE" w:rsidRPr="007037FE" w14:paraId="39FC330C" w14:textId="77777777" w:rsidTr="00D12241">
        <w:trPr>
          <w:trHeight w:val="170"/>
        </w:trPr>
        <w:tc>
          <w:tcPr>
            <w:tcW w:w="341" w:type="pct"/>
            <w:noWrap/>
            <w:hideMark/>
          </w:tcPr>
          <w:p w14:paraId="3E328579"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15</w:t>
            </w:r>
          </w:p>
        </w:tc>
        <w:tc>
          <w:tcPr>
            <w:tcW w:w="396" w:type="pct"/>
            <w:noWrap/>
            <w:hideMark/>
          </w:tcPr>
          <w:p w14:paraId="3337495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6B05C5B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577F6E1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2-238,2</w:t>
            </w:r>
          </w:p>
        </w:tc>
        <w:tc>
          <w:tcPr>
            <w:tcW w:w="748" w:type="pct"/>
            <w:hideMark/>
          </w:tcPr>
          <w:p w14:paraId="4EAEB25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Heimtali</w:t>
            </w:r>
          </w:p>
        </w:tc>
        <w:tc>
          <w:tcPr>
            <w:tcW w:w="389" w:type="pct"/>
            <w:noWrap/>
            <w:hideMark/>
          </w:tcPr>
          <w:p w14:paraId="1EFC422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3665</w:t>
            </w:r>
          </w:p>
        </w:tc>
        <w:tc>
          <w:tcPr>
            <w:tcW w:w="459" w:type="pct"/>
            <w:noWrap/>
            <w:hideMark/>
          </w:tcPr>
          <w:p w14:paraId="4E82420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3784</w:t>
            </w:r>
          </w:p>
        </w:tc>
        <w:tc>
          <w:tcPr>
            <w:tcW w:w="681" w:type="pct"/>
            <w:noWrap/>
            <w:hideMark/>
          </w:tcPr>
          <w:p w14:paraId="762D114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w:t>
            </w:r>
          </w:p>
        </w:tc>
      </w:tr>
      <w:tr w:rsidR="007037FE" w:rsidRPr="007037FE" w14:paraId="6E51F4D1" w14:textId="77777777" w:rsidTr="00D12241">
        <w:trPr>
          <w:trHeight w:val="170"/>
        </w:trPr>
        <w:tc>
          <w:tcPr>
            <w:tcW w:w="341" w:type="pct"/>
            <w:noWrap/>
            <w:hideMark/>
          </w:tcPr>
          <w:p w14:paraId="1B3F2901"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16</w:t>
            </w:r>
          </w:p>
        </w:tc>
        <w:tc>
          <w:tcPr>
            <w:tcW w:w="396" w:type="pct"/>
            <w:noWrap/>
            <w:hideMark/>
          </w:tcPr>
          <w:p w14:paraId="6114D67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w:t>
            </w:r>
          </w:p>
        </w:tc>
        <w:tc>
          <w:tcPr>
            <w:tcW w:w="1472" w:type="pct"/>
            <w:noWrap/>
            <w:hideMark/>
          </w:tcPr>
          <w:p w14:paraId="7773870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Tartu - Võru - Luhamaa</w:t>
            </w:r>
          </w:p>
        </w:tc>
        <w:tc>
          <w:tcPr>
            <w:tcW w:w="514" w:type="pct"/>
            <w:noWrap/>
            <w:hideMark/>
          </w:tcPr>
          <w:p w14:paraId="26106A3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2-260,5</w:t>
            </w:r>
          </w:p>
        </w:tc>
        <w:tc>
          <w:tcPr>
            <w:tcW w:w="748" w:type="pct"/>
            <w:hideMark/>
          </w:tcPr>
          <w:p w14:paraId="5EC89DA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Tootsi</w:t>
            </w:r>
          </w:p>
        </w:tc>
        <w:tc>
          <w:tcPr>
            <w:tcW w:w="389" w:type="pct"/>
            <w:noWrap/>
            <w:hideMark/>
          </w:tcPr>
          <w:p w14:paraId="51559E7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2125</w:t>
            </w:r>
          </w:p>
        </w:tc>
        <w:tc>
          <w:tcPr>
            <w:tcW w:w="459" w:type="pct"/>
            <w:noWrap/>
            <w:hideMark/>
          </w:tcPr>
          <w:p w14:paraId="5CACD99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2191</w:t>
            </w:r>
          </w:p>
        </w:tc>
        <w:tc>
          <w:tcPr>
            <w:tcW w:w="681" w:type="pct"/>
            <w:noWrap/>
            <w:hideMark/>
          </w:tcPr>
          <w:p w14:paraId="6E23CBE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3.0%</w:t>
            </w:r>
          </w:p>
        </w:tc>
      </w:tr>
      <w:tr w:rsidR="007037FE" w:rsidRPr="007037FE" w14:paraId="1A79FD61" w14:textId="77777777" w:rsidTr="00D12241">
        <w:trPr>
          <w:trHeight w:val="170"/>
        </w:trPr>
        <w:tc>
          <w:tcPr>
            <w:tcW w:w="341" w:type="pct"/>
            <w:noWrap/>
            <w:hideMark/>
          </w:tcPr>
          <w:p w14:paraId="5929F407"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17</w:t>
            </w:r>
          </w:p>
        </w:tc>
        <w:tc>
          <w:tcPr>
            <w:tcW w:w="396" w:type="pct"/>
            <w:noWrap/>
            <w:hideMark/>
          </w:tcPr>
          <w:p w14:paraId="3983A55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w:t>
            </w:r>
          </w:p>
        </w:tc>
        <w:tc>
          <w:tcPr>
            <w:tcW w:w="1472" w:type="pct"/>
            <w:noWrap/>
            <w:hideMark/>
          </w:tcPr>
          <w:p w14:paraId="0A6B74B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Jõhvi - Tartu - Valga</w:t>
            </w:r>
          </w:p>
        </w:tc>
        <w:tc>
          <w:tcPr>
            <w:tcW w:w="514" w:type="pct"/>
            <w:noWrap/>
            <w:hideMark/>
          </w:tcPr>
          <w:p w14:paraId="5769767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3-21,7</w:t>
            </w:r>
          </w:p>
        </w:tc>
        <w:tc>
          <w:tcPr>
            <w:tcW w:w="748" w:type="pct"/>
            <w:hideMark/>
          </w:tcPr>
          <w:p w14:paraId="03F2488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Mäetaguse</w:t>
            </w:r>
          </w:p>
        </w:tc>
        <w:tc>
          <w:tcPr>
            <w:tcW w:w="389" w:type="pct"/>
            <w:noWrap/>
            <w:hideMark/>
          </w:tcPr>
          <w:p w14:paraId="00D4938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2713</w:t>
            </w:r>
          </w:p>
        </w:tc>
        <w:tc>
          <w:tcPr>
            <w:tcW w:w="459" w:type="pct"/>
            <w:noWrap/>
            <w:hideMark/>
          </w:tcPr>
          <w:p w14:paraId="762D200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2881</w:t>
            </w:r>
          </w:p>
        </w:tc>
        <w:tc>
          <w:tcPr>
            <w:tcW w:w="681" w:type="pct"/>
            <w:noWrap/>
            <w:hideMark/>
          </w:tcPr>
          <w:p w14:paraId="3C33636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5.8%</w:t>
            </w:r>
          </w:p>
        </w:tc>
      </w:tr>
      <w:tr w:rsidR="007037FE" w:rsidRPr="007037FE" w14:paraId="4AE3E4D7" w14:textId="77777777" w:rsidTr="00D12241">
        <w:trPr>
          <w:trHeight w:val="170"/>
        </w:trPr>
        <w:tc>
          <w:tcPr>
            <w:tcW w:w="341" w:type="pct"/>
            <w:noWrap/>
            <w:hideMark/>
          </w:tcPr>
          <w:p w14:paraId="54FA2F3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18</w:t>
            </w:r>
          </w:p>
        </w:tc>
        <w:tc>
          <w:tcPr>
            <w:tcW w:w="396" w:type="pct"/>
            <w:noWrap/>
            <w:hideMark/>
          </w:tcPr>
          <w:p w14:paraId="1CF2BEB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w:t>
            </w:r>
          </w:p>
        </w:tc>
        <w:tc>
          <w:tcPr>
            <w:tcW w:w="1472" w:type="pct"/>
            <w:noWrap/>
            <w:hideMark/>
          </w:tcPr>
          <w:p w14:paraId="278BCCA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Jõhvi - Tartu - Valga</w:t>
            </w:r>
          </w:p>
        </w:tc>
        <w:tc>
          <w:tcPr>
            <w:tcW w:w="514" w:type="pct"/>
            <w:noWrap/>
            <w:hideMark/>
          </w:tcPr>
          <w:p w14:paraId="3937B9E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3-62,2</w:t>
            </w:r>
          </w:p>
        </w:tc>
        <w:tc>
          <w:tcPr>
            <w:tcW w:w="748" w:type="pct"/>
            <w:hideMark/>
          </w:tcPr>
          <w:p w14:paraId="29E491F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Tammispää</w:t>
            </w:r>
          </w:p>
        </w:tc>
        <w:tc>
          <w:tcPr>
            <w:tcW w:w="389" w:type="pct"/>
            <w:noWrap/>
            <w:hideMark/>
          </w:tcPr>
          <w:p w14:paraId="40C0748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1948</w:t>
            </w:r>
          </w:p>
        </w:tc>
        <w:tc>
          <w:tcPr>
            <w:tcW w:w="459" w:type="pct"/>
            <w:noWrap/>
            <w:hideMark/>
          </w:tcPr>
          <w:p w14:paraId="3243BAB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2008</w:t>
            </w:r>
          </w:p>
        </w:tc>
        <w:tc>
          <w:tcPr>
            <w:tcW w:w="681" w:type="pct"/>
            <w:noWrap/>
            <w:hideMark/>
          </w:tcPr>
          <w:p w14:paraId="6B5F87A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3.0%</w:t>
            </w:r>
          </w:p>
        </w:tc>
      </w:tr>
      <w:tr w:rsidR="007037FE" w:rsidRPr="007037FE" w14:paraId="7EA3386F" w14:textId="77777777" w:rsidTr="00D12241">
        <w:trPr>
          <w:trHeight w:val="170"/>
        </w:trPr>
        <w:tc>
          <w:tcPr>
            <w:tcW w:w="341" w:type="pct"/>
            <w:noWrap/>
            <w:hideMark/>
          </w:tcPr>
          <w:p w14:paraId="23CED78F"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19</w:t>
            </w:r>
          </w:p>
        </w:tc>
        <w:tc>
          <w:tcPr>
            <w:tcW w:w="396" w:type="pct"/>
            <w:noWrap/>
            <w:hideMark/>
          </w:tcPr>
          <w:p w14:paraId="51305F6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w:t>
            </w:r>
          </w:p>
        </w:tc>
        <w:tc>
          <w:tcPr>
            <w:tcW w:w="1472" w:type="pct"/>
            <w:noWrap/>
            <w:hideMark/>
          </w:tcPr>
          <w:p w14:paraId="47C956E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Jõhvi - Tartu - Valga</w:t>
            </w:r>
          </w:p>
        </w:tc>
        <w:tc>
          <w:tcPr>
            <w:tcW w:w="514" w:type="pct"/>
            <w:noWrap/>
            <w:hideMark/>
          </w:tcPr>
          <w:p w14:paraId="1216A26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3-109,9</w:t>
            </w:r>
          </w:p>
        </w:tc>
        <w:tc>
          <w:tcPr>
            <w:tcW w:w="748" w:type="pct"/>
            <w:hideMark/>
          </w:tcPr>
          <w:p w14:paraId="0960E06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Pataste</w:t>
            </w:r>
          </w:p>
        </w:tc>
        <w:tc>
          <w:tcPr>
            <w:tcW w:w="389" w:type="pct"/>
            <w:noWrap/>
            <w:hideMark/>
          </w:tcPr>
          <w:p w14:paraId="648E600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2854</w:t>
            </w:r>
          </w:p>
        </w:tc>
        <w:tc>
          <w:tcPr>
            <w:tcW w:w="459" w:type="pct"/>
            <w:noWrap/>
            <w:hideMark/>
          </w:tcPr>
          <w:p w14:paraId="4505FF3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3036</w:t>
            </w:r>
          </w:p>
        </w:tc>
        <w:tc>
          <w:tcPr>
            <w:tcW w:w="681" w:type="pct"/>
            <w:noWrap/>
            <w:hideMark/>
          </w:tcPr>
          <w:p w14:paraId="121D070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6.0%</w:t>
            </w:r>
          </w:p>
        </w:tc>
      </w:tr>
      <w:tr w:rsidR="007037FE" w:rsidRPr="007037FE" w14:paraId="2A010E5E" w14:textId="77777777" w:rsidTr="00D12241">
        <w:trPr>
          <w:trHeight w:val="170"/>
        </w:trPr>
        <w:tc>
          <w:tcPr>
            <w:tcW w:w="341" w:type="pct"/>
            <w:noWrap/>
            <w:hideMark/>
          </w:tcPr>
          <w:p w14:paraId="56B8F08F"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20</w:t>
            </w:r>
          </w:p>
        </w:tc>
        <w:tc>
          <w:tcPr>
            <w:tcW w:w="396" w:type="pct"/>
            <w:noWrap/>
            <w:hideMark/>
          </w:tcPr>
          <w:p w14:paraId="0FF1901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w:t>
            </w:r>
          </w:p>
        </w:tc>
        <w:tc>
          <w:tcPr>
            <w:tcW w:w="1472" w:type="pct"/>
            <w:noWrap/>
            <w:hideMark/>
          </w:tcPr>
          <w:p w14:paraId="4130A82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Jõhvi - Tartu - Valga</w:t>
            </w:r>
          </w:p>
        </w:tc>
        <w:tc>
          <w:tcPr>
            <w:tcW w:w="514" w:type="pct"/>
            <w:noWrap/>
            <w:hideMark/>
          </w:tcPr>
          <w:p w14:paraId="02AFC10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3-125,0</w:t>
            </w:r>
          </w:p>
        </w:tc>
        <w:tc>
          <w:tcPr>
            <w:tcW w:w="748" w:type="pct"/>
            <w:hideMark/>
          </w:tcPr>
          <w:p w14:paraId="2B8DE43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Kõrveküla</w:t>
            </w:r>
          </w:p>
        </w:tc>
        <w:tc>
          <w:tcPr>
            <w:tcW w:w="389" w:type="pct"/>
            <w:noWrap/>
            <w:hideMark/>
          </w:tcPr>
          <w:p w14:paraId="7D79F42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5824</w:t>
            </w:r>
          </w:p>
        </w:tc>
        <w:tc>
          <w:tcPr>
            <w:tcW w:w="459" w:type="pct"/>
            <w:noWrap/>
            <w:hideMark/>
          </w:tcPr>
          <w:p w14:paraId="4A98F7B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6092</w:t>
            </w:r>
          </w:p>
        </w:tc>
        <w:tc>
          <w:tcPr>
            <w:tcW w:w="681" w:type="pct"/>
            <w:noWrap/>
            <w:hideMark/>
          </w:tcPr>
          <w:p w14:paraId="6963856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4.4%</w:t>
            </w:r>
          </w:p>
        </w:tc>
      </w:tr>
      <w:tr w:rsidR="007037FE" w:rsidRPr="007037FE" w14:paraId="24D79B50" w14:textId="77777777" w:rsidTr="00D12241">
        <w:trPr>
          <w:trHeight w:val="170"/>
        </w:trPr>
        <w:tc>
          <w:tcPr>
            <w:tcW w:w="341" w:type="pct"/>
            <w:noWrap/>
            <w:hideMark/>
          </w:tcPr>
          <w:p w14:paraId="0590F91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21</w:t>
            </w:r>
          </w:p>
        </w:tc>
        <w:tc>
          <w:tcPr>
            <w:tcW w:w="396" w:type="pct"/>
            <w:noWrap/>
            <w:hideMark/>
          </w:tcPr>
          <w:p w14:paraId="25B122D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w:t>
            </w:r>
          </w:p>
        </w:tc>
        <w:tc>
          <w:tcPr>
            <w:tcW w:w="1472" w:type="pct"/>
            <w:noWrap/>
            <w:hideMark/>
          </w:tcPr>
          <w:p w14:paraId="1791E45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Jõhvi - Tartu - Valga</w:t>
            </w:r>
          </w:p>
        </w:tc>
        <w:tc>
          <w:tcPr>
            <w:tcW w:w="514" w:type="pct"/>
            <w:noWrap/>
            <w:hideMark/>
          </w:tcPr>
          <w:p w14:paraId="52F11EA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3-154,1</w:t>
            </w:r>
          </w:p>
        </w:tc>
        <w:tc>
          <w:tcPr>
            <w:tcW w:w="748" w:type="pct"/>
            <w:hideMark/>
          </w:tcPr>
          <w:p w14:paraId="073249C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Tõravere</w:t>
            </w:r>
          </w:p>
        </w:tc>
        <w:tc>
          <w:tcPr>
            <w:tcW w:w="389" w:type="pct"/>
            <w:noWrap/>
            <w:hideMark/>
          </w:tcPr>
          <w:p w14:paraId="2F45585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7876</w:t>
            </w:r>
          </w:p>
        </w:tc>
        <w:tc>
          <w:tcPr>
            <w:tcW w:w="459" w:type="pct"/>
            <w:noWrap/>
            <w:hideMark/>
          </w:tcPr>
          <w:p w14:paraId="125A136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8384</w:t>
            </w:r>
          </w:p>
        </w:tc>
        <w:tc>
          <w:tcPr>
            <w:tcW w:w="681" w:type="pct"/>
            <w:noWrap/>
            <w:hideMark/>
          </w:tcPr>
          <w:p w14:paraId="24A68F6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6.1%</w:t>
            </w:r>
          </w:p>
        </w:tc>
      </w:tr>
      <w:tr w:rsidR="007037FE" w:rsidRPr="007037FE" w14:paraId="1638BDF9" w14:textId="77777777" w:rsidTr="00D12241">
        <w:trPr>
          <w:trHeight w:val="170"/>
        </w:trPr>
        <w:tc>
          <w:tcPr>
            <w:tcW w:w="341" w:type="pct"/>
            <w:noWrap/>
            <w:hideMark/>
          </w:tcPr>
          <w:p w14:paraId="7E6E1770"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22</w:t>
            </w:r>
          </w:p>
        </w:tc>
        <w:tc>
          <w:tcPr>
            <w:tcW w:w="396" w:type="pct"/>
            <w:noWrap/>
            <w:hideMark/>
          </w:tcPr>
          <w:p w14:paraId="6086198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w:t>
            </w:r>
          </w:p>
        </w:tc>
        <w:tc>
          <w:tcPr>
            <w:tcW w:w="1472" w:type="pct"/>
            <w:noWrap/>
            <w:hideMark/>
          </w:tcPr>
          <w:p w14:paraId="138F056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Jõhvi - Tartu - Valga</w:t>
            </w:r>
          </w:p>
        </w:tc>
        <w:tc>
          <w:tcPr>
            <w:tcW w:w="514" w:type="pct"/>
            <w:noWrap/>
            <w:hideMark/>
          </w:tcPr>
          <w:p w14:paraId="70CFD9D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3-213,0</w:t>
            </w:r>
          </w:p>
        </w:tc>
        <w:tc>
          <w:tcPr>
            <w:tcW w:w="748" w:type="pct"/>
            <w:hideMark/>
          </w:tcPr>
          <w:p w14:paraId="70E53CF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Paju</w:t>
            </w:r>
          </w:p>
        </w:tc>
        <w:tc>
          <w:tcPr>
            <w:tcW w:w="389" w:type="pct"/>
            <w:noWrap/>
            <w:hideMark/>
          </w:tcPr>
          <w:p w14:paraId="25608F3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3288</w:t>
            </w:r>
          </w:p>
        </w:tc>
        <w:tc>
          <w:tcPr>
            <w:tcW w:w="459" w:type="pct"/>
            <w:noWrap/>
            <w:hideMark/>
          </w:tcPr>
          <w:p w14:paraId="0462455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3740</w:t>
            </w:r>
          </w:p>
        </w:tc>
        <w:tc>
          <w:tcPr>
            <w:tcW w:w="681" w:type="pct"/>
            <w:noWrap/>
            <w:hideMark/>
          </w:tcPr>
          <w:p w14:paraId="4909C0D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12.1%</w:t>
            </w:r>
          </w:p>
        </w:tc>
      </w:tr>
      <w:tr w:rsidR="007037FE" w:rsidRPr="007037FE" w14:paraId="31C1F346" w14:textId="77777777" w:rsidTr="00D12241">
        <w:trPr>
          <w:trHeight w:val="170"/>
        </w:trPr>
        <w:tc>
          <w:tcPr>
            <w:tcW w:w="341" w:type="pct"/>
            <w:noWrap/>
            <w:hideMark/>
          </w:tcPr>
          <w:p w14:paraId="19DCAB36"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23</w:t>
            </w:r>
          </w:p>
        </w:tc>
        <w:tc>
          <w:tcPr>
            <w:tcW w:w="396" w:type="pct"/>
            <w:noWrap/>
            <w:hideMark/>
          </w:tcPr>
          <w:p w14:paraId="41A1017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w:t>
            </w:r>
          </w:p>
        </w:tc>
        <w:tc>
          <w:tcPr>
            <w:tcW w:w="1472" w:type="pct"/>
            <w:noWrap/>
            <w:hideMark/>
          </w:tcPr>
          <w:p w14:paraId="58C2440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Pärnu - Ikla</w:t>
            </w:r>
          </w:p>
        </w:tc>
        <w:tc>
          <w:tcPr>
            <w:tcW w:w="514" w:type="pct"/>
            <w:noWrap/>
            <w:hideMark/>
          </w:tcPr>
          <w:p w14:paraId="2FB91F9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4-57,5</w:t>
            </w:r>
          </w:p>
        </w:tc>
        <w:tc>
          <w:tcPr>
            <w:tcW w:w="748" w:type="pct"/>
            <w:hideMark/>
          </w:tcPr>
          <w:p w14:paraId="6BFE4D5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Vaimõisa</w:t>
            </w:r>
          </w:p>
        </w:tc>
        <w:tc>
          <w:tcPr>
            <w:tcW w:w="389" w:type="pct"/>
            <w:noWrap/>
            <w:hideMark/>
          </w:tcPr>
          <w:p w14:paraId="15E98F6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7740</w:t>
            </w:r>
          </w:p>
        </w:tc>
        <w:tc>
          <w:tcPr>
            <w:tcW w:w="459" w:type="pct"/>
            <w:noWrap/>
            <w:hideMark/>
          </w:tcPr>
          <w:p w14:paraId="3C2FD81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8162</w:t>
            </w:r>
          </w:p>
        </w:tc>
        <w:tc>
          <w:tcPr>
            <w:tcW w:w="681" w:type="pct"/>
            <w:noWrap/>
            <w:hideMark/>
          </w:tcPr>
          <w:p w14:paraId="128274A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5.2%</w:t>
            </w:r>
          </w:p>
        </w:tc>
      </w:tr>
      <w:tr w:rsidR="007037FE" w:rsidRPr="007037FE" w14:paraId="3D9F05F2" w14:textId="77777777" w:rsidTr="00D12241">
        <w:trPr>
          <w:trHeight w:val="170"/>
        </w:trPr>
        <w:tc>
          <w:tcPr>
            <w:tcW w:w="341" w:type="pct"/>
            <w:noWrap/>
            <w:hideMark/>
          </w:tcPr>
          <w:p w14:paraId="789E9EA4"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24</w:t>
            </w:r>
          </w:p>
        </w:tc>
        <w:tc>
          <w:tcPr>
            <w:tcW w:w="396" w:type="pct"/>
            <w:noWrap/>
            <w:hideMark/>
          </w:tcPr>
          <w:p w14:paraId="7838EE1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w:t>
            </w:r>
          </w:p>
        </w:tc>
        <w:tc>
          <w:tcPr>
            <w:tcW w:w="1472" w:type="pct"/>
            <w:noWrap/>
            <w:hideMark/>
          </w:tcPr>
          <w:p w14:paraId="3B12D39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Pärnu - Ikla</w:t>
            </w:r>
          </w:p>
        </w:tc>
        <w:tc>
          <w:tcPr>
            <w:tcW w:w="514" w:type="pct"/>
            <w:noWrap/>
            <w:hideMark/>
          </w:tcPr>
          <w:p w14:paraId="5C4BABE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4-107,9</w:t>
            </w:r>
          </w:p>
        </w:tc>
        <w:tc>
          <w:tcPr>
            <w:tcW w:w="748" w:type="pct"/>
            <w:hideMark/>
          </w:tcPr>
          <w:p w14:paraId="5E0EC6A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Are</w:t>
            </w:r>
          </w:p>
        </w:tc>
        <w:tc>
          <w:tcPr>
            <w:tcW w:w="389" w:type="pct"/>
            <w:noWrap/>
            <w:hideMark/>
          </w:tcPr>
          <w:p w14:paraId="77E72F8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8153</w:t>
            </w:r>
          </w:p>
        </w:tc>
        <w:tc>
          <w:tcPr>
            <w:tcW w:w="459" w:type="pct"/>
            <w:noWrap/>
            <w:hideMark/>
          </w:tcPr>
          <w:p w14:paraId="7B16755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8627</w:t>
            </w:r>
          </w:p>
        </w:tc>
        <w:tc>
          <w:tcPr>
            <w:tcW w:w="681" w:type="pct"/>
            <w:noWrap/>
            <w:hideMark/>
          </w:tcPr>
          <w:p w14:paraId="279FEEF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5.5%</w:t>
            </w:r>
          </w:p>
        </w:tc>
      </w:tr>
      <w:tr w:rsidR="007037FE" w:rsidRPr="007037FE" w14:paraId="07CF5685" w14:textId="77777777" w:rsidTr="00D12241">
        <w:trPr>
          <w:trHeight w:val="170"/>
        </w:trPr>
        <w:tc>
          <w:tcPr>
            <w:tcW w:w="341" w:type="pct"/>
            <w:noWrap/>
            <w:hideMark/>
          </w:tcPr>
          <w:p w14:paraId="18B3DFB2"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25</w:t>
            </w:r>
          </w:p>
        </w:tc>
        <w:tc>
          <w:tcPr>
            <w:tcW w:w="396" w:type="pct"/>
            <w:noWrap/>
            <w:hideMark/>
          </w:tcPr>
          <w:p w14:paraId="47996DC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w:t>
            </w:r>
          </w:p>
        </w:tc>
        <w:tc>
          <w:tcPr>
            <w:tcW w:w="1472" w:type="pct"/>
            <w:noWrap/>
            <w:hideMark/>
          </w:tcPr>
          <w:p w14:paraId="64155B6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Pärnu - Ikla</w:t>
            </w:r>
          </w:p>
        </w:tc>
        <w:tc>
          <w:tcPr>
            <w:tcW w:w="514" w:type="pct"/>
            <w:noWrap/>
            <w:hideMark/>
          </w:tcPr>
          <w:p w14:paraId="225FB49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4-123,7</w:t>
            </w:r>
          </w:p>
        </w:tc>
        <w:tc>
          <w:tcPr>
            <w:tcW w:w="748" w:type="pct"/>
            <w:hideMark/>
          </w:tcPr>
          <w:p w14:paraId="4CA0C81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Pärnu</w:t>
            </w:r>
          </w:p>
        </w:tc>
        <w:tc>
          <w:tcPr>
            <w:tcW w:w="389" w:type="pct"/>
            <w:noWrap/>
            <w:hideMark/>
          </w:tcPr>
          <w:p w14:paraId="4F29317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12175</w:t>
            </w:r>
          </w:p>
        </w:tc>
        <w:tc>
          <w:tcPr>
            <w:tcW w:w="459" w:type="pct"/>
            <w:noWrap/>
            <w:hideMark/>
          </w:tcPr>
          <w:p w14:paraId="7A5C4A0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12762</w:t>
            </w:r>
          </w:p>
        </w:tc>
        <w:tc>
          <w:tcPr>
            <w:tcW w:w="681" w:type="pct"/>
            <w:noWrap/>
            <w:hideMark/>
          </w:tcPr>
          <w:p w14:paraId="41918CB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4.6%</w:t>
            </w:r>
          </w:p>
        </w:tc>
      </w:tr>
      <w:tr w:rsidR="007037FE" w:rsidRPr="007037FE" w14:paraId="136799D3" w14:textId="77777777" w:rsidTr="00D12241">
        <w:trPr>
          <w:trHeight w:val="170"/>
        </w:trPr>
        <w:tc>
          <w:tcPr>
            <w:tcW w:w="341" w:type="pct"/>
            <w:noWrap/>
            <w:hideMark/>
          </w:tcPr>
          <w:p w14:paraId="3836D53A"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26</w:t>
            </w:r>
          </w:p>
        </w:tc>
        <w:tc>
          <w:tcPr>
            <w:tcW w:w="396" w:type="pct"/>
            <w:noWrap/>
            <w:hideMark/>
          </w:tcPr>
          <w:p w14:paraId="2A9EF2A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w:t>
            </w:r>
          </w:p>
        </w:tc>
        <w:tc>
          <w:tcPr>
            <w:tcW w:w="1472" w:type="pct"/>
            <w:noWrap/>
            <w:hideMark/>
          </w:tcPr>
          <w:p w14:paraId="2ECFCFA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Pärnu - Ikla</w:t>
            </w:r>
          </w:p>
        </w:tc>
        <w:tc>
          <w:tcPr>
            <w:tcW w:w="514" w:type="pct"/>
            <w:noWrap/>
            <w:hideMark/>
          </w:tcPr>
          <w:p w14:paraId="755F05F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4-139,9</w:t>
            </w:r>
          </w:p>
        </w:tc>
        <w:tc>
          <w:tcPr>
            <w:tcW w:w="748" w:type="pct"/>
            <w:hideMark/>
          </w:tcPr>
          <w:p w14:paraId="5975116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Reiu</w:t>
            </w:r>
          </w:p>
        </w:tc>
        <w:tc>
          <w:tcPr>
            <w:tcW w:w="389" w:type="pct"/>
            <w:noWrap/>
            <w:hideMark/>
          </w:tcPr>
          <w:p w14:paraId="7B295E4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9755</w:t>
            </w:r>
          </w:p>
        </w:tc>
        <w:tc>
          <w:tcPr>
            <w:tcW w:w="459" w:type="pct"/>
            <w:noWrap/>
            <w:hideMark/>
          </w:tcPr>
          <w:p w14:paraId="7D12BD0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10449</w:t>
            </w:r>
          </w:p>
        </w:tc>
        <w:tc>
          <w:tcPr>
            <w:tcW w:w="681" w:type="pct"/>
            <w:noWrap/>
            <w:hideMark/>
          </w:tcPr>
          <w:p w14:paraId="52EAC3D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6.6%</w:t>
            </w:r>
          </w:p>
        </w:tc>
      </w:tr>
      <w:tr w:rsidR="007037FE" w:rsidRPr="007037FE" w14:paraId="09654CCF" w14:textId="77777777" w:rsidTr="00D12241">
        <w:trPr>
          <w:trHeight w:val="170"/>
        </w:trPr>
        <w:tc>
          <w:tcPr>
            <w:tcW w:w="341" w:type="pct"/>
            <w:noWrap/>
            <w:hideMark/>
          </w:tcPr>
          <w:p w14:paraId="0884E628"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27</w:t>
            </w:r>
          </w:p>
        </w:tc>
        <w:tc>
          <w:tcPr>
            <w:tcW w:w="396" w:type="pct"/>
            <w:noWrap/>
            <w:hideMark/>
          </w:tcPr>
          <w:p w14:paraId="6D7E505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w:t>
            </w:r>
          </w:p>
        </w:tc>
        <w:tc>
          <w:tcPr>
            <w:tcW w:w="1472" w:type="pct"/>
            <w:noWrap/>
            <w:hideMark/>
          </w:tcPr>
          <w:p w14:paraId="21DD023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Pärnu - Ikla</w:t>
            </w:r>
          </w:p>
        </w:tc>
        <w:tc>
          <w:tcPr>
            <w:tcW w:w="514" w:type="pct"/>
            <w:noWrap/>
            <w:hideMark/>
          </w:tcPr>
          <w:p w14:paraId="36AA749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4-150,5</w:t>
            </w:r>
          </w:p>
        </w:tc>
        <w:tc>
          <w:tcPr>
            <w:tcW w:w="748" w:type="pct"/>
            <w:hideMark/>
          </w:tcPr>
          <w:p w14:paraId="444857D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Võiste</w:t>
            </w:r>
          </w:p>
        </w:tc>
        <w:tc>
          <w:tcPr>
            <w:tcW w:w="389" w:type="pct"/>
            <w:noWrap/>
            <w:hideMark/>
          </w:tcPr>
          <w:p w14:paraId="265EC4C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4832</w:t>
            </w:r>
          </w:p>
        </w:tc>
        <w:tc>
          <w:tcPr>
            <w:tcW w:w="459" w:type="pct"/>
            <w:noWrap/>
            <w:hideMark/>
          </w:tcPr>
          <w:p w14:paraId="1CAFA87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5337</w:t>
            </w:r>
          </w:p>
        </w:tc>
        <w:tc>
          <w:tcPr>
            <w:tcW w:w="681" w:type="pct"/>
            <w:noWrap/>
            <w:hideMark/>
          </w:tcPr>
          <w:p w14:paraId="19DE8A1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9.5%</w:t>
            </w:r>
          </w:p>
        </w:tc>
      </w:tr>
      <w:tr w:rsidR="007037FE" w:rsidRPr="007037FE" w14:paraId="1E5B8A46" w14:textId="77777777" w:rsidTr="00D12241">
        <w:trPr>
          <w:trHeight w:val="170"/>
        </w:trPr>
        <w:tc>
          <w:tcPr>
            <w:tcW w:w="341" w:type="pct"/>
            <w:noWrap/>
            <w:hideMark/>
          </w:tcPr>
          <w:p w14:paraId="0E40659D"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28</w:t>
            </w:r>
          </w:p>
        </w:tc>
        <w:tc>
          <w:tcPr>
            <w:tcW w:w="396" w:type="pct"/>
            <w:noWrap/>
            <w:hideMark/>
          </w:tcPr>
          <w:p w14:paraId="5786E54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w:t>
            </w:r>
          </w:p>
        </w:tc>
        <w:tc>
          <w:tcPr>
            <w:tcW w:w="1472" w:type="pct"/>
            <w:noWrap/>
            <w:hideMark/>
          </w:tcPr>
          <w:p w14:paraId="6D173CF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Pärnu - Ikla</w:t>
            </w:r>
          </w:p>
        </w:tc>
        <w:tc>
          <w:tcPr>
            <w:tcW w:w="514" w:type="pct"/>
            <w:noWrap/>
            <w:hideMark/>
          </w:tcPr>
          <w:p w14:paraId="2F8BD8C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4-188,7</w:t>
            </w:r>
          </w:p>
        </w:tc>
        <w:tc>
          <w:tcPr>
            <w:tcW w:w="748" w:type="pct"/>
            <w:hideMark/>
          </w:tcPr>
          <w:p w14:paraId="23092C7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Ikla</w:t>
            </w:r>
          </w:p>
        </w:tc>
        <w:tc>
          <w:tcPr>
            <w:tcW w:w="389" w:type="pct"/>
            <w:noWrap/>
            <w:hideMark/>
          </w:tcPr>
          <w:p w14:paraId="31FC35C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3655</w:t>
            </w:r>
          </w:p>
        </w:tc>
        <w:tc>
          <w:tcPr>
            <w:tcW w:w="459" w:type="pct"/>
            <w:noWrap/>
            <w:hideMark/>
          </w:tcPr>
          <w:p w14:paraId="33A753D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4154</w:t>
            </w:r>
          </w:p>
        </w:tc>
        <w:tc>
          <w:tcPr>
            <w:tcW w:w="681" w:type="pct"/>
            <w:noWrap/>
            <w:hideMark/>
          </w:tcPr>
          <w:p w14:paraId="3547CBA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12.0%</w:t>
            </w:r>
          </w:p>
        </w:tc>
      </w:tr>
      <w:tr w:rsidR="007037FE" w:rsidRPr="007037FE" w14:paraId="295C1823" w14:textId="77777777" w:rsidTr="00D12241">
        <w:trPr>
          <w:trHeight w:val="170"/>
        </w:trPr>
        <w:tc>
          <w:tcPr>
            <w:tcW w:w="341" w:type="pct"/>
            <w:noWrap/>
            <w:hideMark/>
          </w:tcPr>
          <w:p w14:paraId="38D46E68"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lastRenderedPageBreak/>
              <w:t>29</w:t>
            </w:r>
          </w:p>
        </w:tc>
        <w:tc>
          <w:tcPr>
            <w:tcW w:w="396" w:type="pct"/>
            <w:noWrap/>
            <w:hideMark/>
          </w:tcPr>
          <w:p w14:paraId="489C507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w:t>
            </w:r>
          </w:p>
        </w:tc>
        <w:tc>
          <w:tcPr>
            <w:tcW w:w="1472" w:type="pct"/>
            <w:noWrap/>
            <w:hideMark/>
          </w:tcPr>
          <w:p w14:paraId="2FC8BAE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Pärnu - Rakvere - Sõmeru</w:t>
            </w:r>
          </w:p>
        </w:tc>
        <w:tc>
          <w:tcPr>
            <w:tcW w:w="514" w:type="pct"/>
            <w:noWrap/>
            <w:hideMark/>
          </w:tcPr>
          <w:p w14:paraId="42B7148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5-85,5</w:t>
            </w:r>
          </w:p>
        </w:tc>
        <w:tc>
          <w:tcPr>
            <w:tcW w:w="748" w:type="pct"/>
            <w:hideMark/>
          </w:tcPr>
          <w:p w14:paraId="049C168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Reopalu</w:t>
            </w:r>
          </w:p>
        </w:tc>
        <w:tc>
          <w:tcPr>
            <w:tcW w:w="389" w:type="pct"/>
            <w:noWrap/>
            <w:hideMark/>
          </w:tcPr>
          <w:p w14:paraId="7319007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4601</w:t>
            </w:r>
          </w:p>
        </w:tc>
        <w:tc>
          <w:tcPr>
            <w:tcW w:w="459" w:type="pct"/>
            <w:noWrap/>
            <w:hideMark/>
          </w:tcPr>
          <w:p w14:paraId="2133199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4656</w:t>
            </w:r>
          </w:p>
        </w:tc>
        <w:tc>
          <w:tcPr>
            <w:tcW w:w="681" w:type="pct"/>
            <w:noWrap/>
            <w:hideMark/>
          </w:tcPr>
          <w:p w14:paraId="4069793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1.2%</w:t>
            </w:r>
          </w:p>
        </w:tc>
      </w:tr>
      <w:tr w:rsidR="007037FE" w:rsidRPr="007037FE" w14:paraId="51858FCC" w14:textId="77777777" w:rsidTr="00D12241">
        <w:trPr>
          <w:trHeight w:val="170"/>
        </w:trPr>
        <w:tc>
          <w:tcPr>
            <w:tcW w:w="341" w:type="pct"/>
            <w:noWrap/>
            <w:hideMark/>
          </w:tcPr>
          <w:p w14:paraId="4D16B26F"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30</w:t>
            </w:r>
          </w:p>
        </w:tc>
        <w:tc>
          <w:tcPr>
            <w:tcW w:w="396" w:type="pct"/>
            <w:noWrap/>
            <w:hideMark/>
          </w:tcPr>
          <w:p w14:paraId="7AC81D3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w:t>
            </w:r>
          </w:p>
        </w:tc>
        <w:tc>
          <w:tcPr>
            <w:tcW w:w="1472" w:type="pct"/>
            <w:noWrap/>
            <w:hideMark/>
          </w:tcPr>
          <w:p w14:paraId="6A16DA5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Pärnu - Rakvere - Sõmeru</w:t>
            </w:r>
          </w:p>
        </w:tc>
        <w:tc>
          <w:tcPr>
            <w:tcW w:w="514" w:type="pct"/>
            <w:noWrap/>
            <w:hideMark/>
          </w:tcPr>
          <w:p w14:paraId="09C24CF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5-96,5</w:t>
            </w:r>
          </w:p>
        </w:tc>
        <w:tc>
          <w:tcPr>
            <w:tcW w:w="748" w:type="pct"/>
            <w:hideMark/>
          </w:tcPr>
          <w:p w14:paraId="7E0E622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Mäo 2</w:t>
            </w:r>
          </w:p>
        </w:tc>
        <w:tc>
          <w:tcPr>
            <w:tcW w:w="389" w:type="pct"/>
            <w:noWrap/>
            <w:hideMark/>
          </w:tcPr>
          <w:p w14:paraId="08D8A9F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2773</w:t>
            </w:r>
          </w:p>
        </w:tc>
        <w:tc>
          <w:tcPr>
            <w:tcW w:w="459" w:type="pct"/>
            <w:noWrap/>
            <w:hideMark/>
          </w:tcPr>
          <w:p w14:paraId="7AFD584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2903</w:t>
            </w:r>
          </w:p>
        </w:tc>
        <w:tc>
          <w:tcPr>
            <w:tcW w:w="681" w:type="pct"/>
            <w:noWrap/>
            <w:hideMark/>
          </w:tcPr>
          <w:p w14:paraId="6431473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4.5%</w:t>
            </w:r>
          </w:p>
        </w:tc>
      </w:tr>
      <w:tr w:rsidR="007037FE" w:rsidRPr="007037FE" w14:paraId="665FC675" w14:textId="77777777" w:rsidTr="00D12241">
        <w:trPr>
          <w:trHeight w:val="170"/>
        </w:trPr>
        <w:tc>
          <w:tcPr>
            <w:tcW w:w="341" w:type="pct"/>
            <w:noWrap/>
            <w:hideMark/>
          </w:tcPr>
          <w:p w14:paraId="0BEA7342"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31</w:t>
            </w:r>
          </w:p>
        </w:tc>
        <w:tc>
          <w:tcPr>
            <w:tcW w:w="396" w:type="pct"/>
            <w:noWrap/>
            <w:hideMark/>
          </w:tcPr>
          <w:p w14:paraId="3C545EE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w:t>
            </w:r>
          </w:p>
        </w:tc>
        <w:tc>
          <w:tcPr>
            <w:tcW w:w="1472" w:type="pct"/>
            <w:noWrap/>
            <w:hideMark/>
          </w:tcPr>
          <w:p w14:paraId="0BC9990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Pärnu - Rakvere - Sõmeru</w:t>
            </w:r>
          </w:p>
        </w:tc>
        <w:tc>
          <w:tcPr>
            <w:tcW w:w="514" w:type="pct"/>
            <w:noWrap/>
            <w:hideMark/>
          </w:tcPr>
          <w:p w14:paraId="5000D54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5-155,7</w:t>
            </w:r>
          </w:p>
        </w:tc>
        <w:tc>
          <w:tcPr>
            <w:tcW w:w="748" w:type="pct"/>
            <w:hideMark/>
          </w:tcPr>
          <w:p w14:paraId="4B03951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Kadrina</w:t>
            </w:r>
          </w:p>
        </w:tc>
        <w:tc>
          <w:tcPr>
            <w:tcW w:w="389" w:type="pct"/>
            <w:noWrap/>
            <w:hideMark/>
          </w:tcPr>
          <w:p w14:paraId="637B239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2412</w:t>
            </w:r>
          </w:p>
        </w:tc>
        <w:tc>
          <w:tcPr>
            <w:tcW w:w="459" w:type="pct"/>
            <w:noWrap/>
            <w:hideMark/>
          </w:tcPr>
          <w:p w14:paraId="061227D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2514</w:t>
            </w:r>
          </w:p>
        </w:tc>
        <w:tc>
          <w:tcPr>
            <w:tcW w:w="681" w:type="pct"/>
            <w:noWrap/>
            <w:hideMark/>
          </w:tcPr>
          <w:p w14:paraId="018F028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4.1%</w:t>
            </w:r>
          </w:p>
        </w:tc>
      </w:tr>
      <w:tr w:rsidR="007037FE" w:rsidRPr="007037FE" w14:paraId="637A64D0" w14:textId="77777777" w:rsidTr="00D12241">
        <w:trPr>
          <w:trHeight w:val="170"/>
        </w:trPr>
        <w:tc>
          <w:tcPr>
            <w:tcW w:w="341" w:type="pct"/>
            <w:noWrap/>
            <w:hideMark/>
          </w:tcPr>
          <w:p w14:paraId="034D6E2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32</w:t>
            </w:r>
          </w:p>
        </w:tc>
        <w:tc>
          <w:tcPr>
            <w:tcW w:w="396" w:type="pct"/>
            <w:noWrap/>
            <w:hideMark/>
          </w:tcPr>
          <w:p w14:paraId="4C8829A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w:t>
            </w:r>
          </w:p>
        </w:tc>
        <w:tc>
          <w:tcPr>
            <w:tcW w:w="1472" w:type="pct"/>
            <w:noWrap/>
            <w:hideMark/>
          </w:tcPr>
          <w:p w14:paraId="1EB206A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Valga - Uulu</w:t>
            </w:r>
          </w:p>
        </w:tc>
        <w:tc>
          <w:tcPr>
            <w:tcW w:w="514" w:type="pct"/>
            <w:noWrap/>
            <w:hideMark/>
          </w:tcPr>
          <w:p w14:paraId="2EB69E4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6-34,7</w:t>
            </w:r>
          </w:p>
        </w:tc>
        <w:tc>
          <w:tcPr>
            <w:tcW w:w="748" w:type="pct"/>
            <w:hideMark/>
          </w:tcPr>
          <w:p w14:paraId="2EE38AB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Helme</w:t>
            </w:r>
          </w:p>
        </w:tc>
        <w:tc>
          <w:tcPr>
            <w:tcW w:w="389" w:type="pct"/>
            <w:noWrap/>
            <w:hideMark/>
          </w:tcPr>
          <w:p w14:paraId="6A4DAF2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1577</w:t>
            </w:r>
          </w:p>
        </w:tc>
        <w:tc>
          <w:tcPr>
            <w:tcW w:w="459" w:type="pct"/>
            <w:noWrap/>
            <w:hideMark/>
          </w:tcPr>
          <w:p w14:paraId="4144494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1722</w:t>
            </w:r>
          </w:p>
        </w:tc>
        <w:tc>
          <w:tcPr>
            <w:tcW w:w="681" w:type="pct"/>
            <w:noWrap/>
            <w:hideMark/>
          </w:tcPr>
          <w:p w14:paraId="73BAE1E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8.4%</w:t>
            </w:r>
          </w:p>
        </w:tc>
      </w:tr>
      <w:tr w:rsidR="007037FE" w:rsidRPr="007037FE" w14:paraId="41FA6E6B" w14:textId="77777777" w:rsidTr="00D12241">
        <w:trPr>
          <w:trHeight w:val="170"/>
        </w:trPr>
        <w:tc>
          <w:tcPr>
            <w:tcW w:w="341" w:type="pct"/>
            <w:noWrap/>
            <w:hideMark/>
          </w:tcPr>
          <w:p w14:paraId="697A7B6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33</w:t>
            </w:r>
          </w:p>
        </w:tc>
        <w:tc>
          <w:tcPr>
            <w:tcW w:w="396" w:type="pct"/>
            <w:noWrap/>
            <w:hideMark/>
          </w:tcPr>
          <w:p w14:paraId="1ADD9B6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w:t>
            </w:r>
          </w:p>
        </w:tc>
        <w:tc>
          <w:tcPr>
            <w:tcW w:w="1472" w:type="pct"/>
            <w:noWrap/>
            <w:hideMark/>
          </w:tcPr>
          <w:p w14:paraId="429E941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Valga - Uulu</w:t>
            </w:r>
          </w:p>
        </w:tc>
        <w:tc>
          <w:tcPr>
            <w:tcW w:w="514" w:type="pct"/>
            <w:noWrap/>
            <w:hideMark/>
          </w:tcPr>
          <w:p w14:paraId="58A4AEA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6-77,7</w:t>
            </w:r>
          </w:p>
        </w:tc>
        <w:tc>
          <w:tcPr>
            <w:tcW w:w="748" w:type="pct"/>
            <w:hideMark/>
          </w:tcPr>
          <w:p w14:paraId="40CDAE5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Mõisaküla</w:t>
            </w:r>
          </w:p>
        </w:tc>
        <w:tc>
          <w:tcPr>
            <w:tcW w:w="389" w:type="pct"/>
            <w:noWrap/>
            <w:hideMark/>
          </w:tcPr>
          <w:p w14:paraId="2DA504E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1586</w:t>
            </w:r>
          </w:p>
        </w:tc>
        <w:tc>
          <w:tcPr>
            <w:tcW w:w="459" w:type="pct"/>
            <w:noWrap/>
            <w:hideMark/>
          </w:tcPr>
          <w:p w14:paraId="2EB9396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1690</w:t>
            </w:r>
          </w:p>
        </w:tc>
        <w:tc>
          <w:tcPr>
            <w:tcW w:w="681" w:type="pct"/>
            <w:noWrap/>
            <w:hideMark/>
          </w:tcPr>
          <w:p w14:paraId="12DCF6F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6.2%</w:t>
            </w:r>
          </w:p>
        </w:tc>
      </w:tr>
      <w:tr w:rsidR="007037FE" w:rsidRPr="007037FE" w14:paraId="5BEABE9B" w14:textId="77777777" w:rsidTr="00D12241">
        <w:trPr>
          <w:trHeight w:val="170"/>
        </w:trPr>
        <w:tc>
          <w:tcPr>
            <w:tcW w:w="341" w:type="pct"/>
            <w:noWrap/>
            <w:hideMark/>
          </w:tcPr>
          <w:p w14:paraId="3F6AC3CE"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34</w:t>
            </w:r>
          </w:p>
        </w:tc>
        <w:tc>
          <w:tcPr>
            <w:tcW w:w="396" w:type="pct"/>
            <w:noWrap/>
            <w:hideMark/>
          </w:tcPr>
          <w:p w14:paraId="7DE693D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w:t>
            </w:r>
          </w:p>
        </w:tc>
        <w:tc>
          <w:tcPr>
            <w:tcW w:w="1472" w:type="pct"/>
            <w:noWrap/>
            <w:hideMark/>
          </w:tcPr>
          <w:p w14:paraId="11C3AA4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Valga - Uulu</w:t>
            </w:r>
          </w:p>
        </w:tc>
        <w:tc>
          <w:tcPr>
            <w:tcW w:w="514" w:type="pct"/>
            <w:noWrap/>
            <w:hideMark/>
          </w:tcPr>
          <w:p w14:paraId="1A683EB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6-107,5</w:t>
            </w:r>
          </w:p>
        </w:tc>
        <w:tc>
          <w:tcPr>
            <w:tcW w:w="748" w:type="pct"/>
            <w:hideMark/>
          </w:tcPr>
          <w:p w14:paraId="2C3B7D1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Ristiküla</w:t>
            </w:r>
          </w:p>
        </w:tc>
        <w:tc>
          <w:tcPr>
            <w:tcW w:w="389" w:type="pct"/>
            <w:noWrap/>
            <w:hideMark/>
          </w:tcPr>
          <w:p w14:paraId="013A266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3072</w:t>
            </w:r>
          </w:p>
        </w:tc>
        <w:tc>
          <w:tcPr>
            <w:tcW w:w="459" w:type="pct"/>
            <w:noWrap/>
            <w:hideMark/>
          </w:tcPr>
          <w:p w14:paraId="2EDF475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3172</w:t>
            </w:r>
          </w:p>
        </w:tc>
        <w:tc>
          <w:tcPr>
            <w:tcW w:w="681" w:type="pct"/>
            <w:noWrap/>
            <w:hideMark/>
          </w:tcPr>
          <w:p w14:paraId="46C0578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3.2%</w:t>
            </w:r>
          </w:p>
        </w:tc>
      </w:tr>
      <w:tr w:rsidR="007037FE" w:rsidRPr="007037FE" w14:paraId="6C62668B" w14:textId="77777777" w:rsidTr="00D12241">
        <w:trPr>
          <w:trHeight w:val="170"/>
        </w:trPr>
        <w:tc>
          <w:tcPr>
            <w:tcW w:w="341" w:type="pct"/>
            <w:noWrap/>
            <w:hideMark/>
          </w:tcPr>
          <w:p w14:paraId="579F1953"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35</w:t>
            </w:r>
          </w:p>
        </w:tc>
        <w:tc>
          <w:tcPr>
            <w:tcW w:w="396" w:type="pct"/>
            <w:noWrap/>
            <w:hideMark/>
          </w:tcPr>
          <w:p w14:paraId="0D9B56E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w:t>
            </w:r>
          </w:p>
        </w:tc>
        <w:tc>
          <w:tcPr>
            <w:tcW w:w="1472" w:type="pct"/>
            <w:noWrap/>
            <w:hideMark/>
          </w:tcPr>
          <w:p w14:paraId="1B6195E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Paldiski</w:t>
            </w:r>
          </w:p>
        </w:tc>
        <w:tc>
          <w:tcPr>
            <w:tcW w:w="514" w:type="pct"/>
            <w:noWrap/>
            <w:hideMark/>
          </w:tcPr>
          <w:p w14:paraId="09C0FC1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8-17,1</w:t>
            </w:r>
          </w:p>
        </w:tc>
        <w:tc>
          <w:tcPr>
            <w:tcW w:w="748" w:type="pct"/>
            <w:hideMark/>
          </w:tcPr>
          <w:p w14:paraId="4B94B0A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Hüüru</w:t>
            </w:r>
          </w:p>
        </w:tc>
        <w:tc>
          <w:tcPr>
            <w:tcW w:w="389" w:type="pct"/>
            <w:noWrap/>
            <w:hideMark/>
          </w:tcPr>
          <w:p w14:paraId="224A323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9371</w:t>
            </w:r>
          </w:p>
        </w:tc>
        <w:tc>
          <w:tcPr>
            <w:tcW w:w="459" w:type="pct"/>
            <w:noWrap/>
            <w:hideMark/>
          </w:tcPr>
          <w:p w14:paraId="1375344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9673</w:t>
            </w:r>
          </w:p>
        </w:tc>
        <w:tc>
          <w:tcPr>
            <w:tcW w:w="681" w:type="pct"/>
            <w:noWrap/>
            <w:hideMark/>
          </w:tcPr>
          <w:p w14:paraId="12629E5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w:t>
            </w:r>
          </w:p>
        </w:tc>
      </w:tr>
      <w:tr w:rsidR="007037FE" w:rsidRPr="007037FE" w14:paraId="419EBB33" w14:textId="77777777" w:rsidTr="00D12241">
        <w:trPr>
          <w:trHeight w:val="170"/>
        </w:trPr>
        <w:tc>
          <w:tcPr>
            <w:tcW w:w="341" w:type="pct"/>
            <w:noWrap/>
            <w:hideMark/>
          </w:tcPr>
          <w:p w14:paraId="1604E001"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36</w:t>
            </w:r>
          </w:p>
        </w:tc>
        <w:tc>
          <w:tcPr>
            <w:tcW w:w="396" w:type="pct"/>
            <w:noWrap/>
            <w:hideMark/>
          </w:tcPr>
          <w:p w14:paraId="5412436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w:t>
            </w:r>
          </w:p>
        </w:tc>
        <w:tc>
          <w:tcPr>
            <w:tcW w:w="1472" w:type="pct"/>
            <w:noWrap/>
            <w:hideMark/>
          </w:tcPr>
          <w:p w14:paraId="5BB1AE3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Paldiski</w:t>
            </w:r>
          </w:p>
        </w:tc>
        <w:tc>
          <w:tcPr>
            <w:tcW w:w="514" w:type="pct"/>
            <w:noWrap/>
            <w:hideMark/>
          </w:tcPr>
          <w:p w14:paraId="4A75A3B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8-39,4</w:t>
            </w:r>
          </w:p>
        </w:tc>
        <w:tc>
          <w:tcPr>
            <w:tcW w:w="748" w:type="pct"/>
            <w:hideMark/>
          </w:tcPr>
          <w:p w14:paraId="1E156EC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Kloogaranna</w:t>
            </w:r>
          </w:p>
        </w:tc>
        <w:tc>
          <w:tcPr>
            <w:tcW w:w="389" w:type="pct"/>
            <w:noWrap/>
            <w:hideMark/>
          </w:tcPr>
          <w:p w14:paraId="3746B77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3125</w:t>
            </w:r>
          </w:p>
        </w:tc>
        <w:tc>
          <w:tcPr>
            <w:tcW w:w="459" w:type="pct"/>
            <w:noWrap/>
            <w:hideMark/>
          </w:tcPr>
          <w:p w14:paraId="2EF8D91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3300</w:t>
            </w:r>
          </w:p>
        </w:tc>
        <w:tc>
          <w:tcPr>
            <w:tcW w:w="681" w:type="pct"/>
            <w:noWrap/>
            <w:hideMark/>
          </w:tcPr>
          <w:p w14:paraId="1BAC720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5.3%</w:t>
            </w:r>
          </w:p>
        </w:tc>
      </w:tr>
      <w:tr w:rsidR="007037FE" w:rsidRPr="007037FE" w14:paraId="43037ABF" w14:textId="77777777" w:rsidTr="00D12241">
        <w:trPr>
          <w:trHeight w:val="170"/>
        </w:trPr>
        <w:tc>
          <w:tcPr>
            <w:tcW w:w="341" w:type="pct"/>
            <w:noWrap/>
            <w:hideMark/>
          </w:tcPr>
          <w:p w14:paraId="018072C4"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37</w:t>
            </w:r>
          </w:p>
        </w:tc>
        <w:tc>
          <w:tcPr>
            <w:tcW w:w="396" w:type="pct"/>
            <w:noWrap/>
            <w:hideMark/>
          </w:tcPr>
          <w:p w14:paraId="37BF778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w:t>
            </w:r>
          </w:p>
        </w:tc>
        <w:tc>
          <w:tcPr>
            <w:tcW w:w="1472" w:type="pct"/>
            <w:noWrap/>
            <w:hideMark/>
          </w:tcPr>
          <w:p w14:paraId="475899C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Ääsmäe - Haapsalu - Rohuküla</w:t>
            </w:r>
          </w:p>
        </w:tc>
        <w:tc>
          <w:tcPr>
            <w:tcW w:w="514" w:type="pct"/>
            <w:noWrap/>
            <w:hideMark/>
          </w:tcPr>
          <w:p w14:paraId="2D11688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9-1,4</w:t>
            </w:r>
          </w:p>
        </w:tc>
        <w:tc>
          <w:tcPr>
            <w:tcW w:w="748" w:type="pct"/>
            <w:hideMark/>
          </w:tcPr>
          <w:p w14:paraId="0FE2C93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Harutee</w:t>
            </w:r>
          </w:p>
        </w:tc>
        <w:tc>
          <w:tcPr>
            <w:tcW w:w="389" w:type="pct"/>
            <w:noWrap/>
            <w:hideMark/>
          </w:tcPr>
          <w:p w14:paraId="0A4E579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7164</w:t>
            </w:r>
          </w:p>
        </w:tc>
        <w:tc>
          <w:tcPr>
            <w:tcW w:w="459" w:type="pct"/>
            <w:noWrap/>
            <w:hideMark/>
          </w:tcPr>
          <w:p w14:paraId="7A82109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7555</w:t>
            </w:r>
          </w:p>
        </w:tc>
        <w:tc>
          <w:tcPr>
            <w:tcW w:w="681" w:type="pct"/>
            <w:noWrap/>
            <w:hideMark/>
          </w:tcPr>
          <w:p w14:paraId="6AC2820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5.2%</w:t>
            </w:r>
          </w:p>
        </w:tc>
      </w:tr>
      <w:tr w:rsidR="007037FE" w:rsidRPr="007037FE" w14:paraId="2A1F5A07" w14:textId="77777777" w:rsidTr="00D12241">
        <w:trPr>
          <w:trHeight w:val="170"/>
        </w:trPr>
        <w:tc>
          <w:tcPr>
            <w:tcW w:w="341" w:type="pct"/>
            <w:noWrap/>
            <w:hideMark/>
          </w:tcPr>
          <w:p w14:paraId="7788C54E"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38</w:t>
            </w:r>
          </w:p>
        </w:tc>
        <w:tc>
          <w:tcPr>
            <w:tcW w:w="396" w:type="pct"/>
            <w:noWrap/>
            <w:hideMark/>
          </w:tcPr>
          <w:p w14:paraId="55062BF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w:t>
            </w:r>
          </w:p>
        </w:tc>
        <w:tc>
          <w:tcPr>
            <w:tcW w:w="1472" w:type="pct"/>
            <w:noWrap/>
            <w:hideMark/>
          </w:tcPr>
          <w:p w14:paraId="68D1422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Ääsmäe - Haapsalu - Rohuküla</w:t>
            </w:r>
          </w:p>
        </w:tc>
        <w:tc>
          <w:tcPr>
            <w:tcW w:w="514" w:type="pct"/>
            <w:noWrap/>
            <w:hideMark/>
          </w:tcPr>
          <w:p w14:paraId="3EE2A39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9-38,2</w:t>
            </w:r>
          </w:p>
        </w:tc>
        <w:tc>
          <w:tcPr>
            <w:tcW w:w="748" w:type="pct"/>
            <w:hideMark/>
          </w:tcPr>
          <w:p w14:paraId="17AA82C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Risti</w:t>
            </w:r>
          </w:p>
        </w:tc>
        <w:tc>
          <w:tcPr>
            <w:tcW w:w="389" w:type="pct"/>
            <w:noWrap/>
            <w:hideMark/>
          </w:tcPr>
          <w:p w14:paraId="03685C4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4440</w:t>
            </w:r>
          </w:p>
        </w:tc>
        <w:tc>
          <w:tcPr>
            <w:tcW w:w="459" w:type="pct"/>
            <w:noWrap/>
            <w:hideMark/>
          </w:tcPr>
          <w:p w14:paraId="55A98C1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4740</w:t>
            </w:r>
          </w:p>
        </w:tc>
        <w:tc>
          <w:tcPr>
            <w:tcW w:w="681" w:type="pct"/>
            <w:noWrap/>
            <w:hideMark/>
          </w:tcPr>
          <w:p w14:paraId="646FA52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6.3%</w:t>
            </w:r>
          </w:p>
        </w:tc>
      </w:tr>
      <w:tr w:rsidR="007037FE" w:rsidRPr="007037FE" w14:paraId="3CF56F5D" w14:textId="77777777" w:rsidTr="00D12241">
        <w:trPr>
          <w:trHeight w:val="170"/>
        </w:trPr>
        <w:tc>
          <w:tcPr>
            <w:tcW w:w="341" w:type="pct"/>
            <w:noWrap/>
            <w:hideMark/>
          </w:tcPr>
          <w:p w14:paraId="0FCD935D"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39</w:t>
            </w:r>
          </w:p>
        </w:tc>
        <w:tc>
          <w:tcPr>
            <w:tcW w:w="396" w:type="pct"/>
            <w:noWrap/>
            <w:hideMark/>
          </w:tcPr>
          <w:p w14:paraId="5C9B21F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w:t>
            </w:r>
          </w:p>
        </w:tc>
        <w:tc>
          <w:tcPr>
            <w:tcW w:w="1472" w:type="pct"/>
            <w:noWrap/>
            <w:hideMark/>
          </w:tcPr>
          <w:p w14:paraId="4671D52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Ääsmäe - Haapsalu - Rohuküla</w:t>
            </w:r>
          </w:p>
        </w:tc>
        <w:tc>
          <w:tcPr>
            <w:tcW w:w="514" w:type="pct"/>
            <w:noWrap/>
            <w:hideMark/>
          </w:tcPr>
          <w:p w14:paraId="180AC7E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9-64,7</w:t>
            </w:r>
          </w:p>
        </w:tc>
        <w:tc>
          <w:tcPr>
            <w:tcW w:w="748" w:type="pct"/>
            <w:hideMark/>
          </w:tcPr>
          <w:p w14:paraId="70A4C6F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Herjava</w:t>
            </w:r>
          </w:p>
        </w:tc>
        <w:tc>
          <w:tcPr>
            <w:tcW w:w="389" w:type="pct"/>
            <w:noWrap/>
            <w:hideMark/>
          </w:tcPr>
          <w:p w14:paraId="7C727CF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5327</w:t>
            </w:r>
          </w:p>
        </w:tc>
        <w:tc>
          <w:tcPr>
            <w:tcW w:w="459" w:type="pct"/>
            <w:noWrap/>
            <w:hideMark/>
          </w:tcPr>
          <w:p w14:paraId="4F323F8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5560</w:t>
            </w:r>
          </w:p>
        </w:tc>
        <w:tc>
          <w:tcPr>
            <w:tcW w:w="681" w:type="pct"/>
            <w:noWrap/>
            <w:hideMark/>
          </w:tcPr>
          <w:p w14:paraId="55BC898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4.2%</w:t>
            </w:r>
          </w:p>
        </w:tc>
      </w:tr>
      <w:tr w:rsidR="007037FE" w:rsidRPr="007037FE" w14:paraId="606FB0BF" w14:textId="77777777" w:rsidTr="00D12241">
        <w:trPr>
          <w:trHeight w:val="170"/>
        </w:trPr>
        <w:tc>
          <w:tcPr>
            <w:tcW w:w="341" w:type="pct"/>
            <w:noWrap/>
            <w:hideMark/>
          </w:tcPr>
          <w:p w14:paraId="2EBE22C5"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40</w:t>
            </w:r>
          </w:p>
        </w:tc>
        <w:tc>
          <w:tcPr>
            <w:tcW w:w="396" w:type="pct"/>
            <w:noWrap/>
            <w:hideMark/>
          </w:tcPr>
          <w:p w14:paraId="4F48AD3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w:t>
            </w:r>
          </w:p>
        </w:tc>
        <w:tc>
          <w:tcPr>
            <w:tcW w:w="1472" w:type="pct"/>
            <w:noWrap/>
            <w:hideMark/>
          </w:tcPr>
          <w:p w14:paraId="3229118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Ääsmäe - Haapsalu - Rohuküla</w:t>
            </w:r>
          </w:p>
        </w:tc>
        <w:tc>
          <w:tcPr>
            <w:tcW w:w="514" w:type="pct"/>
            <w:noWrap/>
            <w:hideMark/>
          </w:tcPr>
          <w:p w14:paraId="6C927B5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9-78,9</w:t>
            </w:r>
          </w:p>
        </w:tc>
        <w:tc>
          <w:tcPr>
            <w:tcW w:w="748" w:type="pct"/>
            <w:hideMark/>
          </w:tcPr>
          <w:p w14:paraId="4A93099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Rohuküla</w:t>
            </w:r>
          </w:p>
        </w:tc>
        <w:tc>
          <w:tcPr>
            <w:tcW w:w="389" w:type="pct"/>
            <w:noWrap/>
            <w:hideMark/>
          </w:tcPr>
          <w:p w14:paraId="05E3638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1017</w:t>
            </w:r>
          </w:p>
        </w:tc>
        <w:tc>
          <w:tcPr>
            <w:tcW w:w="459" w:type="pct"/>
            <w:noWrap/>
            <w:hideMark/>
          </w:tcPr>
          <w:p w14:paraId="7F6E406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1101</w:t>
            </w:r>
          </w:p>
        </w:tc>
        <w:tc>
          <w:tcPr>
            <w:tcW w:w="681" w:type="pct"/>
            <w:noWrap/>
            <w:hideMark/>
          </w:tcPr>
          <w:p w14:paraId="43A9B41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7.6%</w:t>
            </w:r>
          </w:p>
        </w:tc>
      </w:tr>
      <w:tr w:rsidR="007037FE" w:rsidRPr="007037FE" w14:paraId="723CE8F8" w14:textId="77777777" w:rsidTr="00D12241">
        <w:trPr>
          <w:trHeight w:val="170"/>
        </w:trPr>
        <w:tc>
          <w:tcPr>
            <w:tcW w:w="341" w:type="pct"/>
            <w:noWrap/>
            <w:hideMark/>
          </w:tcPr>
          <w:p w14:paraId="37DC8506"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41</w:t>
            </w:r>
          </w:p>
        </w:tc>
        <w:tc>
          <w:tcPr>
            <w:tcW w:w="396" w:type="pct"/>
            <w:noWrap/>
            <w:hideMark/>
          </w:tcPr>
          <w:p w14:paraId="21E817C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10</w:t>
            </w:r>
          </w:p>
        </w:tc>
        <w:tc>
          <w:tcPr>
            <w:tcW w:w="1472" w:type="pct"/>
            <w:noWrap/>
            <w:hideMark/>
          </w:tcPr>
          <w:p w14:paraId="5FE472D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Risti - Virtsu - Kuivastu - Kuressaare</w:t>
            </w:r>
          </w:p>
        </w:tc>
        <w:tc>
          <w:tcPr>
            <w:tcW w:w="514" w:type="pct"/>
            <w:noWrap/>
            <w:hideMark/>
          </w:tcPr>
          <w:p w14:paraId="5A16D4F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10-37,2</w:t>
            </w:r>
          </w:p>
        </w:tc>
        <w:tc>
          <w:tcPr>
            <w:tcW w:w="748" w:type="pct"/>
            <w:hideMark/>
          </w:tcPr>
          <w:p w14:paraId="38F4AAF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Lihula</w:t>
            </w:r>
          </w:p>
        </w:tc>
        <w:tc>
          <w:tcPr>
            <w:tcW w:w="389" w:type="pct"/>
            <w:noWrap/>
            <w:hideMark/>
          </w:tcPr>
          <w:p w14:paraId="1D4EEDF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2596</w:t>
            </w:r>
          </w:p>
        </w:tc>
        <w:tc>
          <w:tcPr>
            <w:tcW w:w="459" w:type="pct"/>
            <w:noWrap/>
            <w:hideMark/>
          </w:tcPr>
          <w:p w14:paraId="780CE83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2745</w:t>
            </w:r>
          </w:p>
        </w:tc>
        <w:tc>
          <w:tcPr>
            <w:tcW w:w="681" w:type="pct"/>
            <w:noWrap/>
            <w:hideMark/>
          </w:tcPr>
          <w:p w14:paraId="22354FA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5.4%</w:t>
            </w:r>
          </w:p>
        </w:tc>
      </w:tr>
      <w:tr w:rsidR="007037FE" w:rsidRPr="007037FE" w14:paraId="261A64DB" w14:textId="77777777" w:rsidTr="00D12241">
        <w:trPr>
          <w:trHeight w:val="170"/>
        </w:trPr>
        <w:tc>
          <w:tcPr>
            <w:tcW w:w="341" w:type="pct"/>
            <w:noWrap/>
            <w:hideMark/>
          </w:tcPr>
          <w:p w14:paraId="25C25A3F"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42</w:t>
            </w:r>
          </w:p>
        </w:tc>
        <w:tc>
          <w:tcPr>
            <w:tcW w:w="396" w:type="pct"/>
            <w:noWrap/>
            <w:hideMark/>
          </w:tcPr>
          <w:p w14:paraId="2C0CE8F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10</w:t>
            </w:r>
          </w:p>
        </w:tc>
        <w:tc>
          <w:tcPr>
            <w:tcW w:w="1472" w:type="pct"/>
            <w:noWrap/>
            <w:hideMark/>
          </w:tcPr>
          <w:p w14:paraId="06515F6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Risti - Virtsu - Kuivastu - Kuressaare</w:t>
            </w:r>
          </w:p>
        </w:tc>
        <w:tc>
          <w:tcPr>
            <w:tcW w:w="514" w:type="pct"/>
            <w:noWrap/>
            <w:hideMark/>
          </w:tcPr>
          <w:p w14:paraId="7AC519C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10-46,6</w:t>
            </w:r>
          </w:p>
        </w:tc>
        <w:tc>
          <w:tcPr>
            <w:tcW w:w="748" w:type="pct"/>
            <w:hideMark/>
          </w:tcPr>
          <w:p w14:paraId="767AC5B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Valuste</w:t>
            </w:r>
          </w:p>
        </w:tc>
        <w:tc>
          <w:tcPr>
            <w:tcW w:w="389" w:type="pct"/>
            <w:noWrap/>
            <w:hideMark/>
          </w:tcPr>
          <w:p w14:paraId="5EFF5F2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2449</w:t>
            </w:r>
          </w:p>
        </w:tc>
        <w:tc>
          <w:tcPr>
            <w:tcW w:w="459" w:type="pct"/>
            <w:noWrap/>
            <w:hideMark/>
          </w:tcPr>
          <w:p w14:paraId="05F185F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2577</w:t>
            </w:r>
          </w:p>
        </w:tc>
        <w:tc>
          <w:tcPr>
            <w:tcW w:w="681" w:type="pct"/>
            <w:noWrap/>
            <w:hideMark/>
          </w:tcPr>
          <w:p w14:paraId="1DAD8D8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5.0%</w:t>
            </w:r>
          </w:p>
        </w:tc>
      </w:tr>
      <w:tr w:rsidR="007037FE" w:rsidRPr="007037FE" w14:paraId="61F7E764" w14:textId="77777777" w:rsidTr="00D12241">
        <w:trPr>
          <w:trHeight w:val="170"/>
        </w:trPr>
        <w:tc>
          <w:tcPr>
            <w:tcW w:w="341" w:type="pct"/>
            <w:noWrap/>
            <w:hideMark/>
          </w:tcPr>
          <w:p w14:paraId="5D9BFAFA"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43</w:t>
            </w:r>
          </w:p>
        </w:tc>
        <w:tc>
          <w:tcPr>
            <w:tcW w:w="396" w:type="pct"/>
            <w:noWrap/>
            <w:hideMark/>
          </w:tcPr>
          <w:p w14:paraId="43F8255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10</w:t>
            </w:r>
          </w:p>
        </w:tc>
        <w:tc>
          <w:tcPr>
            <w:tcW w:w="1472" w:type="pct"/>
            <w:noWrap/>
            <w:hideMark/>
          </w:tcPr>
          <w:p w14:paraId="21BDFA6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Risti - Virtsu - Kuivastu - Kuressaare</w:t>
            </w:r>
          </w:p>
        </w:tc>
        <w:tc>
          <w:tcPr>
            <w:tcW w:w="514" w:type="pct"/>
            <w:noWrap/>
            <w:hideMark/>
          </w:tcPr>
          <w:p w14:paraId="103C6CA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10-118,5</w:t>
            </w:r>
          </w:p>
        </w:tc>
        <w:tc>
          <w:tcPr>
            <w:tcW w:w="748" w:type="pct"/>
            <w:hideMark/>
          </w:tcPr>
          <w:p w14:paraId="7920383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Valjala</w:t>
            </w:r>
          </w:p>
        </w:tc>
        <w:tc>
          <w:tcPr>
            <w:tcW w:w="389" w:type="pct"/>
            <w:noWrap/>
            <w:hideMark/>
          </w:tcPr>
          <w:p w14:paraId="6418E2F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2055</w:t>
            </w:r>
          </w:p>
        </w:tc>
        <w:tc>
          <w:tcPr>
            <w:tcW w:w="459" w:type="pct"/>
            <w:noWrap/>
            <w:hideMark/>
          </w:tcPr>
          <w:p w14:paraId="29C7902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2216</w:t>
            </w:r>
          </w:p>
        </w:tc>
        <w:tc>
          <w:tcPr>
            <w:tcW w:w="681" w:type="pct"/>
            <w:noWrap/>
            <w:hideMark/>
          </w:tcPr>
          <w:p w14:paraId="67F2A02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7.3%</w:t>
            </w:r>
          </w:p>
        </w:tc>
      </w:tr>
      <w:tr w:rsidR="007037FE" w:rsidRPr="007037FE" w14:paraId="7B4C3A4B" w14:textId="77777777" w:rsidTr="00D12241">
        <w:trPr>
          <w:trHeight w:val="170"/>
        </w:trPr>
        <w:tc>
          <w:tcPr>
            <w:tcW w:w="341" w:type="pct"/>
            <w:noWrap/>
            <w:hideMark/>
          </w:tcPr>
          <w:p w14:paraId="7E74C9A1"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44</w:t>
            </w:r>
          </w:p>
        </w:tc>
        <w:tc>
          <w:tcPr>
            <w:tcW w:w="396" w:type="pct"/>
            <w:noWrap/>
            <w:hideMark/>
          </w:tcPr>
          <w:p w14:paraId="616831A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w:t>
            </w:r>
          </w:p>
        </w:tc>
        <w:tc>
          <w:tcPr>
            <w:tcW w:w="1472" w:type="pct"/>
            <w:noWrap/>
            <w:hideMark/>
          </w:tcPr>
          <w:p w14:paraId="7546B45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Tallinna ringtee</w:t>
            </w:r>
          </w:p>
        </w:tc>
        <w:tc>
          <w:tcPr>
            <w:tcW w:w="514" w:type="pct"/>
            <w:noWrap/>
            <w:hideMark/>
          </w:tcPr>
          <w:p w14:paraId="3481E03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11-16,3</w:t>
            </w:r>
          </w:p>
        </w:tc>
        <w:tc>
          <w:tcPr>
            <w:tcW w:w="748" w:type="pct"/>
            <w:hideMark/>
          </w:tcPr>
          <w:p w14:paraId="7583CA8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Vaela</w:t>
            </w:r>
          </w:p>
        </w:tc>
        <w:tc>
          <w:tcPr>
            <w:tcW w:w="389" w:type="pct"/>
            <w:noWrap/>
            <w:hideMark/>
          </w:tcPr>
          <w:p w14:paraId="5BFDF62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11564</w:t>
            </w:r>
          </w:p>
        </w:tc>
        <w:tc>
          <w:tcPr>
            <w:tcW w:w="459" w:type="pct"/>
            <w:noWrap/>
            <w:hideMark/>
          </w:tcPr>
          <w:p w14:paraId="38DA523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13560</w:t>
            </w:r>
          </w:p>
        </w:tc>
        <w:tc>
          <w:tcPr>
            <w:tcW w:w="681" w:type="pct"/>
            <w:noWrap/>
            <w:hideMark/>
          </w:tcPr>
          <w:p w14:paraId="2A90424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14.7%</w:t>
            </w:r>
          </w:p>
        </w:tc>
      </w:tr>
      <w:tr w:rsidR="007037FE" w:rsidRPr="007037FE" w14:paraId="091309E6" w14:textId="77777777" w:rsidTr="00D12241">
        <w:trPr>
          <w:trHeight w:val="170"/>
        </w:trPr>
        <w:tc>
          <w:tcPr>
            <w:tcW w:w="341" w:type="pct"/>
            <w:noWrap/>
            <w:hideMark/>
          </w:tcPr>
          <w:p w14:paraId="36654389"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45</w:t>
            </w:r>
          </w:p>
        </w:tc>
        <w:tc>
          <w:tcPr>
            <w:tcW w:w="396" w:type="pct"/>
            <w:noWrap/>
            <w:hideMark/>
          </w:tcPr>
          <w:p w14:paraId="65DCB50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w:t>
            </w:r>
          </w:p>
        </w:tc>
        <w:tc>
          <w:tcPr>
            <w:tcW w:w="1472" w:type="pct"/>
            <w:noWrap/>
            <w:hideMark/>
          </w:tcPr>
          <w:p w14:paraId="5F19108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Jägala - Käravete</w:t>
            </w:r>
          </w:p>
        </w:tc>
        <w:tc>
          <w:tcPr>
            <w:tcW w:w="514" w:type="pct"/>
            <w:noWrap/>
            <w:hideMark/>
          </w:tcPr>
          <w:p w14:paraId="5F9CD09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13-2,3</w:t>
            </w:r>
          </w:p>
        </w:tc>
        <w:tc>
          <w:tcPr>
            <w:tcW w:w="748" w:type="pct"/>
            <w:hideMark/>
          </w:tcPr>
          <w:p w14:paraId="1DFBACE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Jägala</w:t>
            </w:r>
          </w:p>
        </w:tc>
        <w:tc>
          <w:tcPr>
            <w:tcW w:w="389" w:type="pct"/>
            <w:noWrap/>
            <w:hideMark/>
          </w:tcPr>
          <w:p w14:paraId="5B25685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3522</w:t>
            </w:r>
          </w:p>
        </w:tc>
        <w:tc>
          <w:tcPr>
            <w:tcW w:w="459" w:type="pct"/>
            <w:noWrap/>
            <w:hideMark/>
          </w:tcPr>
          <w:p w14:paraId="4520E1E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3705</w:t>
            </w:r>
          </w:p>
        </w:tc>
        <w:tc>
          <w:tcPr>
            <w:tcW w:w="681" w:type="pct"/>
            <w:noWrap/>
            <w:hideMark/>
          </w:tcPr>
          <w:p w14:paraId="1987C81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4.9%</w:t>
            </w:r>
          </w:p>
        </w:tc>
      </w:tr>
      <w:tr w:rsidR="007037FE" w:rsidRPr="007037FE" w14:paraId="39B19E7B" w14:textId="77777777" w:rsidTr="00D12241">
        <w:trPr>
          <w:trHeight w:val="170"/>
        </w:trPr>
        <w:tc>
          <w:tcPr>
            <w:tcW w:w="341" w:type="pct"/>
            <w:noWrap/>
            <w:hideMark/>
          </w:tcPr>
          <w:p w14:paraId="3A6F683D"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46</w:t>
            </w:r>
          </w:p>
        </w:tc>
        <w:tc>
          <w:tcPr>
            <w:tcW w:w="396" w:type="pct"/>
            <w:noWrap/>
            <w:hideMark/>
          </w:tcPr>
          <w:p w14:paraId="5EFEC20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w:t>
            </w:r>
          </w:p>
        </w:tc>
        <w:tc>
          <w:tcPr>
            <w:tcW w:w="1472" w:type="pct"/>
            <w:noWrap/>
            <w:hideMark/>
          </w:tcPr>
          <w:p w14:paraId="6E66668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Jägala - Käravete</w:t>
            </w:r>
          </w:p>
        </w:tc>
        <w:tc>
          <w:tcPr>
            <w:tcW w:w="514" w:type="pct"/>
            <w:noWrap/>
            <w:hideMark/>
          </w:tcPr>
          <w:p w14:paraId="697816A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13-42,3</w:t>
            </w:r>
          </w:p>
        </w:tc>
        <w:tc>
          <w:tcPr>
            <w:tcW w:w="748" w:type="pct"/>
            <w:hideMark/>
          </w:tcPr>
          <w:p w14:paraId="3F0A7ED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Jäneda</w:t>
            </w:r>
          </w:p>
        </w:tc>
        <w:tc>
          <w:tcPr>
            <w:tcW w:w="389" w:type="pct"/>
            <w:noWrap/>
            <w:hideMark/>
          </w:tcPr>
          <w:p w14:paraId="10B15E2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1714</w:t>
            </w:r>
          </w:p>
        </w:tc>
        <w:tc>
          <w:tcPr>
            <w:tcW w:w="459" w:type="pct"/>
            <w:noWrap/>
            <w:hideMark/>
          </w:tcPr>
          <w:p w14:paraId="7F7568F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1809</w:t>
            </w:r>
          </w:p>
        </w:tc>
        <w:tc>
          <w:tcPr>
            <w:tcW w:w="681" w:type="pct"/>
            <w:noWrap/>
            <w:hideMark/>
          </w:tcPr>
          <w:p w14:paraId="5648960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5.3%</w:t>
            </w:r>
          </w:p>
        </w:tc>
      </w:tr>
      <w:tr w:rsidR="007037FE" w:rsidRPr="007037FE" w14:paraId="733ED482" w14:textId="77777777" w:rsidTr="00D12241">
        <w:trPr>
          <w:trHeight w:val="170"/>
        </w:trPr>
        <w:tc>
          <w:tcPr>
            <w:tcW w:w="341" w:type="pct"/>
            <w:noWrap/>
            <w:hideMark/>
          </w:tcPr>
          <w:p w14:paraId="6E19B723"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47</w:t>
            </w:r>
          </w:p>
        </w:tc>
        <w:tc>
          <w:tcPr>
            <w:tcW w:w="396" w:type="pct"/>
            <w:noWrap/>
            <w:hideMark/>
          </w:tcPr>
          <w:p w14:paraId="6B93AD7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w:t>
            </w:r>
          </w:p>
        </w:tc>
        <w:tc>
          <w:tcPr>
            <w:tcW w:w="1472" w:type="pct"/>
            <w:noWrap/>
            <w:hideMark/>
          </w:tcPr>
          <w:p w14:paraId="1B73139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Rapla - Türi</w:t>
            </w:r>
          </w:p>
        </w:tc>
        <w:tc>
          <w:tcPr>
            <w:tcW w:w="514" w:type="pct"/>
            <w:noWrap/>
            <w:hideMark/>
          </w:tcPr>
          <w:p w14:paraId="28C33B7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15-4,6</w:t>
            </w:r>
          </w:p>
        </w:tc>
        <w:tc>
          <w:tcPr>
            <w:tcW w:w="748" w:type="pct"/>
            <w:hideMark/>
          </w:tcPr>
          <w:p w14:paraId="64CDBD4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Kangru</w:t>
            </w:r>
          </w:p>
        </w:tc>
        <w:tc>
          <w:tcPr>
            <w:tcW w:w="389" w:type="pct"/>
            <w:noWrap/>
            <w:hideMark/>
          </w:tcPr>
          <w:p w14:paraId="43E3B76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12772</w:t>
            </w:r>
          </w:p>
        </w:tc>
        <w:tc>
          <w:tcPr>
            <w:tcW w:w="459" w:type="pct"/>
            <w:noWrap/>
            <w:hideMark/>
          </w:tcPr>
          <w:p w14:paraId="11FF6CA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13289</w:t>
            </w:r>
          </w:p>
        </w:tc>
        <w:tc>
          <w:tcPr>
            <w:tcW w:w="681" w:type="pct"/>
            <w:noWrap/>
            <w:hideMark/>
          </w:tcPr>
          <w:p w14:paraId="0EF8A0D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3.9%</w:t>
            </w:r>
          </w:p>
        </w:tc>
      </w:tr>
      <w:tr w:rsidR="007037FE" w:rsidRPr="007037FE" w14:paraId="15EE0FEE" w14:textId="77777777" w:rsidTr="00D12241">
        <w:trPr>
          <w:trHeight w:val="170"/>
        </w:trPr>
        <w:tc>
          <w:tcPr>
            <w:tcW w:w="341" w:type="pct"/>
            <w:noWrap/>
            <w:hideMark/>
          </w:tcPr>
          <w:p w14:paraId="4C6B63D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48</w:t>
            </w:r>
          </w:p>
        </w:tc>
        <w:tc>
          <w:tcPr>
            <w:tcW w:w="396" w:type="pct"/>
            <w:noWrap/>
            <w:hideMark/>
          </w:tcPr>
          <w:p w14:paraId="4EE2A04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w:t>
            </w:r>
          </w:p>
        </w:tc>
        <w:tc>
          <w:tcPr>
            <w:tcW w:w="1472" w:type="pct"/>
            <w:noWrap/>
            <w:hideMark/>
          </w:tcPr>
          <w:p w14:paraId="672C785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Rapla - Türi</w:t>
            </w:r>
          </w:p>
        </w:tc>
        <w:tc>
          <w:tcPr>
            <w:tcW w:w="514" w:type="pct"/>
            <w:noWrap/>
            <w:hideMark/>
          </w:tcPr>
          <w:p w14:paraId="3011C80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15-23,9</w:t>
            </w:r>
          </w:p>
        </w:tc>
        <w:tc>
          <w:tcPr>
            <w:tcW w:w="748" w:type="pct"/>
            <w:hideMark/>
          </w:tcPr>
          <w:p w14:paraId="353351E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Urge</w:t>
            </w:r>
          </w:p>
        </w:tc>
        <w:tc>
          <w:tcPr>
            <w:tcW w:w="389" w:type="pct"/>
            <w:noWrap/>
            <w:hideMark/>
          </w:tcPr>
          <w:p w14:paraId="0CDA5FA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7104</w:t>
            </w:r>
          </w:p>
        </w:tc>
        <w:tc>
          <w:tcPr>
            <w:tcW w:w="459" w:type="pct"/>
            <w:noWrap/>
            <w:hideMark/>
          </w:tcPr>
          <w:p w14:paraId="3093E40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7372</w:t>
            </w:r>
          </w:p>
        </w:tc>
        <w:tc>
          <w:tcPr>
            <w:tcW w:w="681" w:type="pct"/>
            <w:noWrap/>
            <w:hideMark/>
          </w:tcPr>
          <w:p w14:paraId="34A0BFE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w:t>
            </w:r>
          </w:p>
        </w:tc>
      </w:tr>
      <w:tr w:rsidR="007037FE" w:rsidRPr="007037FE" w14:paraId="23D7E490" w14:textId="77777777" w:rsidTr="00D12241">
        <w:trPr>
          <w:trHeight w:val="170"/>
        </w:trPr>
        <w:tc>
          <w:tcPr>
            <w:tcW w:w="341" w:type="pct"/>
            <w:noWrap/>
            <w:hideMark/>
          </w:tcPr>
          <w:p w14:paraId="68E5D43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49</w:t>
            </w:r>
          </w:p>
        </w:tc>
        <w:tc>
          <w:tcPr>
            <w:tcW w:w="396" w:type="pct"/>
            <w:noWrap/>
            <w:hideMark/>
          </w:tcPr>
          <w:p w14:paraId="540BD32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w:t>
            </w:r>
          </w:p>
        </w:tc>
        <w:tc>
          <w:tcPr>
            <w:tcW w:w="1472" w:type="pct"/>
            <w:noWrap/>
            <w:hideMark/>
          </w:tcPr>
          <w:p w14:paraId="64B0FC8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Rapla - Türi</w:t>
            </w:r>
          </w:p>
        </w:tc>
        <w:tc>
          <w:tcPr>
            <w:tcW w:w="514" w:type="pct"/>
            <w:noWrap/>
            <w:hideMark/>
          </w:tcPr>
          <w:p w14:paraId="74D3993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15-34,6</w:t>
            </w:r>
          </w:p>
        </w:tc>
        <w:tc>
          <w:tcPr>
            <w:tcW w:w="748" w:type="pct"/>
            <w:hideMark/>
          </w:tcPr>
          <w:p w14:paraId="74A976D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Kohila</w:t>
            </w:r>
          </w:p>
        </w:tc>
        <w:tc>
          <w:tcPr>
            <w:tcW w:w="389" w:type="pct"/>
            <w:noWrap/>
            <w:hideMark/>
          </w:tcPr>
          <w:p w14:paraId="2442232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5640</w:t>
            </w:r>
          </w:p>
        </w:tc>
        <w:tc>
          <w:tcPr>
            <w:tcW w:w="459" w:type="pct"/>
            <w:noWrap/>
            <w:hideMark/>
          </w:tcPr>
          <w:p w14:paraId="184B566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5861</w:t>
            </w:r>
          </w:p>
        </w:tc>
        <w:tc>
          <w:tcPr>
            <w:tcW w:w="681" w:type="pct"/>
            <w:noWrap/>
            <w:hideMark/>
          </w:tcPr>
          <w:p w14:paraId="1D3F637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3.8%</w:t>
            </w:r>
          </w:p>
        </w:tc>
      </w:tr>
      <w:tr w:rsidR="007037FE" w:rsidRPr="007037FE" w14:paraId="43FEF732" w14:textId="77777777" w:rsidTr="00D12241">
        <w:trPr>
          <w:trHeight w:val="170"/>
        </w:trPr>
        <w:tc>
          <w:tcPr>
            <w:tcW w:w="341" w:type="pct"/>
            <w:noWrap/>
            <w:hideMark/>
          </w:tcPr>
          <w:p w14:paraId="2C68265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50</w:t>
            </w:r>
          </w:p>
        </w:tc>
        <w:tc>
          <w:tcPr>
            <w:tcW w:w="396" w:type="pct"/>
            <w:noWrap/>
            <w:hideMark/>
          </w:tcPr>
          <w:p w14:paraId="329433D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w:t>
            </w:r>
          </w:p>
        </w:tc>
        <w:tc>
          <w:tcPr>
            <w:tcW w:w="1472" w:type="pct"/>
            <w:noWrap/>
            <w:hideMark/>
          </w:tcPr>
          <w:p w14:paraId="7A94D30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Rapla - Türi</w:t>
            </w:r>
          </w:p>
        </w:tc>
        <w:tc>
          <w:tcPr>
            <w:tcW w:w="514" w:type="pct"/>
            <w:noWrap/>
            <w:hideMark/>
          </w:tcPr>
          <w:p w14:paraId="3A71C32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15-59,7</w:t>
            </w:r>
          </w:p>
        </w:tc>
        <w:tc>
          <w:tcPr>
            <w:tcW w:w="748" w:type="pct"/>
            <w:hideMark/>
          </w:tcPr>
          <w:p w14:paraId="3957E3B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Kehtna</w:t>
            </w:r>
          </w:p>
        </w:tc>
        <w:tc>
          <w:tcPr>
            <w:tcW w:w="389" w:type="pct"/>
            <w:noWrap/>
            <w:hideMark/>
          </w:tcPr>
          <w:p w14:paraId="7BC7C0B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2456</w:t>
            </w:r>
          </w:p>
        </w:tc>
        <w:tc>
          <w:tcPr>
            <w:tcW w:w="459" w:type="pct"/>
            <w:noWrap/>
            <w:hideMark/>
          </w:tcPr>
          <w:p w14:paraId="39381EA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2700</w:t>
            </w:r>
          </w:p>
        </w:tc>
        <w:tc>
          <w:tcPr>
            <w:tcW w:w="681" w:type="pct"/>
            <w:noWrap/>
            <w:hideMark/>
          </w:tcPr>
          <w:p w14:paraId="38FC596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9.0%</w:t>
            </w:r>
          </w:p>
        </w:tc>
      </w:tr>
      <w:tr w:rsidR="007037FE" w:rsidRPr="007037FE" w14:paraId="03E3E338" w14:textId="77777777" w:rsidTr="00D12241">
        <w:trPr>
          <w:trHeight w:val="170"/>
        </w:trPr>
        <w:tc>
          <w:tcPr>
            <w:tcW w:w="341" w:type="pct"/>
            <w:noWrap/>
            <w:hideMark/>
          </w:tcPr>
          <w:p w14:paraId="275E2224"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51</w:t>
            </w:r>
          </w:p>
        </w:tc>
        <w:tc>
          <w:tcPr>
            <w:tcW w:w="396" w:type="pct"/>
            <w:noWrap/>
            <w:hideMark/>
          </w:tcPr>
          <w:p w14:paraId="615084E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w:t>
            </w:r>
          </w:p>
        </w:tc>
        <w:tc>
          <w:tcPr>
            <w:tcW w:w="1472" w:type="pct"/>
            <w:noWrap/>
            <w:hideMark/>
          </w:tcPr>
          <w:p w14:paraId="6907C39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Keila - Haapsalu</w:t>
            </w:r>
          </w:p>
        </w:tc>
        <w:tc>
          <w:tcPr>
            <w:tcW w:w="514" w:type="pct"/>
            <w:noWrap/>
            <w:hideMark/>
          </w:tcPr>
          <w:p w14:paraId="69E6AB9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17-10,6</w:t>
            </w:r>
          </w:p>
        </w:tc>
        <w:tc>
          <w:tcPr>
            <w:tcW w:w="748" w:type="pct"/>
            <w:hideMark/>
          </w:tcPr>
          <w:p w14:paraId="51512A0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Maeru</w:t>
            </w:r>
          </w:p>
        </w:tc>
        <w:tc>
          <w:tcPr>
            <w:tcW w:w="389" w:type="pct"/>
            <w:noWrap/>
            <w:hideMark/>
          </w:tcPr>
          <w:p w14:paraId="31C7140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4146</w:t>
            </w:r>
          </w:p>
        </w:tc>
        <w:tc>
          <w:tcPr>
            <w:tcW w:w="459" w:type="pct"/>
            <w:noWrap/>
            <w:hideMark/>
          </w:tcPr>
          <w:p w14:paraId="3D58528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4283</w:t>
            </w:r>
          </w:p>
        </w:tc>
        <w:tc>
          <w:tcPr>
            <w:tcW w:w="681" w:type="pct"/>
            <w:noWrap/>
            <w:hideMark/>
          </w:tcPr>
          <w:p w14:paraId="00637DF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3.2%</w:t>
            </w:r>
          </w:p>
        </w:tc>
      </w:tr>
      <w:tr w:rsidR="007037FE" w:rsidRPr="007037FE" w14:paraId="054C3074" w14:textId="77777777" w:rsidTr="00D12241">
        <w:trPr>
          <w:trHeight w:val="170"/>
        </w:trPr>
        <w:tc>
          <w:tcPr>
            <w:tcW w:w="341" w:type="pct"/>
            <w:noWrap/>
            <w:hideMark/>
          </w:tcPr>
          <w:p w14:paraId="58908C33"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52</w:t>
            </w:r>
          </w:p>
        </w:tc>
        <w:tc>
          <w:tcPr>
            <w:tcW w:w="396" w:type="pct"/>
            <w:noWrap/>
            <w:hideMark/>
          </w:tcPr>
          <w:p w14:paraId="3C5F52D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20</w:t>
            </w:r>
          </w:p>
        </w:tc>
        <w:tc>
          <w:tcPr>
            <w:tcW w:w="1472" w:type="pct"/>
            <w:noWrap/>
            <w:hideMark/>
          </w:tcPr>
          <w:p w14:paraId="2FFA9CD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Põdruse - Kunda - Pada</w:t>
            </w:r>
          </w:p>
        </w:tc>
        <w:tc>
          <w:tcPr>
            <w:tcW w:w="514" w:type="pct"/>
            <w:noWrap/>
            <w:hideMark/>
          </w:tcPr>
          <w:p w14:paraId="3C5E97B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20-3,9</w:t>
            </w:r>
          </w:p>
        </w:tc>
        <w:tc>
          <w:tcPr>
            <w:tcW w:w="748" w:type="pct"/>
            <w:hideMark/>
          </w:tcPr>
          <w:p w14:paraId="13EE9A7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Essu</w:t>
            </w:r>
          </w:p>
        </w:tc>
        <w:tc>
          <w:tcPr>
            <w:tcW w:w="389" w:type="pct"/>
            <w:noWrap/>
            <w:hideMark/>
          </w:tcPr>
          <w:p w14:paraId="43A8013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1877</w:t>
            </w:r>
          </w:p>
        </w:tc>
        <w:tc>
          <w:tcPr>
            <w:tcW w:w="459" w:type="pct"/>
            <w:noWrap/>
            <w:hideMark/>
          </w:tcPr>
          <w:p w14:paraId="1F44B51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1950</w:t>
            </w:r>
          </w:p>
        </w:tc>
        <w:tc>
          <w:tcPr>
            <w:tcW w:w="681" w:type="pct"/>
            <w:noWrap/>
            <w:hideMark/>
          </w:tcPr>
          <w:p w14:paraId="29E3053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3.7%</w:t>
            </w:r>
          </w:p>
        </w:tc>
      </w:tr>
      <w:tr w:rsidR="007037FE" w:rsidRPr="007037FE" w14:paraId="14A05402" w14:textId="77777777" w:rsidTr="00D12241">
        <w:trPr>
          <w:trHeight w:val="170"/>
        </w:trPr>
        <w:tc>
          <w:tcPr>
            <w:tcW w:w="341" w:type="pct"/>
            <w:noWrap/>
            <w:hideMark/>
          </w:tcPr>
          <w:p w14:paraId="56EB9653"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53</w:t>
            </w:r>
          </w:p>
        </w:tc>
        <w:tc>
          <w:tcPr>
            <w:tcW w:w="396" w:type="pct"/>
            <w:noWrap/>
            <w:hideMark/>
          </w:tcPr>
          <w:p w14:paraId="26F2D33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w:t>
            </w:r>
          </w:p>
        </w:tc>
        <w:tc>
          <w:tcPr>
            <w:tcW w:w="1472" w:type="pct"/>
            <w:noWrap/>
            <w:hideMark/>
          </w:tcPr>
          <w:p w14:paraId="4C9E598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Rakvere - Luige</w:t>
            </w:r>
          </w:p>
        </w:tc>
        <w:tc>
          <w:tcPr>
            <w:tcW w:w="514" w:type="pct"/>
            <w:noWrap/>
            <w:hideMark/>
          </w:tcPr>
          <w:p w14:paraId="71DE24E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21-5,9</w:t>
            </w:r>
          </w:p>
        </w:tc>
        <w:tc>
          <w:tcPr>
            <w:tcW w:w="748" w:type="pct"/>
            <w:hideMark/>
          </w:tcPr>
          <w:p w14:paraId="723A91F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Karkuse</w:t>
            </w:r>
          </w:p>
        </w:tc>
        <w:tc>
          <w:tcPr>
            <w:tcW w:w="389" w:type="pct"/>
            <w:noWrap/>
            <w:hideMark/>
          </w:tcPr>
          <w:p w14:paraId="4BFEF89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3633</w:t>
            </w:r>
          </w:p>
        </w:tc>
        <w:tc>
          <w:tcPr>
            <w:tcW w:w="459" w:type="pct"/>
            <w:noWrap/>
            <w:hideMark/>
          </w:tcPr>
          <w:p w14:paraId="0F9296F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3780</w:t>
            </w:r>
          </w:p>
        </w:tc>
        <w:tc>
          <w:tcPr>
            <w:tcW w:w="681" w:type="pct"/>
            <w:noWrap/>
            <w:hideMark/>
          </w:tcPr>
          <w:p w14:paraId="05B53AE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3.9%</w:t>
            </w:r>
          </w:p>
        </w:tc>
      </w:tr>
      <w:tr w:rsidR="007037FE" w:rsidRPr="007037FE" w14:paraId="0A37D30F" w14:textId="77777777" w:rsidTr="00D12241">
        <w:trPr>
          <w:trHeight w:val="170"/>
        </w:trPr>
        <w:tc>
          <w:tcPr>
            <w:tcW w:w="341" w:type="pct"/>
            <w:noWrap/>
            <w:hideMark/>
          </w:tcPr>
          <w:p w14:paraId="65C37FC8"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54</w:t>
            </w:r>
          </w:p>
        </w:tc>
        <w:tc>
          <w:tcPr>
            <w:tcW w:w="396" w:type="pct"/>
            <w:noWrap/>
            <w:hideMark/>
          </w:tcPr>
          <w:p w14:paraId="1809F83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22</w:t>
            </w:r>
          </w:p>
        </w:tc>
        <w:tc>
          <w:tcPr>
            <w:tcW w:w="1472" w:type="pct"/>
            <w:noWrap/>
            <w:hideMark/>
          </w:tcPr>
          <w:p w14:paraId="5183562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Rakvere - Väike-Maarja - Vägeva</w:t>
            </w:r>
          </w:p>
        </w:tc>
        <w:tc>
          <w:tcPr>
            <w:tcW w:w="514" w:type="pct"/>
            <w:noWrap/>
            <w:hideMark/>
          </w:tcPr>
          <w:p w14:paraId="368CF4A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22-14,4</w:t>
            </w:r>
          </w:p>
        </w:tc>
        <w:tc>
          <w:tcPr>
            <w:tcW w:w="748" w:type="pct"/>
            <w:hideMark/>
          </w:tcPr>
          <w:p w14:paraId="5892866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Assamalla</w:t>
            </w:r>
          </w:p>
        </w:tc>
        <w:tc>
          <w:tcPr>
            <w:tcW w:w="389" w:type="pct"/>
            <w:noWrap/>
            <w:hideMark/>
          </w:tcPr>
          <w:p w14:paraId="083A1DA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2527</w:t>
            </w:r>
          </w:p>
        </w:tc>
        <w:tc>
          <w:tcPr>
            <w:tcW w:w="459" w:type="pct"/>
            <w:noWrap/>
            <w:hideMark/>
          </w:tcPr>
          <w:p w14:paraId="3890E83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2515</w:t>
            </w:r>
          </w:p>
        </w:tc>
        <w:tc>
          <w:tcPr>
            <w:tcW w:w="681" w:type="pct"/>
            <w:noWrap/>
            <w:hideMark/>
          </w:tcPr>
          <w:p w14:paraId="2A29373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-0.5%</w:t>
            </w:r>
          </w:p>
        </w:tc>
      </w:tr>
      <w:tr w:rsidR="007037FE" w:rsidRPr="007037FE" w14:paraId="631C36BB" w14:textId="77777777" w:rsidTr="00D12241">
        <w:trPr>
          <w:trHeight w:val="170"/>
        </w:trPr>
        <w:tc>
          <w:tcPr>
            <w:tcW w:w="341" w:type="pct"/>
            <w:noWrap/>
            <w:hideMark/>
          </w:tcPr>
          <w:p w14:paraId="1AA8A205"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55</w:t>
            </w:r>
          </w:p>
        </w:tc>
        <w:tc>
          <w:tcPr>
            <w:tcW w:w="396" w:type="pct"/>
            <w:noWrap/>
            <w:hideMark/>
          </w:tcPr>
          <w:p w14:paraId="525C5CC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23</w:t>
            </w:r>
          </w:p>
        </w:tc>
        <w:tc>
          <w:tcPr>
            <w:tcW w:w="1472" w:type="pct"/>
            <w:noWrap/>
            <w:hideMark/>
          </w:tcPr>
          <w:p w14:paraId="3C610D2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Rakvere - Haljala</w:t>
            </w:r>
          </w:p>
        </w:tc>
        <w:tc>
          <w:tcPr>
            <w:tcW w:w="514" w:type="pct"/>
            <w:noWrap/>
            <w:hideMark/>
          </w:tcPr>
          <w:p w14:paraId="72423B2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23-7,8</w:t>
            </w:r>
          </w:p>
        </w:tc>
        <w:tc>
          <w:tcPr>
            <w:tcW w:w="748" w:type="pct"/>
            <w:hideMark/>
          </w:tcPr>
          <w:p w14:paraId="71E3300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Haljala</w:t>
            </w:r>
          </w:p>
        </w:tc>
        <w:tc>
          <w:tcPr>
            <w:tcW w:w="389" w:type="pct"/>
            <w:noWrap/>
            <w:hideMark/>
          </w:tcPr>
          <w:p w14:paraId="33B6BB6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4839</w:t>
            </w:r>
          </w:p>
        </w:tc>
        <w:tc>
          <w:tcPr>
            <w:tcW w:w="459" w:type="pct"/>
            <w:noWrap/>
            <w:hideMark/>
          </w:tcPr>
          <w:p w14:paraId="043F910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4738</w:t>
            </w:r>
          </w:p>
        </w:tc>
        <w:tc>
          <w:tcPr>
            <w:tcW w:w="681" w:type="pct"/>
            <w:noWrap/>
            <w:hideMark/>
          </w:tcPr>
          <w:p w14:paraId="15AB2E4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w:t>
            </w:r>
          </w:p>
        </w:tc>
      </w:tr>
      <w:tr w:rsidR="007037FE" w:rsidRPr="007037FE" w14:paraId="32E9E4F7" w14:textId="77777777" w:rsidTr="00D12241">
        <w:trPr>
          <w:trHeight w:val="170"/>
        </w:trPr>
        <w:tc>
          <w:tcPr>
            <w:tcW w:w="341" w:type="pct"/>
            <w:noWrap/>
            <w:hideMark/>
          </w:tcPr>
          <w:p w14:paraId="4C6CA050"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56</w:t>
            </w:r>
          </w:p>
        </w:tc>
        <w:tc>
          <w:tcPr>
            <w:tcW w:w="396" w:type="pct"/>
            <w:noWrap/>
            <w:hideMark/>
          </w:tcPr>
          <w:p w14:paraId="7E4F0AF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26</w:t>
            </w:r>
          </w:p>
        </w:tc>
        <w:tc>
          <w:tcPr>
            <w:tcW w:w="1472" w:type="pct"/>
            <w:noWrap/>
            <w:hideMark/>
          </w:tcPr>
          <w:p w14:paraId="39652AE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Türi - Arkma</w:t>
            </w:r>
          </w:p>
        </w:tc>
        <w:tc>
          <w:tcPr>
            <w:tcW w:w="514" w:type="pct"/>
            <w:noWrap/>
            <w:hideMark/>
          </w:tcPr>
          <w:p w14:paraId="792CCE1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26-6,0</w:t>
            </w:r>
          </w:p>
        </w:tc>
        <w:tc>
          <w:tcPr>
            <w:tcW w:w="748" w:type="pct"/>
            <w:hideMark/>
          </w:tcPr>
          <w:p w14:paraId="46EB3C3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Raukla</w:t>
            </w:r>
          </w:p>
        </w:tc>
        <w:tc>
          <w:tcPr>
            <w:tcW w:w="389" w:type="pct"/>
            <w:noWrap/>
            <w:hideMark/>
          </w:tcPr>
          <w:p w14:paraId="49711D1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2491</w:t>
            </w:r>
          </w:p>
        </w:tc>
        <w:tc>
          <w:tcPr>
            <w:tcW w:w="459" w:type="pct"/>
            <w:noWrap/>
            <w:hideMark/>
          </w:tcPr>
          <w:p w14:paraId="137697F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2661</w:t>
            </w:r>
          </w:p>
        </w:tc>
        <w:tc>
          <w:tcPr>
            <w:tcW w:w="681" w:type="pct"/>
            <w:noWrap/>
            <w:hideMark/>
          </w:tcPr>
          <w:p w14:paraId="47AF80B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6.4%</w:t>
            </w:r>
          </w:p>
        </w:tc>
      </w:tr>
      <w:tr w:rsidR="007037FE" w:rsidRPr="007037FE" w14:paraId="18C74341" w14:textId="77777777" w:rsidTr="00D12241">
        <w:trPr>
          <w:trHeight w:val="170"/>
        </w:trPr>
        <w:tc>
          <w:tcPr>
            <w:tcW w:w="341" w:type="pct"/>
            <w:noWrap/>
            <w:hideMark/>
          </w:tcPr>
          <w:p w14:paraId="5201B491"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57</w:t>
            </w:r>
          </w:p>
        </w:tc>
        <w:tc>
          <w:tcPr>
            <w:tcW w:w="396" w:type="pct"/>
            <w:noWrap/>
            <w:hideMark/>
          </w:tcPr>
          <w:p w14:paraId="2678FA8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28</w:t>
            </w:r>
          </w:p>
        </w:tc>
        <w:tc>
          <w:tcPr>
            <w:tcW w:w="1472" w:type="pct"/>
            <w:noWrap/>
            <w:hideMark/>
          </w:tcPr>
          <w:p w14:paraId="0A304E2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Rapla - Märjamaa</w:t>
            </w:r>
          </w:p>
        </w:tc>
        <w:tc>
          <w:tcPr>
            <w:tcW w:w="514" w:type="pct"/>
            <w:noWrap/>
            <w:hideMark/>
          </w:tcPr>
          <w:p w14:paraId="7A324B8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28-5,0</w:t>
            </w:r>
          </w:p>
        </w:tc>
        <w:tc>
          <w:tcPr>
            <w:tcW w:w="748" w:type="pct"/>
            <w:hideMark/>
          </w:tcPr>
          <w:p w14:paraId="7689ABA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Kuusiku</w:t>
            </w:r>
          </w:p>
        </w:tc>
        <w:tc>
          <w:tcPr>
            <w:tcW w:w="389" w:type="pct"/>
            <w:noWrap/>
            <w:hideMark/>
          </w:tcPr>
          <w:p w14:paraId="1A8B058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1779</w:t>
            </w:r>
          </w:p>
        </w:tc>
        <w:tc>
          <w:tcPr>
            <w:tcW w:w="459" w:type="pct"/>
            <w:noWrap/>
            <w:hideMark/>
          </w:tcPr>
          <w:p w14:paraId="625EE5A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1926</w:t>
            </w:r>
          </w:p>
        </w:tc>
        <w:tc>
          <w:tcPr>
            <w:tcW w:w="681" w:type="pct"/>
            <w:noWrap/>
            <w:hideMark/>
          </w:tcPr>
          <w:p w14:paraId="6D9C1B1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7.6%</w:t>
            </w:r>
          </w:p>
        </w:tc>
      </w:tr>
      <w:tr w:rsidR="007037FE" w:rsidRPr="007037FE" w14:paraId="35D48FF5" w14:textId="77777777" w:rsidTr="00D12241">
        <w:trPr>
          <w:trHeight w:val="170"/>
        </w:trPr>
        <w:tc>
          <w:tcPr>
            <w:tcW w:w="341" w:type="pct"/>
            <w:noWrap/>
            <w:hideMark/>
          </w:tcPr>
          <w:p w14:paraId="2F6BD3A1"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58</w:t>
            </w:r>
          </w:p>
        </w:tc>
        <w:tc>
          <w:tcPr>
            <w:tcW w:w="396" w:type="pct"/>
            <w:noWrap/>
            <w:hideMark/>
          </w:tcPr>
          <w:p w14:paraId="56A2981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w:t>
            </w:r>
          </w:p>
        </w:tc>
        <w:tc>
          <w:tcPr>
            <w:tcW w:w="1472" w:type="pct"/>
            <w:noWrap/>
            <w:hideMark/>
          </w:tcPr>
          <w:p w14:paraId="36B2551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Haapsalu - Laiküla</w:t>
            </w:r>
          </w:p>
        </w:tc>
        <w:tc>
          <w:tcPr>
            <w:tcW w:w="514" w:type="pct"/>
            <w:noWrap/>
            <w:hideMark/>
          </w:tcPr>
          <w:p w14:paraId="72775B4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31-28,4</w:t>
            </w:r>
          </w:p>
        </w:tc>
        <w:tc>
          <w:tcPr>
            <w:tcW w:w="748" w:type="pct"/>
            <w:hideMark/>
          </w:tcPr>
          <w:p w14:paraId="67F5794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Laiküla</w:t>
            </w:r>
          </w:p>
        </w:tc>
        <w:tc>
          <w:tcPr>
            <w:tcW w:w="389" w:type="pct"/>
            <w:noWrap/>
            <w:hideMark/>
          </w:tcPr>
          <w:p w14:paraId="4F3B55F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833</w:t>
            </w:r>
          </w:p>
        </w:tc>
        <w:tc>
          <w:tcPr>
            <w:tcW w:w="459" w:type="pct"/>
            <w:noWrap/>
            <w:hideMark/>
          </w:tcPr>
          <w:p w14:paraId="325DBA2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880</w:t>
            </w:r>
          </w:p>
        </w:tc>
        <w:tc>
          <w:tcPr>
            <w:tcW w:w="681" w:type="pct"/>
            <w:noWrap/>
            <w:hideMark/>
          </w:tcPr>
          <w:p w14:paraId="50BB205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5.3%</w:t>
            </w:r>
          </w:p>
        </w:tc>
      </w:tr>
      <w:tr w:rsidR="007037FE" w:rsidRPr="007037FE" w14:paraId="26B696BC" w14:textId="77777777" w:rsidTr="00D12241">
        <w:trPr>
          <w:trHeight w:val="170"/>
        </w:trPr>
        <w:tc>
          <w:tcPr>
            <w:tcW w:w="341" w:type="pct"/>
            <w:noWrap/>
            <w:hideMark/>
          </w:tcPr>
          <w:p w14:paraId="36A3887D"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59</w:t>
            </w:r>
          </w:p>
        </w:tc>
        <w:tc>
          <w:tcPr>
            <w:tcW w:w="396" w:type="pct"/>
            <w:noWrap/>
            <w:hideMark/>
          </w:tcPr>
          <w:p w14:paraId="3AB7FF1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w:t>
            </w:r>
          </w:p>
        </w:tc>
        <w:tc>
          <w:tcPr>
            <w:tcW w:w="1472" w:type="pct"/>
            <w:noWrap/>
            <w:hideMark/>
          </w:tcPr>
          <w:p w14:paraId="3FC32EB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Jõgeva - Mustvee</w:t>
            </w:r>
          </w:p>
        </w:tc>
        <w:tc>
          <w:tcPr>
            <w:tcW w:w="514" w:type="pct"/>
            <w:noWrap/>
            <w:hideMark/>
          </w:tcPr>
          <w:p w14:paraId="3DE2FB6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36-14,0</w:t>
            </w:r>
          </w:p>
        </w:tc>
        <w:tc>
          <w:tcPr>
            <w:tcW w:w="748" w:type="pct"/>
            <w:hideMark/>
          </w:tcPr>
          <w:p w14:paraId="47D302E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Laiuse</w:t>
            </w:r>
          </w:p>
        </w:tc>
        <w:tc>
          <w:tcPr>
            <w:tcW w:w="389" w:type="pct"/>
            <w:noWrap/>
            <w:hideMark/>
          </w:tcPr>
          <w:p w14:paraId="0523D82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1397</w:t>
            </w:r>
          </w:p>
        </w:tc>
        <w:tc>
          <w:tcPr>
            <w:tcW w:w="459" w:type="pct"/>
            <w:noWrap/>
            <w:hideMark/>
          </w:tcPr>
          <w:p w14:paraId="4B28F1E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1441</w:t>
            </w:r>
          </w:p>
        </w:tc>
        <w:tc>
          <w:tcPr>
            <w:tcW w:w="681" w:type="pct"/>
            <w:noWrap/>
            <w:hideMark/>
          </w:tcPr>
          <w:p w14:paraId="7CD5875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w:t>
            </w:r>
          </w:p>
        </w:tc>
      </w:tr>
      <w:tr w:rsidR="007037FE" w:rsidRPr="007037FE" w14:paraId="50EFFAA6" w14:textId="77777777" w:rsidTr="00D12241">
        <w:trPr>
          <w:trHeight w:val="170"/>
        </w:trPr>
        <w:tc>
          <w:tcPr>
            <w:tcW w:w="341" w:type="pct"/>
            <w:noWrap/>
            <w:hideMark/>
          </w:tcPr>
          <w:p w14:paraId="45C17AB2"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60</w:t>
            </w:r>
          </w:p>
        </w:tc>
        <w:tc>
          <w:tcPr>
            <w:tcW w:w="396" w:type="pct"/>
            <w:noWrap/>
            <w:hideMark/>
          </w:tcPr>
          <w:p w14:paraId="2A8CD4A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37</w:t>
            </w:r>
          </w:p>
        </w:tc>
        <w:tc>
          <w:tcPr>
            <w:tcW w:w="1472" w:type="pct"/>
            <w:noWrap/>
            <w:hideMark/>
          </w:tcPr>
          <w:p w14:paraId="77C8052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Jõgeva - Põltsamaa</w:t>
            </w:r>
          </w:p>
        </w:tc>
        <w:tc>
          <w:tcPr>
            <w:tcW w:w="514" w:type="pct"/>
            <w:noWrap/>
            <w:hideMark/>
          </w:tcPr>
          <w:p w14:paraId="4F79AEB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37-13,8</w:t>
            </w:r>
          </w:p>
        </w:tc>
        <w:tc>
          <w:tcPr>
            <w:tcW w:w="748" w:type="pct"/>
            <w:hideMark/>
          </w:tcPr>
          <w:p w14:paraId="0A3143E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Kaavere</w:t>
            </w:r>
          </w:p>
        </w:tc>
        <w:tc>
          <w:tcPr>
            <w:tcW w:w="389" w:type="pct"/>
            <w:noWrap/>
            <w:hideMark/>
          </w:tcPr>
          <w:p w14:paraId="1F07CEF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1517</w:t>
            </w:r>
          </w:p>
        </w:tc>
        <w:tc>
          <w:tcPr>
            <w:tcW w:w="459" w:type="pct"/>
            <w:noWrap/>
            <w:hideMark/>
          </w:tcPr>
          <w:p w14:paraId="099A9FF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1573</w:t>
            </w:r>
          </w:p>
        </w:tc>
        <w:tc>
          <w:tcPr>
            <w:tcW w:w="681" w:type="pct"/>
            <w:noWrap/>
            <w:hideMark/>
          </w:tcPr>
          <w:p w14:paraId="0BF8556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w:t>
            </w:r>
          </w:p>
        </w:tc>
      </w:tr>
      <w:tr w:rsidR="007037FE" w:rsidRPr="007037FE" w14:paraId="7B2E9AB4" w14:textId="77777777" w:rsidTr="00D12241">
        <w:trPr>
          <w:trHeight w:val="170"/>
        </w:trPr>
        <w:tc>
          <w:tcPr>
            <w:tcW w:w="341" w:type="pct"/>
            <w:noWrap/>
            <w:hideMark/>
          </w:tcPr>
          <w:p w14:paraId="216F83AE"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61</w:t>
            </w:r>
          </w:p>
        </w:tc>
        <w:tc>
          <w:tcPr>
            <w:tcW w:w="396" w:type="pct"/>
            <w:noWrap/>
            <w:hideMark/>
          </w:tcPr>
          <w:p w14:paraId="4E1B67B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39</w:t>
            </w:r>
          </w:p>
        </w:tc>
        <w:tc>
          <w:tcPr>
            <w:tcW w:w="1472" w:type="pct"/>
            <w:noWrap/>
            <w:hideMark/>
          </w:tcPr>
          <w:p w14:paraId="0C67294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Tartu - Jõgeva - Aravete</w:t>
            </w:r>
          </w:p>
        </w:tc>
        <w:tc>
          <w:tcPr>
            <w:tcW w:w="514" w:type="pct"/>
            <w:noWrap/>
            <w:hideMark/>
          </w:tcPr>
          <w:p w14:paraId="6CA7796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39-3,4</w:t>
            </w:r>
          </w:p>
        </w:tc>
        <w:tc>
          <w:tcPr>
            <w:tcW w:w="748" w:type="pct"/>
            <w:hideMark/>
          </w:tcPr>
          <w:p w14:paraId="6FE98B3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Maramaa</w:t>
            </w:r>
          </w:p>
        </w:tc>
        <w:tc>
          <w:tcPr>
            <w:tcW w:w="389" w:type="pct"/>
            <w:noWrap/>
            <w:hideMark/>
          </w:tcPr>
          <w:p w14:paraId="6D8E56F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6907</w:t>
            </w:r>
          </w:p>
        </w:tc>
        <w:tc>
          <w:tcPr>
            <w:tcW w:w="459" w:type="pct"/>
            <w:noWrap/>
            <w:hideMark/>
          </w:tcPr>
          <w:p w14:paraId="08ABB63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7079</w:t>
            </w:r>
          </w:p>
        </w:tc>
        <w:tc>
          <w:tcPr>
            <w:tcW w:w="681" w:type="pct"/>
            <w:noWrap/>
            <w:hideMark/>
          </w:tcPr>
          <w:p w14:paraId="3E7A76D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2.4%</w:t>
            </w:r>
          </w:p>
        </w:tc>
      </w:tr>
      <w:tr w:rsidR="007037FE" w:rsidRPr="007037FE" w14:paraId="45B32A39" w14:textId="77777777" w:rsidTr="00D12241">
        <w:trPr>
          <w:trHeight w:val="170"/>
        </w:trPr>
        <w:tc>
          <w:tcPr>
            <w:tcW w:w="341" w:type="pct"/>
            <w:noWrap/>
            <w:hideMark/>
          </w:tcPr>
          <w:p w14:paraId="45F1E1DA"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62</w:t>
            </w:r>
          </w:p>
        </w:tc>
        <w:tc>
          <w:tcPr>
            <w:tcW w:w="396" w:type="pct"/>
            <w:noWrap/>
            <w:hideMark/>
          </w:tcPr>
          <w:p w14:paraId="6B7248C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39</w:t>
            </w:r>
          </w:p>
        </w:tc>
        <w:tc>
          <w:tcPr>
            <w:tcW w:w="1472" w:type="pct"/>
            <w:noWrap/>
            <w:hideMark/>
          </w:tcPr>
          <w:p w14:paraId="1A5ED94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Tartu - Jõgeva - Aravete</w:t>
            </w:r>
          </w:p>
        </w:tc>
        <w:tc>
          <w:tcPr>
            <w:tcW w:w="514" w:type="pct"/>
            <w:noWrap/>
            <w:hideMark/>
          </w:tcPr>
          <w:p w14:paraId="43C3451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39-37,6</w:t>
            </w:r>
          </w:p>
        </w:tc>
        <w:tc>
          <w:tcPr>
            <w:tcW w:w="748" w:type="pct"/>
            <w:hideMark/>
          </w:tcPr>
          <w:p w14:paraId="353EC00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Kassinurme</w:t>
            </w:r>
          </w:p>
        </w:tc>
        <w:tc>
          <w:tcPr>
            <w:tcW w:w="389" w:type="pct"/>
            <w:noWrap/>
            <w:hideMark/>
          </w:tcPr>
          <w:p w14:paraId="43598E4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3077</w:t>
            </w:r>
          </w:p>
        </w:tc>
        <w:tc>
          <w:tcPr>
            <w:tcW w:w="459" w:type="pct"/>
            <w:noWrap/>
            <w:hideMark/>
          </w:tcPr>
          <w:p w14:paraId="5DB338E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3132</w:t>
            </w:r>
          </w:p>
        </w:tc>
        <w:tc>
          <w:tcPr>
            <w:tcW w:w="681" w:type="pct"/>
            <w:noWrap/>
            <w:hideMark/>
          </w:tcPr>
          <w:p w14:paraId="3F9B590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1.8%</w:t>
            </w:r>
          </w:p>
        </w:tc>
      </w:tr>
      <w:tr w:rsidR="007037FE" w:rsidRPr="007037FE" w14:paraId="2DA94775" w14:textId="77777777" w:rsidTr="00D12241">
        <w:trPr>
          <w:trHeight w:val="170"/>
        </w:trPr>
        <w:tc>
          <w:tcPr>
            <w:tcW w:w="341" w:type="pct"/>
            <w:noWrap/>
            <w:hideMark/>
          </w:tcPr>
          <w:p w14:paraId="0567ADE5"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63</w:t>
            </w:r>
          </w:p>
        </w:tc>
        <w:tc>
          <w:tcPr>
            <w:tcW w:w="396" w:type="pct"/>
            <w:noWrap/>
            <w:hideMark/>
          </w:tcPr>
          <w:p w14:paraId="7586CDD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46</w:t>
            </w:r>
          </w:p>
        </w:tc>
        <w:tc>
          <w:tcPr>
            <w:tcW w:w="1472" w:type="pct"/>
            <w:noWrap/>
            <w:hideMark/>
          </w:tcPr>
          <w:p w14:paraId="4F94361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Tatra - Otepää - Sangaste</w:t>
            </w:r>
          </w:p>
        </w:tc>
        <w:tc>
          <w:tcPr>
            <w:tcW w:w="514" w:type="pct"/>
            <w:noWrap/>
            <w:hideMark/>
          </w:tcPr>
          <w:p w14:paraId="03EB904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46-0,8</w:t>
            </w:r>
          </w:p>
        </w:tc>
        <w:tc>
          <w:tcPr>
            <w:tcW w:w="748" w:type="pct"/>
            <w:hideMark/>
          </w:tcPr>
          <w:p w14:paraId="7F0AED0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Tatra II</w:t>
            </w:r>
          </w:p>
        </w:tc>
        <w:tc>
          <w:tcPr>
            <w:tcW w:w="389" w:type="pct"/>
            <w:noWrap/>
            <w:hideMark/>
          </w:tcPr>
          <w:p w14:paraId="6133FB5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2556</w:t>
            </w:r>
          </w:p>
        </w:tc>
        <w:tc>
          <w:tcPr>
            <w:tcW w:w="459" w:type="pct"/>
            <w:noWrap/>
            <w:hideMark/>
          </w:tcPr>
          <w:p w14:paraId="223DEB5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2545</w:t>
            </w:r>
          </w:p>
        </w:tc>
        <w:tc>
          <w:tcPr>
            <w:tcW w:w="681" w:type="pct"/>
            <w:noWrap/>
            <w:hideMark/>
          </w:tcPr>
          <w:p w14:paraId="3C79F49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-0.4%</w:t>
            </w:r>
          </w:p>
        </w:tc>
      </w:tr>
      <w:tr w:rsidR="007037FE" w:rsidRPr="007037FE" w14:paraId="08C0733D" w14:textId="77777777" w:rsidTr="00D12241">
        <w:trPr>
          <w:trHeight w:val="170"/>
        </w:trPr>
        <w:tc>
          <w:tcPr>
            <w:tcW w:w="341" w:type="pct"/>
            <w:noWrap/>
            <w:hideMark/>
          </w:tcPr>
          <w:p w14:paraId="52271DF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64</w:t>
            </w:r>
          </w:p>
        </w:tc>
        <w:tc>
          <w:tcPr>
            <w:tcW w:w="396" w:type="pct"/>
            <w:noWrap/>
            <w:hideMark/>
          </w:tcPr>
          <w:p w14:paraId="41B6152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49</w:t>
            </w:r>
          </w:p>
        </w:tc>
        <w:tc>
          <w:tcPr>
            <w:tcW w:w="1472" w:type="pct"/>
            <w:noWrap/>
            <w:hideMark/>
          </w:tcPr>
          <w:p w14:paraId="0156536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Imavere - Viljandi - Karksi-Nuia</w:t>
            </w:r>
          </w:p>
        </w:tc>
        <w:tc>
          <w:tcPr>
            <w:tcW w:w="514" w:type="pct"/>
            <w:noWrap/>
            <w:hideMark/>
          </w:tcPr>
          <w:p w14:paraId="67C9A4C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49-33,6</w:t>
            </w:r>
          </w:p>
        </w:tc>
        <w:tc>
          <w:tcPr>
            <w:tcW w:w="748" w:type="pct"/>
            <w:hideMark/>
          </w:tcPr>
          <w:p w14:paraId="3DC244E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Sürgavere</w:t>
            </w:r>
          </w:p>
        </w:tc>
        <w:tc>
          <w:tcPr>
            <w:tcW w:w="389" w:type="pct"/>
            <w:noWrap/>
            <w:hideMark/>
          </w:tcPr>
          <w:p w14:paraId="60DA071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4080</w:t>
            </w:r>
          </w:p>
        </w:tc>
        <w:tc>
          <w:tcPr>
            <w:tcW w:w="459" w:type="pct"/>
            <w:noWrap/>
            <w:hideMark/>
          </w:tcPr>
          <w:p w14:paraId="274FE26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4378</w:t>
            </w:r>
          </w:p>
        </w:tc>
        <w:tc>
          <w:tcPr>
            <w:tcW w:w="681" w:type="pct"/>
            <w:noWrap/>
            <w:hideMark/>
          </w:tcPr>
          <w:p w14:paraId="3EACDDA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6.8%</w:t>
            </w:r>
          </w:p>
        </w:tc>
      </w:tr>
      <w:tr w:rsidR="007037FE" w:rsidRPr="007037FE" w14:paraId="3D87BD08" w14:textId="77777777" w:rsidTr="00D12241">
        <w:trPr>
          <w:trHeight w:val="170"/>
        </w:trPr>
        <w:tc>
          <w:tcPr>
            <w:tcW w:w="341" w:type="pct"/>
            <w:noWrap/>
            <w:hideMark/>
          </w:tcPr>
          <w:p w14:paraId="5A11B2A4"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65</w:t>
            </w:r>
          </w:p>
        </w:tc>
        <w:tc>
          <w:tcPr>
            <w:tcW w:w="396" w:type="pct"/>
            <w:noWrap/>
            <w:hideMark/>
          </w:tcPr>
          <w:p w14:paraId="73FF225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49</w:t>
            </w:r>
          </w:p>
        </w:tc>
        <w:tc>
          <w:tcPr>
            <w:tcW w:w="1472" w:type="pct"/>
            <w:noWrap/>
            <w:hideMark/>
          </w:tcPr>
          <w:p w14:paraId="1DD5E2A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Imavere - Viljandi - Karksi-Nuia</w:t>
            </w:r>
          </w:p>
        </w:tc>
        <w:tc>
          <w:tcPr>
            <w:tcW w:w="514" w:type="pct"/>
            <w:noWrap/>
            <w:hideMark/>
          </w:tcPr>
          <w:p w14:paraId="316552E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49-60,6</w:t>
            </w:r>
          </w:p>
        </w:tc>
        <w:tc>
          <w:tcPr>
            <w:tcW w:w="748" w:type="pct"/>
            <w:hideMark/>
          </w:tcPr>
          <w:p w14:paraId="172B064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Loodi</w:t>
            </w:r>
          </w:p>
        </w:tc>
        <w:tc>
          <w:tcPr>
            <w:tcW w:w="389" w:type="pct"/>
            <w:noWrap/>
            <w:hideMark/>
          </w:tcPr>
          <w:p w14:paraId="689D4DE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2491</w:t>
            </w:r>
          </w:p>
        </w:tc>
        <w:tc>
          <w:tcPr>
            <w:tcW w:w="459" w:type="pct"/>
            <w:noWrap/>
            <w:hideMark/>
          </w:tcPr>
          <w:p w14:paraId="75C35F6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2668</w:t>
            </w:r>
          </w:p>
        </w:tc>
        <w:tc>
          <w:tcPr>
            <w:tcW w:w="681" w:type="pct"/>
            <w:noWrap/>
            <w:hideMark/>
          </w:tcPr>
          <w:p w14:paraId="632FD83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6.6%</w:t>
            </w:r>
          </w:p>
        </w:tc>
      </w:tr>
      <w:tr w:rsidR="007037FE" w:rsidRPr="007037FE" w14:paraId="0344255E" w14:textId="77777777" w:rsidTr="00D12241">
        <w:trPr>
          <w:trHeight w:val="170"/>
        </w:trPr>
        <w:tc>
          <w:tcPr>
            <w:tcW w:w="341" w:type="pct"/>
            <w:noWrap/>
            <w:hideMark/>
          </w:tcPr>
          <w:p w14:paraId="1B6BB513"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66</w:t>
            </w:r>
          </w:p>
        </w:tc>
        <w:tc>
          <w:tcPr>
            <w:tcW w:w="396" w:type="pct"/>
            <w:noWrap/>
            <w:hideMark/>
          </w:tcPr>
          <w:p w14:paraId="0E0E533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59</w:t>
            </w:r>
          </w:p>
        </w:tc>
        <w:tc>
          <w:tcPr>
            <w:tcW w:w="1472" w:type="pct"/>
            <w:noWrap/>
            <w:hideMark/>
          </w:tcPr>
          <w:p w14:paraId="569B89D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Pärnu - Tori</w:t>
            </w:r>
          </w:p>
        </w:tc>
        <w:tc>
          <w:tcPr>
            <w:tcW w:w="514" w:type="pct"/>
            <w:noWrap/>
            <w:hideMark/>
          </w:tcPr>
          <w:p w14:paraId="28032E8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59-2,4</w:t>
            </w:r>
          </w:p>
        </w:tc>
        <w:tc>
          <w:tcPr>
            <w:tcW w:w="748" w:type="pct"/>
            <w:hideMark/>
          </w:tcPr>
          <w:p w14:paraId="1D1BF65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Paikuse</w:t>
            </w:r>
          </w:p>
        </w:tc>
        <w:tc>
          <w:tcPr>
            <w:tcW w:w="389" w:type="pct"/>
            <w:noWrap/>
            <w:hideMark/>
          </w:tcPr>
          <w:p w14:paraId="54C520A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7163</w:t>
            </w:r>
          </w:p>
        </w:tc>
        <w:tc>
          <w:tcPr>
            <w:tcW w:w="459" w:type="pct"/>
            <w:noWrap/>
            <w:hideMark/>
          </w:tcPr>
          <w:p w14:paraId="2983368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7480</w:t>
            </w:r>
          </w:p>
        </w:tc>
        <w:tc>
          <w:tcPr>
            <w:tcW w:w="681" w:type="pct"/>
            <w:noWrap/>
            <w:hideMark/>
          </w:tcPr>
          <w:p w14:paraId="29CEF2C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4.2%</w:t>
            </w:r>
          </w:p>
        </w:tc>
      </w:tr>
      <w:tr w:rsidR="007037FE" w:rsidRPr="007037FE" w14:paraId="0424D8AB" w14:textId="77777777" w:rsidTr="00D12241">
        <w:trPr>
          <w:trHeight w:val="170"/>
        </w:trPr>
        <w:tc>
          <w:tcPr>
            <w:tcW w:w="341" w:type="pct"/>
            <w:noWrap/>
            <w:hideMark/>
          </w:tcPr>
          <w:p w14:paraId="685A4AA8"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67</w:t>
            </w:r>
          </w:p>
        </w:tc>
        <w:tc>
          <w:tcPr>
            <w:tcW w:w="396" w:type="pct"/>
            <w:noWrap/>
            <w:hideMark/>
          </w:tcPr>
          <w:p w14:paraId="6AEF021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60</w:t>
            </w:r>
          </w:p>
        </w:tc>
        <w:tc>
          <w:tcPr>
            <w:tcW w:w="1472" w:type="pct"/>
            <w:noWrap/>
            <w:hideMark/>
          </w:tcPr>
          <w:p w14:paraId="6E31501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Pärnu - Lihula</w:t>
            </w:r>
          </w:p>
        </w:tc>
        <w:tc>
          <w:tcPr>
            <w:tcW w:w="514" w:type="pct"/>
            <w:noWrap/>
            <w:hideMark/>
          </w:tcPr>
          <w:p w14:paraId="74DAE49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60-13,1</w:t>
            </w:r>
          </w:p>
        </w:tc>
        <w:tc>
          <w:tcPr>
            <w:tcW w:w="748" w:type="pct"/>
            <w:hideMark/>
          </w:tcPr>
          <w:p w14:paraId="0C7F508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Audru</w:t>
            </w:r>
          </w:p>
        </w:tc>
        <w:tc>
          <w:tcPr>
            <w:tcW w:w="389" w:type="pct"/>
            <w:noWrap/>
            <w:hideMark/>
          </w:tcPr>
          <w:p w14:paraId="0B418B1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2172</w:t>
            </w:r>
          </w:p>
        </w:tc>
        <w:tc>
          <w:tcPr>
            <w:tcW w:w="459" w:type="pct"/>
            <w:noWrap/>
            <w:hideMark/>
          </w:tcPr>
          <w:p w14:paraId="6C81935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2292</w:t>
            </w:r>
          </w:p>
        </w:tc>
        <w:tc>
          <w:tcPr>
            <w:tcW w:w="681" w:type="pct"/>
            <w:noWrap/>
            <w:hideMark/>
          </w:tcPr>
          <w:p w14:paraId="41FF8F2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5.2%</w:t>
            </w:r>
          </w:p>
        </w:tc>
      </w:tr>
      <w:tr w:rsidR="007037FE" w:rsidRPr="007037FE" w14:paraId="4B786E81" w14:textId="77777777" w:rsidTr="00D12241">
        <w:trPr>
          <w:trHeight w:val="170"/>
        </w:trPr>
        <w:tc>
          <w:tcPr>
            <w:tcW w:w="341" w:type="pct"/>
            <w:noWrap/>
            <w:hideMark/>
          </w:tcPr>
          <w:p w14:paraId="1498BC64"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68</w:t>
            </w:r>
          </w:p>
        </w:tc>
        <w:tc>
          <w:tcPr>
            <w:tcW w:w="396" w:type="pct"/>
            <w:noWrap/>
            <w:hideMark/>
          </w:tcPr>
          <w:p w14:paraId="427FF88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64</w:t>
            </w:r>
          </w:p>
        </w:tc>
        <w:tc>
          <w:tcPr>
            <w:tcW w:w="1472" w:type="pct"/>
            <w:noWrap/>
            <w:hideMark/>
          </w:tcPr>
          <w:p w14:paraId="426D653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Võru - Põlva</w:t>
            </w:r>
          </w:p>
        </w:tc>
        <w:tc>
          <w:tcPr>
            <w:tcW w:w="514" w:type="pct"/>
            <w:noWrap/>
            <w:hideMark/>
          </w:tcPr>
          <w:p w14:paraId="79D0246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64-11,4</w:t>
            </w:r>
          </w:p>
        </w:tc>
        <w:tc>
          <w:tcPr>
            <w:tcW w:w="748" w:type="pct"/>
            <w:hideMark/>
          </w:tcPr>
          <w:p w14:paraId="41124DB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Joosu</w:t>
            </w:r>
          </w:p>
        </w:tc>
        <w:tc>
          <w:tcPr>
            <w:tcW w:w="389" w:type="pct"/>
            <w:noWrap/>
            <w:hideMark/>
          </w:tcPr>
          <w:p w14:paraId="763BBFA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1450</w:t>
            </w:r>
          </w:p>
        </w:tc>
        <w:tc>
          <w:tcPr>
            <w:tcW w:w="459" w:type="pct"/>
            <w:noWrap/>
            <w:hideMark/>
          </w:tcPr>
          <w:p w14:paraId="6D33DAD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1460</w:t>
            </w:r>
          </w:p>
        </w:tc>
        <w:tc>
          <w:tcPr>
            <w:tcW w:w="681" w:type="pct"/>
            <w:noWrap/>
            <w:hideMark/>
          </w:tcPr>
          <w:p w14:paraId="795EF8B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0.7%</w:t>
            </w:r>
          </w:p>
        </w:tc>
      </w:tr>
      <w:tr w:rsidR="007037FE" w:rsidRPr="007037FE" w14:paraId="2F22C21C" w14:textId="77777777" w:rsidTr="00D12241">
        <w:trPr>
          <w:trHeight w:val="170"/>
        </w:trPr>
        <w:tc>
          <w:tcPr>
            <w:tcW w:w="341" w:type="pct"/>
            <w:noWrap/>
            <w:hideMark/>
          </w:tcPr>
          <w:p w14:paraId="66342599"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69</w:t>
            </w:r>
          </w:p>
        </w:tc>
        <w:tc>
          <w:tcPr>
            <w:tcW w:w="396" w:type="pct"/>
            <w:noWrap/>
            <w:hideMark/>
          </w:tcPr>
          <w:p w14:paraId="79935D8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67</w:t>
            </w:r>
          </w:p>
        </w:tc>
        <w:tc>
          <w:tcPr>
            <w:tcW w:w="1472" w:type="pct"/>
            <w:noWrap/>
            <w:hideMark/>
          </w:tcPr>
          <w:p w14:paraId="257738E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Võru - Mõniste - Valga</w:t>
            </w:r>
          </w:p>
        </w:tc>
        <w:tc>
          <w:tcPr>
            <w:tcW w:w="514" w:type="pct"/>
            <w:noWrap/>
            <w:hideMark/>
          </w:tcPr>
          <w:p w14:paraId="69CE559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67-33,8</w:t>
            </w:r>
          </w:p>
        </w:tc>
        <w:tc>
          <w:tcPr>
            <w:tcW w:w="748" w:type="pct"/>
            <w:hideMark/>
          </w:tcPr>
          <w:p w14:paraId="2BB7A9F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Varstu</w:t>
            </w:r>
          </w:p>
        </w:tc>
        <w:tc>
          <w:tcPr>
            <w:tcW w:w="389" w:type="pct"/>
            <w:noWrap/>
            <w:hideMark/>
          </w:tcPr>
          <w:p w14:paraId="3FFFAC6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653</w:t>
            </w:r>
          </w:p>
        </w:tc>
        <w:tc>
          <w:tcPr>
            <w:tcW w:w="459" w:type="pct"/>
            <w:noWrap/>
            <w:hideMark/>
          </w:tcPr>
          <w:p w14:paraId="4E862FE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764</w:t>
            </w:r>
          </w:p>
        </w:tc>
        <w:tc>
          <w:tcPr>
            <w:tcW w:w="681" w:type="pct"/>
            <w:noWrap/>
            <w:hideMark/>
          </w:tcPr>
          <w:p w14:paraId="0CE7AE9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14.5%</w:t>
            </w:r>
          </w:p>
        </w:tc>
      </w:tr>
      <w:tr w:rsidR="007037FE" w:rsidRPr="007037FE" w14:paraId="151156AA" w14:textId="77777777" w:rsidTr="00D12241">
        <w:trPr>
          <w:trHeight w:val="170"/>
        </w:trPr>
        <w:tc>
          <w:tcPr>
            <w:tcW w:w="341" w:type="pct"/>
            <w:noWrap/>
            <w:hideMark/>
          </w:tcPr>
          <w:p w14:paraId="637D766D"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70</w:t>
            </w:r>
          </w:p>
        </w:tc>
        <w:tc>
          <w:tcPr>
            <w:tcW w:w="396" w:type="pct"/>
            <w:noWrap/>
            <w:hideMark/>
          </w:tcPr>
          <w:p w14:paraId="5F350DA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69</w:t>
            </w:r>
          </w:p>
        </w:tc>
        <w:tc>
          <w:tcPr>
            <w:tcW w:w="1472" w:type="pct"/>
            <w:noWrap/>
            <w:hideMark/>
          </w:tcPr>
          <w:p w14:paraId="1159F2F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Võru - Kuigatsi - Tõrva</w:t>
            </w:r>
          </w:p>
        </w:tc>
        <w:tc>
          <w:tcPr>
            <w:tcW w:w="514" w:type="pct"/>
            <w:noWrap/>
            <w:hideMark/>
          </w:tcPr>
          <w:p w14:paraId="42CB077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69-15,3</w:t>
            </w:r>
          </w:p>
        </w:tc>
        <w:tc>
          <w:tcPr>
            <w:tcW w:w="748" w:type="pct"/>
            <w:hideMark/>
          </w:tcPr>
          <w:p w14:paraId="01EAEF6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Linnamäe</w:t>
            </w:r>
          </w:p>
        </w:tc>
        <w:tc>
          <w:tcPr>
            <w:tcW w:w="389" w:type="pct"/>
            <w:noWrap/>
            <w:hideMark/>
          </w:tcPr>
          <w:p w14:paraId="2CEEDD3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1774</w:t>
            </w:r>
          </w:p>
        </w:tc>
        <w:tc>
          <w:tcPr>
            <w:tcW w:w="459" w:type="pct"/>
            <w:noWrap/>
            <w:hideMark/>
          </w:tcPr>
          <w:p w14:paraId="62AA6E6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1736</w:t>
            </w:r>
          </w:p>
        </w:tc>
        <w:tc>
          <w:tcPr>
            <w:tcW w:w="681" w:type="pct"/>
            <w:noWrap/>
            <w:hideMark/>
          </w:tcPr>
          <w:p w14:paraId="3F5AAFA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-2.2%</w:t>
            </w:r>
          </w:p>
        </w:tc>
      </w:tr>
      <w:tr w:rsidR="007037FE" w:rsidRPr="007037FE" w14:paraId="70C0681E" w14:textId="77777777" w:rsidTr="00D12241">
        <w:trPr>
          <w:trHeight w:val="170"/>
        </w:trPr>
        <w:tc>
          <w:tcPr>
            <w:tcW w:w="341" w:type="pct"/>
            <w:noWrap/>
            <w:hideMark/>
          </w:tcPr>
          <w:p w14:paraId="553665B0"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71</w:t>
            </w:r>
          </w:p>
        </w:tc>
        <w:tc>
          <w:tcPr>
            <w:tcW w:w="396" w:type="pct"/>
            <w:noWrap/>
            <w:hideMark/>
          </w:tcPr>
          <w:p w14:paraId="22E7F80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78</w:t>
            </w:r>
          </w:p>
        </w:tc>
        <w:tc>
          <w:tcPr>
            <w:tcW w:w="1472" w:type="pct"/>
            <w:noWrap/>
            <w:hideMark/>
          </w:tcPr>
          <w:p w14:paraId="38236F1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Kuressaare - Kihelkonna - Veere</w:t>
            </w:r>
          </w:p>
        </w:tc>
        <w:tc>
          <w:tcPr>
            <w:tcW w:w="514" w:type="pct"/>
            <w:noWrap/>
            <w:hideMark/>
          </w:tcPr>
          <w:p w14:paraId="426904C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78-4,6</w:t>
            </w:r>
          </w:p>
        </w:tc>
        <w:tc>
          <w:tcPr>
            <w:tcW w:w="748" w:type="pct"/>
            <w:hideMark/>
          </w:tcPr>
          <w:p w14:paraId="51E8BD6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Parila</w:t>
            </w:r>
          </w:p>
        </w:tc>
        <w:tc>
          <w:tcPr>
            <w:tcW w:w="389" w:type="pct"/>
            <w:noWrap/>
            <w:hideMark/>
          </w:tcPr>
          <w:p w14:paraId="68B5F47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2612</w:t>
            </w:r>
          </w:p>
        </w:tc>
        <w:tc>
          <w:tcPr>
            <w:tcW w:w="459" w:type="pct"/>
            <w:noWrap/>
            <w:hideMark/>
          </w:tcPr>
          <w:p w14:paraId="2770B5A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2741</w:t>
            </w:r>
          </w:p>
        </w:tc>
        <w:tc>
          <w:tcPr>
            <w:tcW w:w="681" w:type="pct"/>
            <w:noWrap/>
            <w:hideMark/>
          </w:tcPr>
          <w:p w14:paraId="29F6810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4.7%</w:t>
            </w:r>
          </w:p>
        </w:tc>
      </w:tr>
      <w:tr w:rsidR="007037FE" w:rsidRPr="007037FE" w14:paraId="7C389A4B" w14:textId="77777777" w:rsidTr="00D12241">
        <w:trPr>
          <w:trHeight w:val="170"/>
        </w:trPr>
        <w:tc>
          <w:tcPr>
            <w:tcW w:w="341" w:type="pct"/>
            <w:noWrap/>
            <w:hideMark/>
          </w:tcPr>
          <w:p w14:paraId="206735C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72</w:t>
            </w:r>
          </w:p>
        </w:tc>
        <w:tc>
          <w:tcPr>
            <w:tcW w:w="396" w:type="pct"/>
            <w:noWrap/>
            <w:hideMark/>
          </w:tcPr>
          <w:p w14:paraId="32877FF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80</w:t>
            </w:r>
          </w:p>
        </w:tc>
        <w:tc>
          <w:tcPr>
            <w:tcW w:w="1472" w:type="pct"/>
            <w:noWrap/>
            <w:hideMark/>
          </w:tcPr>
          <w:p w14:paraId="1346058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Heltermaa - Kärdla - Luidja</w:t>
            </w:r>
          </w:p>
        </w:tc>
        <w:tc>
          <w:tcPr>
            <w:tcW w:w="514" w:type="pct"/>
            <w:noWrap/>
            <w:hideMark/>
          </w:tcPr>
          <w:p w14:paraId="004F904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80-19,6</w:t>
            </w:r>
          </w:p>
        </w:tc>
        <w:tc>
          <w:tcPr>
            <w:tcW w:w="748" w:type="pct"/>
            <w:hideMark/>
          </w:tcPr>
          <w:p w14:paraId="075E7AB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Partsi</w:t>
            </w:r>
          </w:p>
        </w:tc>
        <w:tc>
          <w:tcPr>
            <w:tcW w:w="389" w:type="pct"/>
            <w:noWrap/>
            <w:hideMark/>
          </w:tcPr>
          <w:p w14:paraId="4E9580B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1363</w:t>
            </w:r>
          </w:p>
        </w:tc>
        <w:tc>
          <w:tcPr>
            <w:tcW w:w="459" w:type="pct"/>
            <w:noWrap/>
            <w:hideMark/>
          </w:tcPr>
          <w:p w14:paraId="5876C47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1398</w:t>
            </w:r>
          </w:p>
        </w:tc>
        <w:tc>
          <w:tcPr>
            <w:tcW w:w="681" w:type="pct"/>
            <w:noWrap/>
            <w:hideMark/>
          </w:tcPr>
          <w:p w14:paraId="5F5C8A7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2.5%</w:t>
            </w:r>
          </w:p>
        </w:tc>
      </w:tr>
      <w:tr w:rsidR="007037FE" w:rsidRPr="007037FE" w14:paraId="43B9A7AE" w14:textId="77777777" w:rsidTr="00D12241">
        <w:trPr>
          <w:trHeight w:val="170"/>
        </w:trPr>
        <w:tc>
          <w:tcPr>
            <w:tcW w:w="341" w:type="pct"/>
            <w:noWrap/>
            <w:hideMark/>
          </w:tcPr>
          <w:p w14:paraId="22842FC0"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73</w:t>
            </w:r>
          </w:p>
        </w:tc>
        <w:tc>
          <w:tcPr>
            <w:tcW w:w="396" w:type="pct"/>
            <w:noWrap/>
            <w:hideMark/>
          </w:tcPr>
          <w:p w14:paraId="4428A00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85</w:t>
            </w:r>
          </w:p>
        </w:tc>
        <w:tc>
          <w:tcPr>
            <w:tcW w:w="1472" w:type="pct"/>
            <w:noWrap/>
            <w:hideMark/>
          </w:tcPr>
          <w:p w14:paraId="658F3C9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Liiapeksi - Loksa</w:t>
            </w:r>
          </w:p>
        </w:tc>
        <w:tc>
          <w:tcPr>
            <w:tcW w:w="514" w:type="pct"/>
            <w:noWrap/>
            <w:hideMark/>
          </w:tcPr>
          <w:p w14:paraId="4314AB8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85-8,3</w:t>
            </w:r>
          </w:p>
        </w:tc>
        <w:tc>
          <w:tcPr>
            <w:tcW w:w="748" w:type="pct"/>
            <w:hideMark/>
          </w:tcPr>
          <w:p w14:paraId="0B05FE4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Kolgaküla</w:t>
            </w:r>
          </w:p>
        </w:tc>
        <w:tc>
          <w:tcPr>
            <w:tcW w:w="389" w:type="pct"/>
            <w:noWrap/>
            <w:hideMark/>
          </w:tcPr>
          <w:p w14:paraId="7FF8397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1945</w:t>
            </w:r>
          </w:p>
        </w:tc>
        <w:tc>
          <w:tcPr>
            <w:tcW w:w="459" w:type="pct"/>
            <w:noWrap/>
            <w:hideMark/>
          </w:tcPr>
          <w:p w14:paraId="70C15DF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2032</w:t>
            </w:r>
          </w:p>
        </w:tc>
        <w:tc>
          <w:tcPr>
            <w:tcW w:w="681" w:type="pct"/>
            <w:noWrap/>
            <w:hideMark/>
          </w:tcPr>
          <w:p w14:paraId="454002D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4.3%</w:t>
            </w:r>
          </w:p>
        </w:tc>
      </w:tr>
      <w:tr w:rsidR="007037FE" w:rsidRPr="007037FE" w14:paraId="604603BD" w14:textId="77777777" w:rsidTr="00D12241">
        <w:trPr>
          <w:trHeight w:val="170"/>
        </w:trPr>
        <w:tc>
          <w:tcPr>
            <w:tcW w:w="341" w:type="pct"/>
            <w:noWrap/>
            <w:hideMark/>
          </w:tcPr>
          <w:p w14:paraId="4462932E"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74</w:t>
            </w:r>
          </w:p>
        </w:tc>
        <w:tc>
          <w:tcPr>
            <w:tcW w:w="396" w:type="pct"/>
            <w:noWrap/>
            <w:hideMark/>
          </w:tcPr>
          <w:p w14:paraId="14B524C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91</w:t>
            </w:r>
          </w:p>
        </w:tc>
        <w:tc>
          <w:tcPr>
            <w:tcW w:w="1472" w:type="pct"/>
            <w:noWrap/>
            <w:hideMark/>
          </w:tcPr>
          <w:p w14:paraId="0451A53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Narva - Narva-Jõesuu - Hiiemetsa</w:t>
            </w:r>
          </w:p>
        </w:tc>
        <w:tc>
          <w:tcPr>
            <w:tcW w:w="514" w:type="pct"/>
            <w:noWrap/>
            <w:hideMark/>
          </w:tcPr>
          <w:p w14:paraId="4B3AFEA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91-9,1</w:t>
            </w:r>
          </w:p>
        </w:tc>
        <w:tc>
          <w:tcPr>
            <w:tcW w:w="748" w:type="pct"/>
            <w:hideMark/>
          </w:tcPr>
          <w:p w14:paraId="3148FD5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Tõrvajõe</w:t>
            </w:r>
          </w:p>
        </w:tc>
        <w:tc>
          <w:tcPr>
            <w:tcW w:w="389" w:type="pct"/>
            <w:noWrap/>
            <w:hideMark/>
          </w:tcPr>
          <w:p w14:paraId="582B481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4366</w:t>
            </w:r>
          </w:p>
        </w:tc>
        <w:tc>
          <w:tcPr>
            <w:tcW w:w="459" w:type="pct"/>
            <w:noWrap/>
            <w:hideMark/>
          </w:tcPr>
          <w:p w14:paraId="0F7AA77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4524</w:t>
            </w:r>
          </w:p>
        </w:tc>
        <w:tc>
          <w:tcPr>
            <w:tcW w:w="681" w:type="pct"/>
            <w:noWrap/>
            <w:hideMark/>
          </w:tcPr>
          <w:p w14:paraId="6F77C17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3.5%</w:t>
            </w:r>
          </w:p>
        </w:tc>
      </w:tr>
      <w:tr w:rsidR="007037FE" w:rsidRPr="007037FE" w14:paraId="2F784A79" w14:textId="77777777" w:rsidTr="00D12241">
        <w:trPr>
          <w:trHeight w:val="170"/>
        </w:trPr>
        <w:tc>
          <w:tcPr>
            <w:tcW w:w="341" w:type="pct"/>
            <w:noWrap/>
            <w:hideMark/>
          </w:tcPr>
          <w:p w14:paraId="790A6045"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75</w:t>
            </w:r>
          </w:p>
        </w:tc>
        <w:tc>
          <w:tcPr>
            <w:tcW w:w="396" w:type="pct"/>
            <w:noWrap/>
            <w:hideMark/>
          </w:tcPr>
          <w:p w14:paraId="1E1C258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92</w:t>
            </w:r>
          </w:p>
        </w:tc>
        <w:tc>
          <w:tcPr>
            <w:tcW w:w="1472" w:type="pct"/>
            <w:noWrap/>
            <w:hideMark/>
          </w:tcPr>
          <w:p w14:paraId="38D7E28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Tartu - Viljandi - Kilingi-Nõmme</w:t>
            </w:r>
          </w:p>
        </w:tc>
        <w:tc>
          <w:tcPr>
            <w:tcW w:w="514" w:type="pct"/>
            <w:noWrap/>
            <w:hideMark/>
          </w:tcPr>
          <w:p w14:paraId="4D1A9AB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92-17,6</w:t>
            </w:r>
          </w:p>
        </w:tc>
        <w:tc>
          <w:tcPr>
            <w:tcW w:w="748" w:type="pct"/>
            <w:hideMark/>
          </w:tcPr>
          <w:p w14:paraId="10ADCBA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Kaimi</w:t>
            </w:r>
          </w:p>
        </w:tc>
        <w:tc>
          <w:tcPr>
            <w:tcW w:w="389" w:type="pct"/>
            <w:noWrap/>
            <w:hideMark/>
          </w:tcPr>
          <w:p w14:paraId="766B6EFB"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3534</w:t>
            </w:r>
          </w:p>
        </w:tc>
        <w:tc>
          <w:tcPr>
            <w:tcW w:w="459" w:type="pct"/>
            <w:noWrap/>
            <w:hideMark/>
          </w:tcPr>
          <w:p w14:paraId="128D89C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3611</w:t>
            </w:r>
          </w:p>
        </w:tc>
        <w:tc>
          <w:tcPr>
            <w:tcW w:w="681" w:type="pct"/>
            <w:noWrap/>
            <w:hideMark/>
          </w:tcPr>
          <w:p w14:paraId="5AEC1F4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2.1%</w:t>
            </w:r>
          </w:p>
        </w:tc>
      </w:tr>
      <w:tr w:rsidR="007037FE" w:rsidRPr="007037FE" w14:paraId="7BEBFA0D" w14:textId="77777777" w:rsidTr="00D12241">
        <w:trPr>
          <w:trHeight w:val="170"/>
        </w:trPr>
        <w:tc>
          <w:tcPr>
            <w:tcW w:w="341" w:type="pct"/>
            <w:noWrap/>
            <w:hideMark/>
          </w:tcPr>
          <w:p w14:paraId="34CDC479"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76</w:t>
            </w:r>
          </w:p>
        </w:tc>
        <w:tc>
          <w:tcPr>
            <w:tcW w:w="396" w:type="pct"/>
            <w:noWrap/>
            <w:hideMark/>
          </w:tcPr>
          <w:p w14:paraId="54F7187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92</w:t>
            </w:r>
          </w:p>
        </w:tc>
        <w:tc>
          <w:tcPr>
            <w:tcW w:w="1472" w:type="pct"/>
            <w:noWrap/>
            <w:hideMark/>
          </w:tcPr>
          <w:p w14:paraId="26737F0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Tartu - Viljandi - Kilingi-Nõmme</w:t>
            </w:r>
          </w:p>
        </w:tc>
        <w:tc>
          <w:tcPr>
            <w:tcW w:w="514" w:type="pct"/>
            <w:noWrap/>
            <w:hideMark/>
          </w:tcPr>
          <w:p w14:paraId="37DC0C0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92-69,8</w:t>
            </w:r>
          </w:p>
        </w:tc>
        <w:tc>
          <w:tcPr>
            <w:tcW w:w="748" w:type="pct"/>
            <w:hideMark/>
          </w:tcPr>
          <w:p w14:paraId="0FC71B8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Teemeistri</w:t>
            </w:r>
          </w:p>
        </w:tc>
        <w:tc>
          <w:tcPr>
            <w:tcW w:w="389" w:type="pct"/>
            <w:noWrap/>
            <w:hideMark/>
          </w:tcPr>
          <w:p w14:paraId="6477C47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4248</w:t>
            </w:r>
          </w:p>
        </w:tc>
        <w:tc>
          <w:tcPr>
            <w:tcW w:w="459" w:type="pct"/>
            <w:noWrap/>
            <w:hideMark/>
          </w:tcPr>
          <w:p w14:paraId="61B9BCF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4307</w:t>
            </w:r>
          </w:p>
        </w:tc>
        <w:tc>
          <w:tcPr>
            <w:tcW w:w="681" w:type="pct"/>
            <w:noWrap/>
            <w:hideMark/>
          </w:tcPr>
          <w:p w14:paraId="2D930322"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w:t>
            </w:r>
          </w:p>
        </w:tc>
      </w:tr>
      <w:tr w:rsidR="007037FE" w:rsidRPr="007037FE" w14:paraId="43E068F0" w14:textId="77777777" w:rsidTr="00D12241">
        <w:trPr>
          <w:trHeight w:val="170"/>
        </w:trPr>
        <w:tc>
          <w:tcPr>
            <w:tcW w:w="341" w:type="pct"/>
            <w:noWrap/>
            <w:hideMark/>
          </w:tcPr>
          <w:p w14:paraId="26E4C899"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77</w:t>
            </w:r>
          </w:p>
        </w:tc>
        <w:tc>
          <w:tcPr>
            <w:tcW w:w="396" w:type="pct"/>
            <w:noWrap/>
            <w:hideMark/>
          </w:tcPr>
          <w:p w14:paraId="31F0636F"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92</w:t>
            </w:r>
          </w:p>
        </w:tc>
        <w:tc>
          <w:tcPr>
            <w:tcW w:w="1472" w:type="pct"/>
            <w:noWrap/>
            <w:hideMark/>
          </w:tcPr>
          <w:p w14:paraId="6E23689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Tartu - Viljandi - Kilingi-Nõmme</w:t>
            </w:r>
          </w:p>
        </w:tc>
        <w:tc>
          <w:tcPr>
            <w:tcW w:w="514" w:type="pct"/>
            <w:noWrap/>
            <w:hideMark/>
          </w:tcPr>
          <w:p w14:paraId="5F70962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92-101,9</w:t>
            </w:r>
          </w:p>
        </w:tc>
        <w:tc>
          <w:tcPr>
            <w:tcW w:w="748" w:type="pct"/>
            <w:hideMark/>
          </w:tcPr>
          <w:p w14:paraId="7D3DA857"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Kanaküla</w:t>
            </w:r>
          </w:p>
        </w:tc>
        <w:tc>
          <w:tcPr>
            <w:tcW w:w="389" w:type="pct"/>
            <w:noWrap/>
            <w:hideMark/>
          </w:tcPr>
          <w:p w14:paraId="416FFEB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1483</w:t>
            </w:r>
          </w:p>
        </w:tc>
        <w:tc>
          <w:tcPr>
            <w:tcW w:w="459" w:type="pct"/>
            <w:noWrap/>
            <w:hideMark/>
          </w:tcPr>
          <w:p w14:paraId="008B04D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1470</w:t>
            </w:r>
          </w:p>
        </w:tc>
        <w:tc>
          <w:tcPr>
            <w:tcW w:w="681" w:type="pct"/>
            <w:noWrap/>
            <w:hideMark/>
          </w:tcPr>
          <w:p w14:paraId="7045E14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-0.9%</w:t>
            </w:r>
          </w:p>
        </w:tc>
      </w:tr>
      <w:tr w:rsidR="007037FE" w:rsidRPr="007037FE" w14:paraId="56BBF1BF" w14:textId="77777777" w:rsidTr="00D12241">
        <w:trPr>
          <w:trHeight w:val="170"/>
        </w:trPr>
        <w:tc>
          <w:tcPr>
            <w:tcW w:w="341" w:type="pct"/>
            <w:noWrap/>
            <w:hideMark/>
          </w:tcPr>
          <w:p w14:paraId="1326A638"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78</w:t>
            </w:r>
          </w:p>
        </w:tc>
        <w:tc>
          <w:tcPr>
            <w:tcW w:w="396" w:type="pct"/>
            <w:noWrap/>
            <w:hideMark/>
          </w:tcPr>
          <w:p w14:paraId="4CC35C7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93</w:t>
            </w:r>
          </w:p>
        </w:tc>
        <w:tc>
          <w:tcPr>
            <w:tcW w:w="1472" w:type="pct"/>
            <w:noWrap/>
            <w:hideMark/>
          </w:tcPr>
          <w:p w14:paraId="7DBEAB2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Kohtla-Järve - Kukruse - Tammiku</w:t>
            </w:r>
          </w:p>
        </w:tc>
        <w:tc>
          <w:tcPr>
            <w:tcW w:w="514" w:type="pct"/>
            <w:noWrap/>
            <w:hideMark/>
          </w:tcPr>
          <w:p w14:paraId="16B7D46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93-9,3</w:t>
            </w:r>
          </w:p>
        </w:tc>
        <w:tc>
          <w:tcPr>
            <w:tcW w:w="748" w:type="pct"/>
            <w:hideMark/>
          </w:tcPr>
          <w:p w14:paraId="255D1F5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Järve</w:t>
            </w:r>
          </w:p>
        </w:tc>
        <w:tc>
          <w:tcPr>
            <w:tcW w:w="389" w:type="pct"/>
            <w:noWrap/>
            <w:hideMark/>
          </w:tcPr>
          <w:p w14:paraId="0088C40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7608</w:t>
            </w:r>
          </w:p>
        </w:tc>
        <w:tc>
          <w:tcPr>
            <w:tcW w:w="459" w:type="pct"/>
            <w:noWrap/>
            <w:hideMark/>
          </w:tcPr>
          <w:p w14:paraId="19D4C51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7514</w:t>
            </w:r>
          </w:p>
        </w:tc>
        <w:tc>
          <w:tcPr>
            <w:tcW w:w="681" w:type="pct"/>
            <w:noWrap/>
            <w:hideMark/>
          </w:tcPr>
          <w:p w14:paraId="129AC673"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-1.3%</w:t>
            </w:r>
          </w:p>
        </w:tc>
      </w:tr>
      <w:tr w:rsidR="007037FE" w:rsidRPr="007037FE" w14:paraId="01D126A1" w14:textId="77777777" w:rsidTr="00D12241">
        <w:trPr>
          <w:trHeight w:val="170"/>
        </w:trPr>
        <w:tc>
          <w:tcPr>
            <w:tcW w:w="341" w:type="pct"/>
            <w:noWrap/>
            <w:hideMark/>
          </w:tcPr>
          <w:p w14:paraId="033604EB"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79</w:t>
            </w:r>
          </w:p>
        </w:tc>
        <w:tc>
          <w:tcPr>
            <w:tcW w:w="396" w:type="pct"/>
            <w:noWrap/>
            <w:hideMark/>
          </w:tcPr>
          <w:p w14:paraId="4A6762F8"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11250</w:t>
            </w:r>
          </w:p>
        </w:tc>
        <w:tc>
          <w:tcPr>
            <w:tcW w:w="1472" w:type="pct"/>
            <w:noWrap/>
            <w:hideMark/>
          </w:tcPr>
          <w:p w14:paraId="7B4C9564"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Viimsi - Randvere</w:t>
            </w:r>
          </w:p>
        </w:tc>
        <w:tc>
          <w:tcPr>
            <w:tcW w:w="514" w:type="pct"/>
            <w:noWrap/>
            <w:hideMark/>
          </w:tcPr>
          <w:p w14:paraId="440C113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11250-0,6</w:t>
            </w:r>
          </w:p>
        </w:tc>
        <w:tc>
          <w:tcPr>
            <w:tcW w:w="748" w:type="pct"/>
            <w:hideMark/>
          </w:tcPr>
          <w:p w14:paraId="1DFE515D"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Randvere tee</w:t>
            </w:r>
          </w:p>
        </w:tc>
        <w:tc>
          <w:tcPr>
            <w:tcW w:w="389" w:type="pct"/>
            <w:noWrap/>
            <w:hideMark/>
          </w:tcPr>
          <w:p w14:paraId="40842E7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18289</w:t>
            </w:r>
          </w:p>
        </w:tc>
        <w:tc>
          <w:tcPr>
            <w:tcW w:w="459" w:type="pct"/>
            <w:noWrap/>
            <w:hideMark/>
          </w:tcPr>
          <w:p w14:paraId="29F717E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18650</w:t>
            </w:r>
          </w:p>
        </w:tc>
        <w:tc>
          <w:tcPr>
            <w:tcW w:w="681" w:type="pct"/>
            <w:noWrap/>
            <w:hideMark/>
          </w:tcPr>
          <w:p w14:paraId="075C7A6C"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1.9%</w:t>
            </w:r>
          </w:p>
        </w:tc>
      </w:tr>
      <w:tr w:rsidR="007037FE" w:rsidRPr="007037FE" w14:paraId="62A7B7C9" w14:textId="77777777" w:rsidTr="00D12241">
        <w:trPr>
          <w:trHeight w:val="170"/>
        </w:trPr>
        <w:tc>
          <w:tcPr>
            <w:tcW w:w="341" w:type="pct"/>
            <w:noWrap/>
            <w:hideMark/>
          </w:tcPr>
          <w:p w14:paraId="4FC3941A"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80</w:t>
            </w:r>
          </w:p>
        </w:tc>
        <w:tc>
          <w:tcPr>
            <w:tcW w:w="396" w:type="pct"/>
            <w:noWrap/>
            <w:hideMark/>
          </w:tcPr>
          <w:p w14:paraId="1D158A5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11251</w:t>
            </w:r>
          </w:p>
        </w:tc>
        <w:tc>
          <w:tcPr>
            <w:tcW w:w="1472" w:type="pct"/>
            <w:noWrap/>
            <w:hideMark/>
          </w:tcPr>
          <w:p w14:paraId="5E68A40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Viimsi - Rohuneeme</w:t>
            </w:r>
          </w:p>
        </w:tc>
        <w:tc>
          <w:tcPr>
            <w:tcW w:w="514" w:type="pct"/>
            <w:noWrap/>
            <w:hideMark/>
          </w:tcPr>
          <w:p w14:paraId="6F69E03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11251-0,9</w:t>
            </w:r>
          </w:p>
        </w:tc>
        <w:tc>
          <w:tcPr>
            <w:tcW w:w="748" w:type="pct"/>
            <w:hideMark/>
          </w:tcPr>
          <w:p w14:paraId="4BCB438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Rohuneeme tee</w:t>
            </w:r>
          </w:p>
        </w:tc>
        <w:tc>
          <w:tcPr>
            <w:tcW w:w="389" w:type="pct"/>
            <w:noWrap/>
            <w:hideMark/>
          </w:tcPr>
          <w:p w14:paraId="4FEA1F4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8058</w:t>
            </w:r>
          </w:p>
        </w:tc>
        <w:tc>
          <w:tcPr>
            <w:tcW w:w="459" w:type="pct"/>
            <w:noWrap/>
            <w:hideMark/>
          </w:tcPr>
          <w:p w14:paraId="63BFD2F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8196</w:t>
            </w:r>
          </w:p>
        </w:tc>
        <w:tc>
          <w:tcPr>
            <w:tcW w:w="681" w:type="pct"/>
            <w:noWrap/>
            <w:hideMark/>
          </w:tcPr>
          <w:p w14:paraId="510C5F10"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1.7%</w:t>
            </w:r>
          </w:p>
        </w:tc>
      </w:tr>
      <w:tr w:rsidR="007037FE" w:rsidRPr="007037FE" w14:paraId="2F89B749" w14:textId="77777777" w:rsidTr="00D12241">
        <w:trPr>
          <w:trHeight w:val="170"/>
        </w:trPr>
        <w:tc>
          <w:tcPr>
            <w:tcW w:w="341" w:type="pct"/>
            <w:noWrap/>
            <w:hideMark/>
          </w:tcPr>
          <w:p w14:paraId="57428517" w14:textId="77777777" w:rsidR="007037FE" w:rsidRPr="007037FE" w:rsidRDefault="007037FE" w:rsidP="00D846BB">
            <w:pPr>
              <w:jc w:val="center"/>
              <w:rPr>
                <w:rFonts w:ascii="Calibri" w:hAnsi="Calibri" w:cs="Calibri"/>
                <w:sz w:val="16"/>
                <w:szCs w:val="16"/>
                <w:lang w:eastAsia="et-EE"/>
              </w:rPr>
            </w:pPr>
            <w:r w:rsidRPr="007037FE">
              <w:rPr>
                <w:rFonts w:ascii="Calibri" w:hAnsi="Calibri" w:cs="Calibri"/>
                <w:sz w:val="16"/>
                <w:szCs w:val="16"/>
                <w:lang w:eastAsia="et-EE"/>
              </w:rPr>
              <w:t>81</w:t>
            </w:r>
          </w:p>
        </w:tc>
        <w:tc>
          <w:tcPr>
            <w:tcW w:w="396" w:type="pct"/>
            <w:noWrap/>
            <w:hideMark/>
          </w:tcPr>
          <w:p w14:paraId="2DF8B2DA"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11390</w:t>
            </w:r>
          </w:p>
        </w:tc>
        <w:tc>
          <w:tcPr>
            <w:tcW w:w="1472" w:type="pct"/>
            <w:noWrap/>
            <w:hideMark/>
          </w:tcPr>
          <w:p w14:paraId="38F21376"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Tallinn - Rannamõisa - Kloogaranna</w:t>
            </w:r>
          </w:p>
        </w:tc>
        <w:tc>
          <w:tcPr>
            <w:tcW w:w="514" w:type="pct"/>
            <w:noWrap/>
            <w:hideMark/>
          </w:tcPr>
          <w:p w14:paraId="39E16D8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11390-3,7</w:t>
            </w:r>
          </w:p>
        </w:tc>
        <w:tc>
          <w:tcPr>
            <w:tcW w:w="748" w:type="pct"/>
            <w:hideMark/>
          </w:tcPr>
          <w:p w14:paraId="1833E82E"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Kakumäe</w:t>
            </w:r>
          </w:p>
        </w:tc>
        <w:tc>
          <w:tcPr>
            <w:tcW w:w="389" w:type="pct"/>
            <w:noWrap/>
            <w:hideMark/>
          </w:tcPr>
          <w:p w14:paraId="1A5EE429"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16789</w:t>
            </w:r>
          </w:p>
        </w:tc>
        <w:tc>
          <w:tcPr>
            <w:tcW w:w="459" w:type="pct"/>
            <w:noWrap/>
            <w:hideMark/>
          </w:tcPr>
          <w:p w14:paraId="4563BC41"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15453</w:t>
            </w:r>
          </w:p>
        </w:tc>
        <w:tc>
          <w:tcPr>
            <w:tcW w:w="681" w:type="pct"/>
            <w:noWrap/>
            <w:hideMark/>
          </w:tcPr>
          <w:p w14:paraId="1E39EEC5" w14:textId="77777777" w:rsidR="007037FE" w:rsidRPr="007037FE" w:rsidRDefault="007037FE" w:rsidP="00D846BB">
            <w:pPr>
              <w:jc w:val="center"/>
              <w:rPr>
                <w:rFonts w:ascii="Calibri" w:hAnsi="Calibri" w:cs="Calibri"/>
                <w:color w:val="000000"/>
                <w:sz w:val="16"/>
                <w:szCs w:val="16"/>
                <w:lang w:eastAsia="et-EE"/>
              </w:rPr>
            </w:pPr>
            <w:r w:rsidRPr="007037FE">
              <w:rPr>
                <w:rFonts w:ascii="Calibri" w:hAnsi="Calibri" w:cs="Calibri"/>
                <w:color w:val="000000"/>
                <w:sz w:val="16"/>
                <w:szCs w:val="16"/>
                <w:lang w:eastAsia="et-EE"/>
              </w:rPr>
              <w:t>-8.6%</w:t>
            </w:r>
          </w:p>
        </w:tc>
      </w:tr>
    </w:tbl>
    <w:p w14:paraId="2FAEE928" w14:textId="77777777" w:rsidR="007037FE" w:rsidRDefault="007037FE" w:rsidP="00B17F12">
      <w:pPr>
        <w:pStyle w:val="Header"/>
        <w:tabs>
          <w:tab w:val="clear" w:pos="4153"/>
          <w:tab w:val="clear" w:pos="8306"/>
        </w:tabs>
        <w:spacing w:line="276" w:lineRule="auto"/>
        <w:jc w:val="both"/>
      </w:pPr>
    </w:p>
    <w:p w14:paraId="14453885" w14:textId="7972DDA7" w:rsidR="007037FE" w:rsidRDefault="007037FE" w:rsidP="00B17F12">
      <w:pPr>
        <w:pStyle w:val="Header"/>
        <w:tabs>
          <w:tab w:val="clear" w:pos="4153"/>
          <w:tab w:val="clear" w:pos="8306"/>
        </w:tabs>
        <w:spacing w:line="276" w:lineRule="auto"/>
        <w:jc w:val="both"/>
      </w:pPr>
    </w:p>
    <w:p w14:paraId="46AE4F7F" w14:textId="5F8D0F9F" w:rsidR="00616B29" w:rsidRDefault="00616B29" w:rsidP="00B17F12">
      <w:pPr>
        <w:pStyle w:val="Header"/>
        <w:tabs>
          <w:tab w:val="clear" w:pos="4153"/>
          <w:tab w:val="clear" w:pos="8306"/>
        </w:tabs>
        <w:spacing w:line="276" w:lineRule="auto"/>
        <w:jc w:val="both"/>
      </w:pPr>
    </w:p>
    <w:p w14:paraId="419D2492" w14:textId="48BB311A" w:rsidR="00616B29" w:rsidRDefault="00616B29" w:rsidP="00B17F12">
      <w:pPr>
        <w:pStyle w:val="Header"/>
        <w:tabs>
          <w:tab w:val="clear" w:pos="4153"/>
          <w:tab w:val="clear" w:pos="8306"/>
        </w:tabs>
        <w:spacing w:line="276" w:lineRule="auto"/>
        <w:jc w:val="both"/>
      </w:pPr>
    </w:p>
    <w:p w14:paraId="50577D39" w14:textId="77777777" w:rsidR="00616B29" w:rsidRDefault="00616B29" w:rsidP="00B17F12">
      <w:pPr>
        <w:pStyle w:val="Header"/>
        <w:tabs>
          <w:tab w:val="clear" w:pos="4153"/>
          <w:tab w:val="clear" w:pos="8306"/>
        </w:tabs>
        <w:spacing w:line="276" w:lineRule="auto"/>
        <w:jc w:val="both"/>
      </w:pPr>
    </w:p>
    <w:p w14:paraId="2E1D953F" w14:textId="512169FB" w:rsidR="00B17F12" w:rsidRPr="00FE554F" w:rsidRDefault="00B17F12" w:rsidP="00B17F12">
      <w:pPr>
        <w:pStyle w:val="Header"/>
        <w:tabs>
          <w:tab w:val="clear" w:pos="4153"/>
          <w:tab w:val="clear" w:pos="8306"/>
        </w:tabs>
        <w:spacing w:line="276" w:lineRule="auto"/>
        <w:jc w:val="both"/>
      </w:pPr>
      <w:r w:rsidRPr="00FE554F">
        <w:lastRenderedPageBreak/>
        <w:t>Tabelis</w:t>
      </w:r>
      <w:r w:rsidR="002F50C8" w:rsidRPr="00FE554F">
        <w:t xml:space="preserve"> </w:t>
      </w:r>
      <w:r w:rsidR="0067507C">
        <w:t>9</w:t>
      </w:r>
      <w:r w:rsidRPr="00FE554F">
        <w:t xml:space="preserve"> on toodud suurima liiklussagedusega täisnädala ja AKÖL-i suhtarvud püsiloenduspunktides. Püsiloenduspunktid on järjestatud </w:t>
      </w:r>
      <w:r w:rsidR="00220E8B" w:rsidRPr="00FE554F">
        <w:t>asukoha järgi tee numbri ning kilomeeteraadressi põhjal</w:t>
      </w:r>
      <w:r w:rsidRPr="00FE554F">
        <w:t xml:space="preserve">. Suur suhtarv näitab liikluse ebaühtlust erinevatel aastaaegadel ning tavapäraselt on suurima liiklussagedusega täisnädal suveperioodil. </w:t>
      </w:r>
    </w:p>
    <w:p w14:paraId="3FF352A0" w14:textId="77777777" w:rsidR="00B17F12" w:rsidRPr="00FE554F" w:rsidRDefault="00B17F12" w:rsidP="00B17F12">
      <w:pPr>
        <w:pStyle w:val="Header"/>
        <w:tabs>
          <w:tab w:val="clear" w:pos="4153"/>
          <w:tab w:val="clear" w:pos="8306"/>
        </w:tabs>
        <w:spacing w:line="276" w:lineRule="auto"/>
        <w:jc w:val="both"/>
      </w:pPr>
    </w:p>
    <w:p w14:paraId="74B59B90" w14:textId="77777777" w:rsidR="00B17F12" w:rsidRPr="00044469" w:rsidRDefault="00B17F12" w:rsidP="00B17F12">
      <w:pPr>
        <w:pStyle w:val="Header"/>
        <w:tabs>
          <w:tab w:val="clear" w:pos="4153"/>
          <w:tab w:val="clear" w:pos="8306"/>
        </w:tabs>
        <w:spacing w:line="276" w:lineRule="auto"/>
        <w:jc w:val="both"/>
      </w:pPr>
      <w:r w:rsidRPr="00044469">
        <w:t>Suur liiklussagedus suveperioodil või lühema aja vältel on põhjustatud inimeste tihedamast liikumisest puhkuste ajal, turismi suurenemisest suveperioodil või suurte ürituste (laat, ralli</w:t>
      </w:r>
      <w:r w:rsidR="001C3048" w:rsidRPr="00044469">
        <w:t>, kontsert</w:t>
      </w:r>
      <w:r w:rsidRPr="00044469">
        <w:t xml:space="preserve"> vms) toimumisest.</w:t>
      </w:r>
    </w:p>
    <w:p w14:paraId="761DE28A" w14:textId="77777777" w:rsidR="00B17F12" w:rsidRPr="00044469" w:rsidRDefault="00B17F12" w:rsidP="00B17F12">
      <w:pPr>
        <w:pStyle w:val="Header"/>
        <w:tabs>
          <w:tab w:val="clear" w:pos="4153"/>
          <w:tab w:val="clear" w:pos="8306"/>
        </w:tabs>
        <w:spacing w:line="276" w:lineRule="auto"/>
        <w:jc w:val="both"/>
        <w:rPr>
          <w:sz w:val="20"/>
          <w:szCs w:val="20"/>
        </w:rPr>
      </w:pPr>
    </w:p>
    <w:p w14:paraId="7388B274" w14:textId="66A92635" w:rsidR="00B17F12" w:rsidRPr="00044469" w:rsidRDefault="00B17F12" w:rsidP="0067507C">
      <w:pPr>
        <w:pStyle w:val="Header"/>
        <w:tabs>
          <w:tab w:val="clear" w:pos="4153"/>
          <w:tab w:val="clear" w:pos="8306"/>
        </w:tabs>
        <w:spacing w:after="120" w:line="276" w:lineRule="auto"/>
        <w:jc w:val="both"/>
        <w:rPr>
          <w:i/>
          <w:sz w:val="20"/>
          <w:szCs w:val="20"/>
        </w:rPr>
      </w:pPr>
      <w:r w:rsidRPr="00044469">
        <w:rPr>
          <w:i/>
          <w:sz w:val="20"/>
          <w:szCs w:val="20"/>
        </w:rPr>
        <w:t xml:space="preserve">Tabel </w:t>
      </w:r>
      <w:r w:rsidR="0067507C">
        <w:rPr>
          <w:i/>
          <w:sz w:val="20"/>
          <w:szCs w:val="20"/>
        </w:rPr>
        <w:t>9</w:t>
      </w:r>
      <w:r w:rsidRPr="00044469">
        <w:rPr>
          <w:i/>
          <w:sz w:val="20"/>
          <w:szCs w:val="20"/>
        </w:rPr>
        <w:t>. Suurima</w:t>
      </w:r>
      <w:r w:rsidR="00664280" w:rsidRPr="00044469">
        <w:rPr>
          <w:i/>
          <w:sz w:val="20"/>
          <w:szCs w:val="20"/>
        </w:rPr>
        <w:t xml:space="preserve"> ja vähima</w:t>
      </w:r>
      <w:r w:rsidRPr="00044469">
        <w:rPr>
          <w:i/>
          <w:sz w:val="20"/>
          <w:szCs w:val="20"/>
        </w:rPr>
        <w:t xml:space="preserve"> liiklussagedusega täisnädala ja AKÖL-i suhtarvud püsiloenduspunktides</w:t>
      </w:r>
    </w:p>
    <w:tbl>
      <w:tblPr>
        <w:tblStyle w:val="TableGrid"/>
        <w:tblW w:w="8364" w:type="dxa"/>
        <w:tblInd w:w="108" w:type="dxa"/>
        <w:tblLayout w:type="fixed"/>
        <w:tblLook w:val="04A0" w:firstRow="1" w:lastRow="0" w:firstColumn="1" w:lastColumn="0" w:noHBand="0" w:noVBand="1"/>
      </w:tblPr>
      <w:tblGrid>
        <w:gridCol w:w="426"/>
        <w:gridCol w:w="567"/>
        <w:gridCol w:w="1984"/>
        <w:gridCol w:w="769"/>
        <w:gridCol w:w="1074"/>
        <w:gridCol w:w="708"/>
        <w:gridCol w:w="709"/>
        <w:gridCol w:w="709"/>
        <w:gridCol w:w="709"/>
        <w:gridCol w:w="709"/>
      </w:tblGrid>
      <w:tr w:rsidR="003C0580" w:rsidRPr="00D74B27" w14:paraId="3ABA2E9F" w14:textId="77777777" w:rsidTr="00D846BB">
        <w:trPr>
          <w:trHeight w:val="531"/>
          <w:tblHeader/>
        </w:trPr>
        <w:tc>
          <w:tcPr>
            <w:tcW w:w="426" w:type="dxa"/>
            <w:vAlign w:val="center"/>
            <w:hideMark/>
          </w:tcPr>
          <w:p w14:paraId="5E3302C0" w14:textId="0943C63A" w:rsidR="00D74B27" w:rsidRPr="001F5DA1" w:rsidRDefault="00D74B27" w:rsidP="00D846BB">
            <w:pPr>
              <w:pStyle w:val="Header"/>
              <w:spacing w:line="276" w:lineRule="auto"/>
              <w:jc w:val="center"/>
              <w:rPr>
                <w:b/>
                <w:bCs/>
                <w:sz w:val="14"/>
                <w:szCs w:val="14"/>
              </w:rPr>
            </w:pPr>
            <w:r w:rsidRPr="001F5DA1">
              <w:rPr>
                <w:rFonts w:ascii="Calibri" w:hAnsi="Calibri" w:cs="Calibri"/>
                <w:b/>
                <w:bCs/>
                <w:sz w:val="14"/>
                <w:szCs w:val="14"/>
              </w:rPr>
              <w:t>Jrk nr</w:t>
            </w:r>
          </w:p>
        </w:tc>
        <w:tc>
          <w:tcPr>
            <w:tcW w:w="567" w:type="dxa"/>
            <w:vAlign w:val="center"/>
            <w:hideMark/>
          </w:tcPr>
          <w:p w14:paraId="65FD6E44" w14:textId="2AC9F803" w:rsidR="00D74B27" w:rsidRPr="001F5DA1" w:rsidRDefault="00D74B27" w:rsidP="00D846BB">
            <w:pPr>
              <w:pStyle w:val="Header"/>
              <w:spacing w:line="276" w:lineRule="auto"/>
              <w:jc w:val="center"/>
              <w:rPr>
                <w:b/>
                <w:bCs/>
                <w:sz w:val="14"/>
                <w:szCs w:val="14"/>
              </w:rPr>
            </w:pPr>
            <w:r w:rsidRPr="001F5DA1">
              <w:rPr>
                <w:rFonts w:ascii="Calibri" w:hAnsi="Calibri" w:cs="Calibri"/>
                <w:b/>
                <w:bCs/>
                <w:sz w:val="14"/>
                <w:szCs w:val="14"/>
              </w:rPr>
              <w:t>Mnt nr</w:t>
            </w:r>
          </w:p>
        </w:tc>
        <w:tc>
          <w:tcPr>
            <w:tcW w:w="1984" w:type="dxa"/>
            <w:vAlign w:val="center"/>
            <w:hideMark/>
          </w:tcPr>
          <w:p w14:paraId="467C23D5" w14:textId="22E22831" w:rsidR="00D74B27" w:rsidRPr="001F5DA1" w:rsidRDefault="00D74B27" w:rsidP="00D846BB">
            <w:pPr>
              <w:pStyle w:val="Header"/>
              <w:spacing w:line="276" w:lineRule="auto"/>
              <w:jc w:val="center"/>
              <w:rPr>
                <w:b/>
                <w:bCs/>
                <w:sz w:val="14"/>
                <w:szCs w:val="14"/>
              </w:rPr>
            </w:pPr>
            <w:r w:rsidRPr="001F5DA1">
              <w:rPr>
                <w:rFonts w:ascii="Calibri" w:hAnsi="Calibri" w:cs="Calibri"/>
                <w:b/>
                <w:bCs/>
                <w:sz w:val="14"/>
                <w:szCs w:val="14"/>
              </w:rPr>
              <w:t>Maantee nimetus</w:t>
            </w:r>
          </w:p>
        </w:tc>
        <w:tc>
          <w:tcPr>
            <w:tcW w:w="769" w:type="dxa"/>
            <w:vAlign w:val="center"/>
            <w:hideMark/>
          </w:tcPr>
          <w:p w14:paraId="23778942" w14:textId="1DECDE89" w:rsidR="00D74B27" w:rsidRPr="001F5DA1" w:rsidRDefault="00D74B27" w:rsidP="00D846BB">
            <w:pPr>
              <w:pStyle w:val="Header"/>
              <w:spacing w:line="276" w:lineRule="auto"/>
              <w:jc w:val="center"/>
              <w:rPr>
                <w:b/>
                <w:bCs/>
                <w:sz w:val="14"/>
                <w:szCs w:val="14"/>
              </w:rPr>
            </w:pPr>
            <w:r w:rsidRPr="001F5DA1">
              <w:rPr>
                <w:rFonts w:ascii="Calibri" w:hAnsi="Calibri" w:cs="Calibri"/>
                <w:b/>
                <w:bCs/>
                <w:sz w:val="14"/>
                <w:szCs w:val="14"/>
              </w:rPr>
              <w:t>PLP nr</w:t>
            </w:r>
          </w:p>
        </w:tc>
        <w:tc>
          <w:tcPr>
            <w:tcW w:w="1074" w:type="dxa"/>
            <w:vAlign w:val="center"/>
            <w:hideMark/>
          </w:tcPr>
          <w:p w14:paraId="3BD96B83" w14:textId="69DB90BE" w:rsidR="00D74B27" w:rsidRPr="001F5DA1" w:rsidRDefault="00D74B27" w:rsidP="00D846BB">
            <w:pPr>
              <w:pStyle w:val="Header"/>
              <w:spacing w:line="276" w:lineRule="auto"/>
              <w:jc w:val="center"/>
              <w:rPr>
                <w:b/>
                <w:bCs/>
                <w:sz w:val="14"/>
                <w:szCs w:val="14"/>
              </w:rPr>
            </w:pPr>
            <w:r w:rsidRPr="001F5DA1">
              <w:rPr>
                <w:rFonts w:ascii="Calibri" w:hAnsi="Calibri" w:cs="Calibri"/>
                <w:b/>
                <w:bCs/>
                <w:sz w:val="14"/>
                <w:szCs w:val="14"/>
              </w:rPr>
              <w:t>PLP nimi</w:t>
            </w:r>
          </w:p>
        </w:tc>
        <w:tc>
          <w:tcPr>
            <w:tcW w:w="708" w:type="dxa"/>
            <w:vAlign w:val="center"/>
            <w:hideMark/>
          </w:tcPr>
          <w:p w14:paraId="1EFE65D2" w14:textId="2BBC42C5" w:rsidR="00D74B27" w:rsidRPr="001F5DA1" w:rsidRDefault="00D00FCE" w:rsidP="00D846BB">
            <w:pPr>
              <w:pStyle w:val="Header"/>
              <w:spacing w:line="276" w:lineRule="auto"/>
              <w:jc w:val="center"/>
              <w:rPr>
                <w:b/>
                <w:bCs/>
                <w:sz w:val="14"/>
                <w:szCs w:val="14"/>
              </w:rPr>
            </w:pPr>
            <w:r>
              <w:rPr>
                <w:rFonts w:ascii="Calibri" w:hAnsi="Calibri" w:cs="Calibri"/>
                <w:b/>
                <w:bCs/>
                <w:sz w:val="14"/>
                <w:szCs w:val="14"/>
              </w:rPr>
              <w:t xml:space="preserve">AKÖL </w:t>
            </w:r>
            <w:r>
              <w:rPr>
                <w:rFonts w:ascii="Calibri" w:hAnsi="Calibri" w:cs="Calibri"/>
                <w:b/>
                <w:bCs/>
                <w:sz w:val="14"/>
                <w:szCs w:val="14"/>
              </w:rPr>
              <w:br/>
              <w:t>2017</w:t>
            </w:r>
          </w:p>
        </w:tc>
        <w:tc>
          <w:tcPr>
            <w:tcW w:w="709" w:type="dxa"/>
            <w:vAlign w:val="center"/>
            <w:hideMark/>
          </w:tcPr>
          <w:p w14:paraId="2094EBFA" w14:textId="01BF72B1" w:rsidR="00D74B27" w:rsidRPr="001F5DA1" w:rsidRDefault="00D74B27" w:rsidP="00D846BB">
            <w:pPr>
              <w:pStyle w:val="Header"/>
              <w:spacing w:line="276" w:lineRule="auto"/>
              <w:jc w:val="center"/>
              <w:rPr>
                <w:b/>
                <w:bCs/>
                <w:sz w:val="14"/>
                <w:szCs w:val="14"/>
              </w:rPr>
            </w:pPr>
            <w:r w:rsidRPr="001F5DA1">
              <w:rPr>
                <w:rFonts w:ascii="Calibri" w:hAnsi="Calibri" w:cs="Calibri"/>
                <w:b/>
                <w:bCs/>
                <w:sz w:val="14"/>
                <w:szCs w:val="14"/>
              </w:rPr>
              <w:t>M</w:t>
            </w:r>
            <w:r w:rsidR="00D00FCE">
              <w:rPr>
                <w:rFonts w:ascii="Calibri" w:hAnsi="Calibri" w:cs="Calibri"/>
                <w:b/>
                <w:bCs/>
                <w:sz w:val="14"/>
                <w:szCs w:val="14"/>
              </w:rPr>
              <w:t xml:space="preserve">ax </w:t>
            </w:r>
            <w:r w:rsidR="00D00FCE">
              <w:rPr>
                <w:rFonts w:ascii="Calibri" w:hAnsi="Calibri" w:cs="Calibri"/>
                <w:b/>
                <w:bCs/>
                <w:sz w:val="14"/>
                <w:szCs w:val="14"/>
              </w:rPr>
              <w:br/>
              <w:t>NKÖL</w:t>
            </w:r>
          </w:p>
        </w:tc>
        <w:tc>
          <w:tcPr>
            <w:tcW w:w="709" w:type="dxa"/>
            <w:vAlign w:val="center"/>
            <w:hideMark/>
          </w:tcPr>
          <w:p w14:paraId="0C2DA2A0" w14:textId="0AE49EBE" w:rsidR="00D74B27" w:rsidRPr="001F5DA1" w:rsidRDefault="00D74B27" w:rsidP="00D846BB">
            <w:pPr>
              <w:pStyle w:val="Header"/>
              <w:spacing w:line="276" w:lineRule="auto"/>
              <w:jc w:val="center"/>
              <w:rPr>
                <w:b/>
                <w:bCs/>
                <w:sz w:val="14"/>
                <w:szCs w:val="14"/>
              </w:rPr>
            </w:pPr>
            <w:r w:rsidRPr="001F5DA1">
              <w:rPr>
                <w:rFonts w:ascii="Calibri" w:hAnsi="Calibri" w:cs="Calibri"/>
                <w:b/>
                <w:bCs/>
                <w:sz w:val="14"/>
                <w:szCs w:val="14"/>
              </w:rPr>
              <w:t>Max nädala suhtarv</w:t>
            </w:r>
          </w:p>
        </w:tc>
        <w:tc>
          <w:tcPr>
            <w:tcW w:w="709" w:type="dxa"/>
            <w:vAlign w:val="center"/>
            <w:hideMark/>
          </w:tcPr>
          <w:p w14:paraId="4DC48E92" w14:textId="54481234" w:rsidR="00D74B27" w:rsidRPr="001F5DA1" w:rsidRDefault="00D00FCE" w:rsidP="00D846BB">
            <w:pPr>
              <w:pStyle w:val="Header"/>
              <w:spacing w:line="276" w:lineRule="auto"/>
              <w:jc w:val="center"/>
              <w:rPr>
                <w:b/>
                <w:bCs/>
                <w:sz w:val="14"/>
                <w:szCs w:val="14"/>
              </w:rPr>
            </w:pPr>
            <w:r>
              <w:rPr>
                <w:rFonts w:ascii="Calibri" w:hAnsi="Calibri" w:cs="Calibri"/>
                <w:b/>
                <w:bCs/>
                <w:sz w:val="14"/>
                <w:szCs w:val="14"/>
              </w:rPr>
              <w:t xml:space="preserve">Min </w:t>
            </w:r>
            <w:r>
              <w:rPr>
                <w:rFonts w:ascii="Calibri" w:hAnsi="Calibri" w:cs="Calibri"/>
                <w:b/>
                <w:bCs/>
                <w:sz w:val="14"/>
                <w:szCs w:val="14"/>
              </w:rPr>
              <w:br/>
              <w:t>NKÖL</w:t>
            </w:r>
          </w:p>
        </w:tc>
        <w:tc>
          <w:tcPr>
            <w:tcW w:w="709" w:type="dxa"/>
            <w:vAlign w:val="center"/>
            <w:hideMark/>
          </w:tcPr>
          <w:p w14:paraId="089E4498" w14:textId="02219B50" w:rsidR="00D74B27" w:rsidRPr="001F5DA1" w:rsidRDefault="00D74B27" w:rsidP="00D846BB">
            <w:pPr>
              <w:pStyle w:val="Header"/>
              <w:spacing w:line="276" w:lineRule="auto"/>
              <w:jc w:val="center"/>
              <w:rPr>
                <w:b/>
                <w:bCs/>
                <w:sz w:val="14"/>
                <w:szCs w:val="14"/>
              </w:rPr>
            </w:pPr>
            <w:r w:rsidRPr="001F5DA1">
              <w:rPr>
                <w:rFonts w:ascii="Calibri" w:hAnsi="Calibri" w:cs="Calibri"/>
                <w:b/>
                <w:bCs/>
                <w:sz w:val="14"/>
                <w:szCs w:val="14"/>
              </w:rPr>
              <w:t xml:space="preserve">Min </w:t>
            </w:r>
            <w:r w:rsidRPr="001F5DA1">
              <w:rPr>
                <w:rFonts w:ascii="Calibri" w:hAnsi="Calibri" w:cs="Calibri"/>
                <w:b/>
                <w:bCs/>
                <w:sz w:val="14"/>
                <w:szCs w:val="14"/>
              </w:rPr>
              <w:br/>
              <w:t xml:space="preserve">nädala </w:t>
            </w:r>
            <w:r w:rsidRPr="001F5DA1">
              <w:rPr>
                <w:rFonts w:ascii="Calibri" w:hAnsi="Calibri" w:cs="Calibri"/>
                <w:b/>
                <w:bCs/>
                <w:sz w:val="14"/>
                <w:szCs w:val="14"/>
              </w:rPr>
              <w:br/>
              <w:t>suhtarv</w:t>
            </w:r>
          </w:p>
        </w:tc>
      </w:tr>
      <w:tr w:rsidR="003C0580" w:rsidRPr="00D74B27" w14:paraId="41B4AB0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D5A5C98" w14:textId="185CF75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w:t>
            </w:r>
          </w:p>
        </w:tc>
        <w:tc>
          <w:tcPr>
            <w:tcW w:w="567" w:type="dxa"/>
            <w:tcBorders>
              <w:top w:val="nil"/>
              <w:left w:val="nil"/>
              <w:bottom w:val="single" w:sz="4" w:space="0" w:color="auto"/>
              <w:right w:val="single" w:sz="4" w:space="0" w:color="auto"/>
            </w:tcBorders>
            <w:shd w:val="clear" w:color="auto" w:fill="auto"/>
            <w:noWrap/>
            <w:vAlign w:val="center"/>
            <w:hideMark/>
          </w:tcPr>
          <w:p w14:paraId="0E9F1B5F" w14:textId="3ABD791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w:t>
            </w:r>
          </w:p>
        </w:tc>
        <w:tc>
          <w:tcPr>
            <w:tcW w:w="1984" w:type="dxa"/>
            <w:tcBorders>
              <w:top w:val="nil"/>
              <w:left w:val="nil"/>
              <w:bottom w:val="single" w:sz="4" w:space="0" w:color="auto"/>
              <w:right w:val="single" w:sz="4" w:space="0" w:color="auto"/>
            </w:tcBorders>
            <w:shd w:val="clear" w:color="auto" w:fill="auto"/>
            <w:noWrap/>
            <w:vAlign w:val="center"/>
            <w:hideMark/>
          </w:tcPr>
          <w:p w14:paraId="08E9D193" w14:textId="7F642B5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Narva</w:t>
            </w:r>
          </w:p>
        </w:tc>
        <w:tc>
          <w:tcPr>
            <w:tcW w:w="769" w:type="dxa"/>
            <w:tcBorders>
              <w:top w:val="nil"/>
              <w:left w:val="nil"/>
              <w:bottom w:val="single" w:sz="4" w:space="0" w:color="auto"/>
              <w:right w:val="single" w:sz="4" w:space="0" w:color="auto"/>
            </w:tcBorders>
            <w:shd w:val="clear" w:color="auto" w:fill="auto"/>
            <w:vAlign w:val="center"/>
            <w:hideMark/>
          </w:tcPr>
          <w:p w14:paraId="0D19A183" w14:textId="443277B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1-32,1</w:t>
            </w:r>
          </w:p>
        </w:tc>
        <w:tc>
          <w:tcPr>
            <w:tcW w:w="1074" w:type="dxa"/>
            <w:tcBorders>
              <w:top w:val="nil"/>
              <w:left w:val="nil"/>
              <w:bottom w:val="single" w:sz="4" w:space="0" w:color="auto"/>
              <w:right w:val="single" w:sz="4" w:space="0" w:color="auto"/>
            </w:tcBorders>
            <w:shd w:val="clear" w:color="auto" w:fill="auto"/>
            <w:noWrap/>
            <w:vAlign w:val="center"/>
            <w:hideMark/>
          </w:tcPr>
          <w:p w14:paraId="2B55DF68" w14:textId="02F0652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Kodasoo</w:t>
            </w:r>
          </w:p>
        </w:tc>
        <w:tc>
          <w:tcPr>
            <w:tcW w:w="708" w:type="dxa"/>
            <w:tcBorders>
              <w:top w:val="nil"/>
              <w:left w:val="nil"/>
              <w:bottom w:val="single" w:sz="4" w:space="0" w:color="auto"/>
              <w:right w:val="single" w:sz="4" w:space="0" w:color="auto"/>
            </w:tcBorders>
            <w:shd w:val="clear" w:color="auto" w:fill="auto"/>
            <w:noWrap/>
            <w:vAlign w:val="center"/>
            <w:hideMark/>
          </w:tcPr>
          <w:p w14:paraId="186850D5" w14:textId="59CB09F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11719</w:t>
            </w:r>
          </w:p>
        </w:tc>
        <w:tc>
          <w:tcPr>
            <w:tcW w:w="709" w:type="dxa"/>
            <w:tcBorders>
              <w:top w:val="nil"/>
              <w:left w:val="nil"/>
              <w:bottom w:val="single" w:sz="4" w:space="0" w:color="auto"/>
              <w:right w:val="single" w:sz="4" w:space="0" w:color="auto"/>
            </w:tcBorders>
            <w:shd w:val="clear" w:color="auto" w:fill="auto"/>
            <w:noWrap/>
            <w:vAlign w:val="center"/>
            <w:hideMark/>
          </w:tcPr>
          <w:p w14:paraId="74F1A9C2" w14:textId="7E3462B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15599</w:t>
            </w:r>
          </w:p>
        </w:tc>
        <w:tc>
          <w:tcPr>
            <w:tcW w:w="709" w:type="dxa"/>
            <w:tcBorders>
              <w:top w:val="nil"/>
              <w:left w:val="nil"/>
              <w:bottom w:val="single" w:sz="4" w:space="0" w:color="auto"/>
              <w:right w:val="single" w:sz="4" w:space="0" w:color="auto"/>
            </w:tcBorders>
            <w:shd w:val="clear" w:color="auto" w:fill="auto"/>
            <w:noWrap/>
            <w:vAlign w:val="center"/>
            <w:hideMark/>
          </w:tcPr>
          <w:p w14:paraId="760A6206" w14:textId="394AB60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1.33</w:t>
            </w:r>
          </w:p>
        </w:tc>
        <w:tc>
          <w:tcPr>
            <w:tcW w:w="709" w:type="dxa"/>
            <w:tcBorders>
              <w:top w:val="nil"/>
              <w:left w:val="nil"/>
              <w:bottom w:val="single" w:sz="4" w:space="0" w:color="auto"/>
              <w:right w:val="single" w:sz="4" w:space="0" w:color="auto"/>
            </w:tcBorders>
            <w:shd w:val="clear" w:color="auto" w:fill="auto"/>
            <w:noWrap/>
            <w:vAlign w:val="center"/>
            <w:hideMark/>
          </w:tcPr>
          <w:p w14:paraId="075F6569" w14:textId="17FB29F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8859</w:t>
            </w:r>
          </w:p>
        </w:tc>
        <w:tc>
          <w:tcPr>
            <w:tcW w:w="709" w:type="dxa"/>
            <w:tcBorders>
              <w:top w:val="nil"/>
              <w:left w:val="nil"/>
              <w:bottom w:val="single" w:sz="4" w:space="0" w:color="auto"/>
              <w:right w:val="single" w:sz="4" w:space="0" w:color="auto"/>
            </w:tcBorders>
            <w:shd w:val="clear" w:color="auto" w:fill="auto"/>
            <w:noWrap/>
            <w:vAlign w:val="center"/>
            <w:hideMark/>
          </w:tcPr>
          <w:p w14:paraId="71C22FE7" w14:textId="3AE82AD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0.76</w:t>
            </w:r>
          </w:p>
        </w:tc>
      </w:tr>
      <w:tr w:rsidR="003C0580" w:rsidRPr="00D74B27" w14:paraId="00A6389B"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12EE8F" w14:textId="152DD9B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567" w:type="dxa"/>
            <w:tcBorders>
              <w:top w:val="nil"/>
              <w:left w:val="nil"/>
              <w:bottom w:val="single" w:sz="4" w:space="0" w:color="auto"/>
              <w:right w:val="single" w:sz="4" w:space="0" w:color="auto"/>
            </w:tcBorders>
            <w:shd w:val="clear" w:color="auto" w:fill="auto"/>
            <w:noWrap/>
            <w:vAlign w:val="center"/>
            <w:hideMark/>
          </w:tcPr>
          <w:p w14:paraId="3056BFD0" w14:textId="6F3A349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w:t>
            </w:r>
          </w:p>
        </w:tc>
        <w:tc>
          <w:tcPr>
            <w:tcW w:w="1984" w:type="dxa"/>
            <w:tcBorders>
              <w:top w:val="nil"/>
              <w:left w:val="nil"/>
              <w:bottom w:val="single" w:sz="4" w:space="0" w:color="auto"/>
              <w:right w:val="single" w:sz="4" w:space="0" w:color="auto"/>
            </w:tcBorders>
            <w:shd w:val="clear" w:color="auto" w:fill="auto"/>
            <w:noWrap/>
            <w:vAlign w:val="center"/>
            <w:hideMark/>
          </w:tcPr>
          <w:p w14:paraId="0B095C91" w14:textId="5D787A1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Narva</w:t>
            </w:r>
          </w:p>
        </w:tc>
        <w:tc>
          <w:tcPr>
            <w:tcW w:w="769" w:type="dxa"/>
            <w:tcBorders>
              <w:top w:val="nil"/>
              <w:left w:val="nil"/>
              <w:bottom w:val="single" w:sz="4" w:space="0" w:color="auto"/>
              <w:right w:val="single" w:sz="4" w:space="0" w:color="auto"/>
            </w:tcBorders>
            <w:shd w:val="clear" w:color="auto" w:fill="auto"/>
            <w:vAlign w:val="center"/>
            <w:hideMark/>
          </w:tcPr>
          <w:p w14:paraId="0130DD87" w14:textId="4D3015A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1-73,3</w:t>
            </w:r>
          </w:p>
        </w:tc>
        <w:tc>
          <w:tcPr>
            <w:tcW w:w="1074" w:type="dxa"/>
            <w:tcBorders>
              <w:top w:val="nil"/>
              <w:left w:val="nil"/>
              <w:bottom w:val="single" w:sz="4" w:space="0" w:color="auto"/>
              <w:right w:val="single" w:sz="4" w:space="0" w:color="auto"/>
            </w:tcBorders>
            <w:shd w:val="clear" w:color="auto" w:fill="auto"/>
            <w:noWrap/>
            <w:vAlign w:val="center"/>
            <w:hideMark/>
          </w:tcPr>
          <w:p w14:paraId="4AAF3605" w14:textId="4C38E42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Viitna</w:t>
            </w:r>
          </w:p>
        </w:tc>
        <w:tc>
          <w:tcPr>
            <w:tcW w:w="708" w:type="dxa"/>
            <w:tcBorders>
              <w:top w:val="nil"/>
              <w:left w:val="nil"/>
              <w:bottom w:val="single" w:sz="4" w:space="0" w:color="auto"/>
              <w:right w:val="single" w:sz="4" w:space="0" w:color="auto"/>
            </w:tcBorders>
            <w:shd w:val="clear" w:color="auto" w:fill="auto"/>
            <w:noWrap/>
            <w:vAlign w:val="center"/>
            <w:hideMark/>
          </w:tcPr>
          <w:p w14:paraId="3EB83D94" w14:textId="07E72F2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6350</w:t>
            </w:r>
          </w:p>
        </w:tc>
        <w:tc>
          <w:tcPr>
            <w:tcW w:w="709" w:type="dxa"/>
            <w:tcBorders>
              <w:top w:val="nil"/>
              <w:left w:val="nil"/>
              <w:bottom w:val="single" w:sz="4" w:space="0" w:color="auto"/>
              <w:right w:val="single" w:sz="4" w:space="0" w:color="auto"/>
            </w:tcBorders>
            <w:shd w:val="clear" w:color="auto" w:fill="auto"/>
            <w:noWrap/>
            <w:vAlign w:val="center"/>
            <w:hideMark/>
          </w:tcPr>
          <w:p w14:paraId="3D1F1AF3" w14:textId="2F31F91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7907</w:t>
            </w:r>
          </w:p>
        </w:tc>
        <w:tc>
          <w:tcPr>
            <w:tcW w:w="709" w:type="dxa"/>
            <w:tcBorders>
              <w:top w:val="nil"/>
              <w:left w:val="nil"/>
              <w:bottom w:val="single" w:sz="4" w:space="0" w:color="auto"/>
              <w:right w:val="single" w:sz="4" w:space="0" w:color="auto"/>
            </w:tcBorders>
            <w:shd w:val="clear" w:color="auto" w:fill="auto"/>
            <w:noWrap/>
            <w:vAlign w:val="center"/>
            <w:hideMark/>
          </w:tcPr>
          <w:p w14:paraId="6D59C15A" w14:textId="091C39C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1.25</w:t>
            </w:r>
          </w:p>
        </w:tc>
        <w:tc>
          <w:tcPr>
            <w:tcW w:w="709" w:type="dxa"/>
            <w:tcBorders>
              <w:top w:val="nil"/>
              <w:left w:val="nil"/>
              <w:bottom w:val="single" w:sz="4" w:space="0" w:color="auto"/>
              <w:right w:val="single" w:sz="4" w:space="0" w:color="auto"/>
            </w:tcBorders>
            <w:shd w:val="clear" w:color="auto" w:fill="auto"/>
            <w:noWrap/>
            <w:vAlign w:val="center"/>
            <w:hideMark/>
          </w:tcPr>
          <w:p w14:paraId="275B9B2C" w14:textId="7649948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5024</w:t>
            </w:r>
          </w:p>
        </w:tc>
        <w:tc>
          <w:tcPr>
            <w:tcW w:w="709" w:type="dxa"/>
            <w:tcBorders>
              <w:top w:val="nil"/>
              <w:left w:val="nil"/>
              <w:bottom w:val="single" w:sz="4" w:space="0" w:color="auto"/>
              <w:right w:val="single" w:sz="4" w:space="0" w:color="auto"/>
            </w:tcBorders>
            <w:shd w:val="clear" w:color="auto" w:fill="auto"/>
            <w:noWrap/>
            <w:vAlign w:val="center"/>
            <w:hideMark/>
          </w:tcPr>
          <w:p w14:paraId="005CBC08" w14:textId="2F2BA85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0.79</w:t>
            </w:r>
          </w:p>
        </w:tc>
      </w:tr>
      <w:tr w:rsidR="003C0580" w:rsidRPr="00D74B27" w14:paraId="4CD911F7"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3D6408B" w14:textId="73DA781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w:t>
            </w:r>
          </w:p>
        </w:tc>
        <w:tc>
          <w:tcPr>
            <w:tcW w:w="567" w:type="dxa"/>
            <w:tcBorders>
              <w:top w:val="nil"/>
              <w:left w:val="nil"/>
              <w:bottom w:val="single" w:sz="4" w:space="0" w:color="auto"/>
              <w:right w:val="single" w:sz="4" w:space="0" w:color="auto"/>
            </w:tcBorders>
            <w:shd w:val="clear" w:color="auto" w:fill="auto"/>
            <w:noWrap/>
            <w:vAlign w:val="center"/>
            <w:hideMark/>
          </w:tcPr>
          <w:p w14:paraId="4D76D91E" w14:textId="1EE1E38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w:t>
            </w:r>
          </w:p>
        </w:tc>
        <w:tc>
          <w:tcPr>
            <w:tcW w:w="1984" w:type="dxa"/>
            <w:tcBorders>
              <w:top w:val="nil"/>
              <w:left w:val="nil"/>
              <w:bottom w:val="single" w:sz="4" w:space="0" w:color="auto"/>
              <w:right w:val="single" w:sz="4" w:space="0" w:color="auto"/>
            </w:tcBorders>
            <w:shd w:val="clear" w:color="auto" w:fill="auto"/>
            <w:noWrap/>
            <w:vAlign w:val="center"/>
            <w:hideMark/>
          </w:tcPr>
          <w:p w14:paraId="63743108" w14:textId="517C06B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Narva</w:t>
            </w:r>
          </w:p>
        </w:tc>
        <w:tc>
          <w:tcPr>
            <w:tcW w:w="769" w:type="dxa"/>
            <w:tcBorders>
              <w:top w:val="nil"/>
              <w:left w:val="nil"/>
              <w:bottom w:val="single" w:sz="4" w:space="0" w:color="auto"/>
              <w:right w:val="single" w:sz="4" w:space="0" w:color="auto"/>
            </w:tcBorders>
            <w:shd w:val="clear" w:color="auto" w:fill="auto"/>
            <w:vAlign w:val="center"/>
            <w:hideMark/>
          </w:tcPr>
          <w:p w14:paraId="7B89F7A3" w14:textId="6B5130B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1-109,4</w:t>
            </w:r>
          </w:p>
        </w:tc>
        <w:tc>
          <w:tcPr>
            <w:tcW w:w="1074" w:type="dxa"/>
            <w:tcBorders>
              <w:top w:val="nil"/>
              <w:left w:val="nil"/>
              <w:bottom w:val="single" w:sz="4" w:space="0" w:color="auto"/>
              <w:right w:val="single" w:sz="4" w:space="0" w:color="auto"/>
            </w:tcBorders>
            <w:shd w:val="clear" w:color="auto" w:fill="auto"/>
            <w:noWrap/>
            <w:vAlign w:val="center"/>
            <w:hideMark/>
          </w:tcPr>
          <w:p w14:paraId="76EE3274" w14:textId="5763BDA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Sämi</w:t>
            </w:r>
          </w:p>
        </w:tc>
        <w:tc>
          <w:tcPr>
            <w:tcW w:w="708" w:type="dxa"/>
            <w:tcBorders>
              <w:top w:val="nil"/>
              <w:left w:val="nil"/>
              <w:bottom w:val="single" w:sz="4" w:space="0" w:color="auto"/>
              <w:right w:val="single" w:sz="4" w:space="0" w:color="auto"/>
            </w:tcBorders>
            <w:shd w:val="clear" w:color="auto" w:fill="auto"/>
            <w:noWrap/>
            <w:vAlign w:val="center"/>
            <w:hideMark/>
          </w:tcPr>
          <w:p w14:paraId="2B12914A" w14:textId="4EF730C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5699</w:t>
            </w:r>
          </w:p>
        </w:tc>
        <w:tc>
          <w:tcPr>
            <w:tcW w:w="709" w:type="dxa"/>
            <w:tcBorders>
              <w:top w:val="nil"/>
              <w:left w:val="nil"/>
              <w:bottom w:val="single" w:sz="4" w:space="0" w:color="auto"/>
              <w:right w:val="single" w:sz="4" w:space="0" w:color="auto"/>
            </w:tcBorders>
            <w:shd w:val="clear" w:color="auto" w:fill="auto"/>
            <w:noWrap/>
            <w:vAlign w:val="center"/>
            <w:hideMark/>
          </w:tcPr>
          <w:p w14:paraId="025C952F" w14:textId="0E7F243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7109</w:t>
            </w:r>
          </w:p>
        </w:tc>
        <w:tc>
          <w:tcPr>
            <w:tcW w:w="709" w:type="dxa"/>
            <w:tcBorders>
              <w:top w:val="nil"/>
              <w:left w:val="nil"/>
              <w:bottom w:val="single" w:sz="4" w:space="0" w:color="auto"/>
              <w:right w:val="single" w:sz="4" w:space="0" w:color="auto"/>
            </w:tcBorders>
            <w:shd w:val="clear" w:color="auto" w:fill="auto"/>
            <w:noWrap/>
            <w:vAlign w:val="center"/>
            <w:hideMark/>
          </w:tcPr>
          <w:p w14:paraId="34D3E29F" w14:textId="3E1A370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1.25</w:t>
            </w:r>
          </w:p>
        </w:tc>
        <w:tc>
          <w:tcPr>
            <w:tcW w:w="709" w:type="dxa"/>
            <w:tcBorders>
              <w:top w:val="nil"/>
              <w:left w:val="nil"/>
              <w:bottom w:val="single" w:sz="4" w:space="0" w:color="auto"/>
              <w:right w:val="single" w:sz="4" w:space="0" w:color="auto"/>
            </w:tcBorders>
            <w:shd w:val="clear" w:color="auto" w:fill="auto"/>
            <w:noWrap/>
            <w:vAlign w:val="center"/>
            <w:hideMark/>
          </w:tcPr>
          <w:p w14:paraId="3FA9D098" w14:textId="09C03DB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4616</w:t>
            </w:r>
          </w:p>
        </w:tc>
        <w:tc>
          <w:tcPr>
            <w:tcW w:w="709" w:type="dxa"/>
            <w:tcBorders>
              <w:top w:val="nil"/>
              <w:left w:val="nil"/>
              <w:bottom w:val="single" w:sz="4" w:space="0" w:color="auto"/>
              <w:right w:val="single" w:sz="4" w:space="0" w:color="auto"/>
            </w:tcBorders>
            <w:shd w:val="clear" w:color="auto" w:fill="auto"/>
            <w:noWrap/>
            <w:vAlign w:val="center"/>
            <w:hideMark/>
          </w:tcPr>
          <w:p w14:paraId="70B43819" w14:textId="016F5DA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0.81</w:t>
            </w:r>
          </w:p>
        </w:tc>
      </w:tr>
      <w:tr w:rsidR="003C0580" w:rsidRPr="00D74B27" w14:paraId="2B6FBE61"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E930660" w14:textId="7C9C09D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w:t>
            </w:r>
          </w:p>
        </w:tc>
        <w:tc>
          <w:tcPr>
            <w:tcW w:w="567" w:type="dxa"/>
            <w:tcBorders>
              <w:top w:val="nil"/>
              <w:left w:val="nil"/>
              <w:bottom w:val="single" w:sz="4" w:space="0" w:color="auto"/>
              <w:right w:val="single" w:sz="4" w:space="0" w:color="auto"/>
            </w:tcBorders>
            <w:shd w:val="clear" w:color="auto" w:fill="auto"/>
            <w:noWrap/>
            <w:vAlign w:val="center"/>
            <w:hideMark/>
          </w:tcPr>
          <w:p w14:paraId="29685BF4" w14:textId="538BB4A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w:t>
            </w:r>
          </w:p>
        </w:tc>
        <w:tc>
          <w:tcPr>
            <w:tcW w:w="1984" w:type="dxa"/>
            <w:tcBorders>
              <w:top w:val="nil"/>
              <w:left w:val="nil"/>
              <w:bottom w:val="single" w:sz="4" w:space="0" w:color="auto"/>
              <w:right w:val="single" w:sz="4" w:space="0" w:color="auto"/>
            </w:tcBorders>
            <w:shd w:val="clear" w:color="auto" w:fill="auto"/>
            <w:noWrap/>
            <w:vAlign w:val="center"/>
            <w:hideMark/>
          </w:tcPr>
          <w:p w14:paraId="239C79A2" w14:textId="0E52693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Narva</w:t>
            </w:r>
          </w:p>
        </w:tc>
        <w:tc>
          <w:tcPr>
            <w:tcW w:w="769" w:type="dxa"/>
            <w:tcBorders>
              <w:top w:val="nil"/>
              <w:left w:val="nil"/>
              <w:bottom w:val="single" w:sz="4" w:space="0" w:color="auto"/>
              <w:right w:val="single" w:sz="4" w:space="0" w:color="auto"/>
            </w:tcBorders>
            <w:shd w:val="clear" w:color="auto" w:fill="auto"/>
            <w:vAlign w:val="center"/>
            <w:hideMark/>
          </w:tcPr>
          <w:p w14:paraId="44F2F519" w14:textId="0E2ED80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1-146,4</w:t>
            </w:r>
          </w:p>
        </w:tc>
        <w:tc>
          <w:tcPr>
            <w:tcW w:w="1074" w:type="dxa"/>
            <w:tcBorders>
              <w:top w:val="nil"/>
              <w:left w:val="nil"/>
              <w:bottom w:val="single" w:sz="4" w:space="0" w:color="auto"/>
              <w:right w:val="single" w:sz="4" w:space="0" w:color="auto"/>
            </w:tcBorders>
            <w:shd w:val="clear" w:color="auto" w:fill="auto"/>
            <w:noWrap/>
            <w:vAlign w:val="center"/>
            <w:hideMark/>
          </w:tcPr>
          <w:p w14:paraId="37B1913B" w14:textId="06CA034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Varja</w:t>
            </w:r>
          </w:p>
        </w:tc>
        <w:tc>
          <w:tcPr>
            <w:tcW w:w="708" w:type="dxa"/>
            <w:tcBorders>
              <w:top w:val="nil"/>
              <w:left w:val="nil"/>
              <w:bottom w:val="single" w:sz="4" w:space="0" w:color="auto"/>
              <w:right w:val="single" w:sz="4" w:space="0" w:color="auto"/>
            </w:tcBorders>
            <w:shd w:val="clear" w:color="auto" w:fill="auto"/>
            <w:noWrap/>
            <w:vAlign w:val="center"/>
            <w:hideMark/>
          </w:tcPr>
          <w:p w14:paraId="321D5369" w14:textId="2836982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5696</w:t>
            </w:r>
          </w:p>
        </w:tc>
        <w:tc>
          <w:tcPr>
            <w:tcW w:w="709" w:type="dxa"/>
            <w:tcBorders>
              <w:top w:val="nil"/>
              <w:left w:val="nil"/>
              <w:bottom w:val="single" w:sz="4" w:space="0" w:color="auto"/>
              <w:right w:val="single" w:sz="4" w:space="0" w:color="auto"/>
            </w:tcBorders>
            <w:shd w:val="clear" w:color="auto" w:fill="auto"/>
            <w:noWrap/>
            <w:vAlign w:val="center"/>
            <w:hideMark/>
          </w:tcPr>
          <w:p w14:paraId="2A15A7DB" w14:textId="2D34BBB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6621</w:t>
            </w:r>
          </w:p>
        </w:tc>
        <w:tc>
          <w:tcPr>
            <w:tcW w:w="709" w:type="dxa"/>
            <w:tcBorders>
              <w:top w:val="nil"/>
              <w:left w:val="nil"/>
              <w:bottom w:val="single" w:sz="4" w:space="0" w:color="auto"/>
              <w:right w:val="single" w:sz="4" w:space="0" w:color="auto"/>
            </w:tcBorders>
            <w:shd w:val="clear" w:color="auto" w:fill="auto"/>
            <w:noWrap/>
            <w:vAlign w:val="center"/>
            <w:hideMark/>
          </w:tcPr>
          <w:p w14:paraId="1BD545B1" w14:textId="0BE3F7B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1.16</w:t>
            </w:r>
          </w:p>
        </w:tc>
        <w:tc>
          <w:tcPr>
            <w:tcW w:w="709" w:type="dxa"/>
            <w:tcBorders>
              <w:top w:val="nil"/>
              <w:left w:val="nil"/>
              <w:bottom w:val="single" w:sz="4" w:space="0" w:color="auto"/>
              <w:right w:val="single" w:sz="4" w:space="0" w:color="auto"/>
            </w:tcBorders>
            <w:shd w:val="clear" w:color="auto" w:fill="auto"/>
            <w:noWrap/>
            <w:vAlign w:val="center"/>
            <w:hideMark/>
          </w:tcPr>
          <w:p w14:paraId="5FDF5591" w14:textId="3C6B2C1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4837</w:t>
            </w:r>
          </w:p>
        </w:tc>
        <w:tc>
          <w:tcPr>
            <w:tcW w:w="709" w:type="dxa"/>
            <w:tcBorders>
              <w:top w:val="nil"/>
              <w:left w:val="nil"/>
              <w:bottom w:val="single" w:sz="4" w:space="0" w:color="auto"/>
              <w:right w:val="single" w:sz="4" w:space="0" w:color="auto"/>
            </w:tcBorders>
            <w:shd w:val="clear" w:color="auto" w:fill="auto"/>
            <w:noWrap/>
            <w:vAlign w:val="center"/>
            <w:hideMark/>
          </w:tcPr>
          <w:p w14:paraId="15E27358" w14:textId="3A9C895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0.85</w:t>
            </w:r>
          </w:p>
        </w:tc>
      </w:tr>
      <w:tr w:rsidR="003C0580" w:rsidRPr="00D74B27" w14:paraId="1EC4004C"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8E746AF" w14:textId="414596C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w:t>
            </w:r>
          </w:p>
        </w:tc>
        <w:tc>
          <w:tcPr>
            <w:tcW w:w="567" w:type="dxa"/>
            <w:tcBorders>
              <w:top w:val="nil"/>
              <w:left w:val="nil"/>
              <w:bottom w:val="single" w:sz="4" w:space="0" w:color="auto"/>
              <w:right w:val="single" w:sz="4" w:space="0" w:color="auto"/>
            </w:tcBorders>
            <w:shd w:val="clear" w:color="auto" w:fill="auto"/>
            <w:noWrap/>
            <w:vAlign w:val="center"/>
            <w:hideMark/>
          </w:tcPr>
          <w:p w14:paraId="5B8F914C" w14:textId="67E8BA5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w:t>
            </w:r>
          </w:p>
        </w:tc>
        <w:tc>
          <w:tcPr>
            <w:tcW w:w="1984" w:type="dxa"/>
            <w:tcBorders>
              <w:top w:val="nil"/>
              <w:left w:val="nil"/>
              <w:bottom w:val="single" w:sz="4" w:space="0" w:color="auto"/>
              <w:right w:val="single" w:sz="4" w:space="0" w:color="auto"/>
            </w:tcBorders>
            <w:shd w:val="clear" w:color="auto" w:fill="auto"/>
            <w:noWrap/>
            <w:vAlign w:val="center"/>
            <w:hideMark/>
          </w:tcPr>
          <w:p w14:paraId="2DC5F5D7" w14:textId="694314D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Narva</w:t>
            </w:r>
          </w:p>
        </w:tc>
        <w:tc>
          <w:tcPr>
            <w:tcW w:w="769" w:type="dxa"/>
            <w:tcBorders>
              <w:top w:val="nil"/>
              <w:left w:val="nil"/>
              <w:bottom w:val="single" w:sz="4" w:space="0" w:color="auto"/>
              <w:right w:val="single" w:sz="4" w:space="0" w:color="auto"/>
            </w:tcBorders>
            <w:shd w:val="clear" w:color="auto" w:fill="auto"/>
            <w:vAlign w:val="center"/>
            <w:hideMark/>
          </w:tcPr>
          <w:p w14:paraId="1E74FBCB" w14:textId="67E907E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1-158,3</w:t>
            </w:r>
          </w:p>
        </w:tc>
        <w:tc>
          <w:tcPr>
            <w:tcW w:w="1074" w:type="dxa"/>
            <w:tcBorders>
              <w:top w:val="nil"/>
              <w:left w:val="nil"/>
              <w:bottom w:val="single" w:sz="4" w:space="0" w:color="auto"/>
              <w:right w:val="single" w:sz="4" w:space="0" w:color="auto"/>
            </w:tcBorders>
            <w:shd w:val="clear" w:color="auto" w:fill="auto"/>
            <w:noWrap/>
            <w:vAlign w:val="center"/>
            <w:hideMark/>
          </w:tcPr>
          <w:p w14:paraId="08EC678D" w14:textId="0A043C8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Kukruse</w:t>
            </w:r>
          </w:p>
        </w:tc>
        <w:tc>
          <w:tcPr>
            <w:tcW w:w="708" w:type="dxa"/>
            <w:tcBorders>
              <w:top w:val="nil"/>
              <w:left w:val="nil"/>
              <w:bottom w:val="single" w:sz="4" w:space="0" w:color="auto"/>
              <w:right w:val="single" w:sz="4" w:space="0" w:color="auto"/>
            </w:tcBorders>
            <w:shd w:val="clear" w:color="auto" w:fill="auto"/>
            <w:noWrap/>
            <w:vAlign w:val="center"/>
            <w:hideMark/>
          </w:tcPr>
          <w:p w14:paraId="704D46AA" w14:textId="31C44C3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13207</w:t>
            </w:r>
          </w:p>
        </w:tc>
        <w:tc>
          <w:tcPr>
            <w:tcW w:w="709" w:type="dxa"/>
            <w:tcBorders>
              <w:top w:val="nil"/>
              <w:left w:val="nil"/>
              <w:bottom w:val="single" w:sz="4" w:space="0" w:color="auto"/>
              <w:right w:val="single" w:sz="4" w:space="0" w:color="auto"/>
            </w:tcBorders>
            <w:shd w:val="clear" w:color="auto" w:fill="auto"/>
            <w:noWrap/>
            <w:vAlign w:val="center"/>
            <w:hideMark/>
          </w:tcPr>
          <w:p w14:paraId="5F9CDBAC" w14:textId="60BBE29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14328</w:t>
            </w:r>
          </w:p>
        </w:tc>
        <w:tc>
          <w:tcPr>
            <w:tcW w:w="709" w:type="dxa"/>
            <w:tcBorders>
              <w:top w:val="nil"/>
              <w:left w:val="nil"/>
              <w:bottom w:val="single" w:sz="4" w:space="0" w:color="auto"/>
              <w:right w:val="single" w:sz="4" w:space="0" w:color="auto"/>
            </w:tcBorders>
            <w:shd w:val="clear" w:color="auto" w:fill="auto"/>
            <w:noWrap/>
            <w:vAlign w:val="center"/>
            <w:hideMark/>
          </w:tcPr>
          <w:p w14:paraId="1FA42F53" w14:textId="0D1348C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1.08</w:t>
            </w:r>
          </w:p>
        </w:tc>
        <w:tc>
          <w:tcPr>
            <w:tcW w:w="709" w:type="dxa"/>
            <w:tcBorders>
              <w:top w:val="nil"/>
              <w:left w:val="nil"/>
              <w:bottom w:val="single" w:sz="4" w:space="0" w:color="auto"/>
              <w:right w:val="single" w:sz="4" w:space="0" w:color="auto"/>
            </w:tcBorders>
            <w:shd w:val="clear" w:color="auto" w:fill="auto"/>
            <w:noWrap/>
            <w:vAlign w:val="center"/>
            <w:hideMark/>
          </w:tcPr>
          <w:p w14:paraId="78B854D2" w14:textId="7BF7B1A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11380</w:t>
            </w:r>
          </w:p>
        </w:tc>
        <w:tc>
          <w:tcPr>
            <w:tcW w:w="709" w:type="dxa"/>
            <w:tcBorders>
              <w:top w:val="nil"/>
              <w:left w:val="nil"/>
              <w:bottom w:val="single" w:sz="4" w:space="0" w:color="auto"/>
              <w:right w:val="single" w:sz="4" w:space="0" w:color="auto"/>
            </w:tcBorders>
            <w:shd w:val="clear" w:color="auto" w:fill="auto"/>
            <w:noWrap/>
            <w:vAlign w:val="center"/>
            <w:hideMark/>
          </w:tcPr>
          <w:p w14:paraId="529AFC0A" w14:textId="7DC201E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0.86</w:t>
            </w:r>
          </w:p>
        </w:tc>
      </w:tr>
      <w:tr w:rsidR="003C0580" w:rsidRPr="00D74B27" w14:paraId="5F76A06B"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4C3654" w14:textId="5C64ABC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w:t>
            </w:r>
          </w:p>
        </w:tc>
        <w:tc>
          <w:tcPr>
            <w:tcW w:w="567" w:type="dxa"/>
            <w:tcBorders>
              <w:top w:val="nil"/>
              <w:left w:val="nil"/>
              <w:bottom w:val="single" w:sz="4" w:space="0" w:color="auto"/>
              <w:right w:val="single" w:sz="4" w:space="0" w:color="auto"/>
            </w:tcBorders>
            <w:shd w:val="clear" w:color="auto" w:fill="auto"/>
            <w:noWrap/>
            <w:vAlign w:val="center"/>
            <w:hideMark/>
          </w:tcPr>
          <w:p w14:paraId="66CD22BC" w14:textId="2F4719A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w:t>
            </w:r>
          </w:p>
        </w:tc>
        <w:tc>
          <w:tcPr>
            <w:tcW w:w="1984" w:type="dxa"/>
            <w:tcBorders>
              <w:top w:val="nil"/>
              <w:left w:val="nil"/>
              <w:bottom w:val="single" w:sz="4" w:space="0" w:color="auto"/>
              <w:right w:val="single" w:sz="4" w:space="0" w:color="auto"/>
            </w:tcBorders>
            <w:shd w:val="clear" w:color="auto" w:fill="auto"/>
            <w:noWrap/>
            <w:vAlign w:val="center"/>
            <w:hideMark/>
          </w:tcPr>
          <w:p w14:paraId="66BA678D" w14:textId="33AA6C3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Narva</w:t>
            </w:r>
          </w:p>
        </w:tc>
        <w:tc>
          <w:tcPr>
            <w:tcW w:w="769" w:type="dxa"/>
            <w:tcBorders>
              <w:top w:val="nil"/>
              <w:left w:val="nil"/>
              <w:bottom w:val="single" w:sz="4" w:space="0" w:color="auto"/>
              <w:right w:val="single" w:sz="4" w:space="0" w:color="auto"/>
            </w:tcBorders>
            <w:shd w:val="clear" w:color="auto" w:fill="auto"/>
            <w:vAlign w:val="center"/>
            <w:hideMark/>
          </w:tcPr>
          <w:p w14:paraId="18238396" w14:textId="76D36B6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1-177,3</w:t>
            </w:r>
          </w:p>
        </w:tc>
        <w:tc>
          <w:tcPr>
            <w:tcW w:w="1074" w:type="dxa"/>
            <w:tcBorders>
              <w:top w:val="nil"/>
              <w:left w:val="nil"/>
              <w:bottom w:val="single" w:sz="4" w:space="0" w:color="auto"/>
              <w:right w:val="single" w:sz="4" w:space="0" w:color="auto"/>
            </w:tcBorders>
            <w:shd w:val="clear" w:color="auto" w:fill="auto"/>
            <w:noWrap/>
            <w:vAlign w:val="center"/>
            <w:hideMark/>
          </w:tcPr>
          <w:p w14:paraId="257BD288" w14:textId="4F61C83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Konju</w:t>
            </w:r>
          </w:p>
        </w:tc>
        <w:tc>
          <w:tcPr>
            <w:tcW w:w="708" w:type="dxa"/>
            <w:tcBorders>
              <w:top w:val="nil"/>
              <w:left w:val="nil"/>
              <w:bottom w:val="single" w:sz="4" w:space="0" w:color="auto"/>
              <w:right w:val="single" w:sz="4" w:space="0" w:color="auto"/>
            </w:tcBorders>
            <w:shd w:val="clear" w:color="auto" w:fill="auto"/>
            <w:noWrap/>
            <w:vAlign w:val="center"/>
            <w:hideMark/>
          </w:tcPr>
          <w:p w14:paraId="1A48785C" w14:textId="64D2597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6912</w:t>
            </w:r>
          </w:p>
        </w:tc>
        <w:tc>
          <w:tcPr>
            <w:tcW w:w="709" w:type="dxa"/>
            <w:tcBorders>
              <w:top w:val="nil"/>
              <w:left w:val="nil"/>
              <w:bottom w:val="single" w:sz="4" w:space="0" w:color="auto"/>
              <w:right w:val="single" w:sz="4" w:space="0" w:color="auto"/>
            </w:tcBorders>
            <w:shd w:val="clear" w:color="auto" w:fill="auto"/>
            <w:noWrap/>
            <w:vAlign w:val="center"/>
            <w:hideMark/>
          </w:tcPr>
          <w:p w14:paraId="693E29CD" w14:textId="3AE9D86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8471</w:t>
            </w:r>
          </w:p>
        </w:tc>
        <w:tc>
          <w:tcPr>
            <w:tcW w:w="709" w:type="dxa"/>
            <w:tcBorders>
              <w:top w:val="nil"/>
              <w:left w:val="nil"/>
              <w:bottom w:val="single" w:sz="4" w:space="0" w:color="auto"/>
              <w:right w:val="single" w:sz="4" w:space="0" w:color="auto"/>
            </w:tcBorders>
            <w:shd w:val="clear" w:color="auto" w:fill="auto"/>
            <w:noWrap/>
            <w:vAlign w:val="center"/>
            <w:hideMark/>
          </w:tcPr>
          <w:p w14:paraId="10D68926" w14:textId="16A4337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1.23</w:t>
            </w:r>
          </w:p>
        </w:tc>
        <w:tc>
          <w:tcPr>
            <w:tcW w:w="709" w:type="dxa"/>
            <w:tcBorders>
              <w:top w:val="nil"/>
              <w:left w:val="nil"/>
              <w:bottom w:val="single" w:sz="4" w:space="0" w:color="auto"/>
              <w:right w:val="single" w:sz="4" w:space="0" w:color="auto"/>
            </w:tcBorders>
            <w:shd w:val="clear" w:color="auto" w:fill="auto"/>
            <w:noWrap/>
            <w:vAlign w:val="center"/>
            <w:hideMark/>
          </w:tcPr>
          <w:p w14:paraId="11582AF5" w14:textId="79F6E8B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5671</w:t>
            </w:r>
          </w:p>
        </w:tc>
        <w:tc>
          <w:tcPr>
            <w:tcW w:w="709" w:type="dxa"/>
            <w:tcBorders>
              <w:top w:val="nil"/>
              <w:left w:val="nil"/>
              <w:bottom w:val="single" w:sz="4" w:space="0" w:color="auto"/>
              <w:right w:val="single" w:sz="4" w:space="0" w:color="auto"/>
            </w:tcBorders>
            <w:shd w:val="clear" w:color="auto" w:fill="auto"/>
            <w:noWrap/>
            <w:vAlign w:val="center"/>
            <w:hideMark/>
          </w:tcPr>
          <w:p w14:paraId="7E74BCA9" w14:textId="3FD15E6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0.82</w:t>
            </w:r>
          </w:p>
        </w:tc>
      </w:tr>
      <w:tr w:rsidR="003C0580" w:rsidRPr="00D74B27" w14:paraId="69CC9FF7"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4F520FB" w14:textId="036A197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w:t>
            </w:r>
          </w:p>
        </w:tc>
        <w:tc>
          <w:tcPr>
            <w:tcW w:w="567" w:type="dxa"/>
            <w:tcBorders>
              <w:top w:val="nil"/>
              <w:left w:val="nil"/>
              <w:bottom w:val="single" w:sz="4" w:space="0" w:color="auto"/>
              <w:right w:val="single" w:sz="4" w:space="0" w:color="auto"/>
            </w:tcBorders>
            <w:shd w:val="clear" w:color="auto" w:fill="auto"/>
            <w:noWrap/>
            <w:vAlign w:val="center"/>
            <w:hideMark/>
          </w:tcPr>
          <w:p w14:paraId="2AFF1D8B" w14:textId="4A1AC85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w:t>
            </w:r>
          </w:p>
        </w:tc>
        <w:tc>
          <w:tcPr>
            <w:tcW w:w="1984" w:type="dxa"/>
            <w:tcBorders>
              <w:top w:val="nil"/>
              <w:left w:val="nil"/>
              <w:bottom w:val="single" w:sz="4" w:space="0" w:color="auto"/>
              <w:right w:val="single" w:sz="4" w:space="0" w:color="auto"/>
            </w:tcBorders>
            <w:shd w:val="clear" w:color="auto" w:fill="auto"/>
            <w:noWrap/>
            <w:vAlign w:val="center"/>
            <w:hideMark/>
          </w:tcPr>
          <w:p w14:paraId="181D279A" w14:textId="0939BE8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Narva</w:t>
            </w:r>
          </w:p>
        </w:tc>
        <w:tc>
          <w:tcPr>
            <w:tcW w:w="769" w:type="dxa"/>
            <w:tcBorders>
              <w:top w:val="nil"/>
              <w:left w:val="nil"/>
              <w:bottom w:val="single" w:sz="4" w:space="0" w:color="auto"/>
              <w:right w:val="single" w:sz="4" w:space="0" w:color="auto"/>
            </w:tcBorders>
            <w:shd w:val="clear" w:color="auto" w:fill="auto"/>
            <w:vAlign w:val="center"/>
            <w:hideMark/>
          </w:tcPr>
          <w:p w14:paraId="31850B13" w14:textId="0DA2793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1-195,3</w:t>
            </w:r>
          </w:p>
        </w:tc>
        <w:tc>
          <w:tcPr>
            <w:tcW w:w="1074" w:type="dxa"/>
            <w:tcBorders>
              <w:top w:val="nil"/>
              <w:left w:val="nil"/>
              <w:bottom w:val="single" w:sz="4" w:space="0" w:color="auto"/>
              <w:right w:val="single" w:sz="4" w:space="0" w:color="auto"/>
            </w:tcBorders>
            <w:shd w:val="clear" w:color="auto" w:fill="auto"/>
            <w:noWrap/>
            <w:vAlign w:val="center"/>
            <w:hideMark/>
          </w:tcPr>
          <w:p w14:paraId="5806A05B" w14:textId="678A886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Sinimäe</w:t>
            </w:r>
          </w:p>
        </w:tc>
        <w:tc>
          <w:tcPr>
            <w:tcW w:w="708" w:type="dxa"/>
            <w:tcBorders>
              <w:top w:val="nil"/>
              <w:left w:val="nil"/>
              <w:bottom w:val="single" w:sz="4" w:space="0" w:color="auto"/>
              <w:right w:val="single" w:sz="4" w:space="0" w:color="auto"/>
            </w:tcBorders>
            <w:shd w:val="clear" w:color="auto" w:fill="auto"/>
            <w:noWrap/>
            <w:vAlign w:val="center"/>
            <w:hideMark/>
          </w:tcPr>
          <w:p w14:paraId="1142B5B4" w14:textId="2BC4333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5801</w:t>
            </w:r>
          </w:p>
        </w:tc>
        <w:tc>
          <w:tcPr>
            <w:tcW w:w="709" w:type="dxa"/>
            <w:tcBorders>
              <w:top w:val="nil"/>
              <w:left w:val="nil"/>
              <w:bottom w:val="single" w:sz="4" w:space="0" w:color="auto"/>
              <w:right w:val="single" w:sz="4" w:space="0" w:color="auto"/>
            </w:tcBorders>
            <w:shd w:val="clear" w:color="auto" w:fill="auto"/>
            <w:noWrap/>
            <w:vAlign w:val="center"/>
            <w:hideMark/>
          </w:tcPr>
          <w:p w14:paraId="47416A6B" w14:textId="4EA38FA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6911</w:t>
            </w:r>
          </w:p>
        </w:tc>
        <w:tc>
          <w:tcPr>
            <w:tcW w:w="709" w:type="dxa"/>
            <w:tcBorders>
              <w:top w:val="nil"/>
              <w:left w:val="nil"/>
              <w:bottom w:val="single" w:sz="4" w:space="0" w:color="auto"/>
              <w:right w:val="single" w:sz="4" w:space="0" w:color="auto"/>
            </w:tcBorders>
            <w:shd w:val="clear" w:color="auto" w:fill="auto"/>
            <w:noWrap/>
            <w:vAlign w:val="center"/>
            <w:hideMark/>
          </w:tcPr>
          <w:p w14:paraId="339C7545" w14:textId="55638FA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1.19</w:t>
            </w:r>
          </w:p>
        </w:tc>
        <w:tc>
          <w:tcPr>
            <w:tcW w:w="709" w:type="dxa"/>
            <w:tcBorders>
              <w:top w:val="nil"/>
              <w:left w:val="nil"/>
              <w:bottom w:val="single" w:sz="4" w:space="0" w:color="auto"/>
              <w:right w:val="single" w:sz="4" w:space="0" w:color="auto"/>
            </w:tcBorders>
            <w:shd w:val="clear" w:color="auto" w:fill="auto"/>
            <w:noWrap/>
            <w:vAlign w:val="center"/>
            <w:hideMark/>
          </w:tcPr>
          <w:p w14:paraId="144BAF36" w14:textId="571CCEA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4632</w:t>
            </w:r>
          </w:p>
        </w:tc>
        <w:tc>
          <w:tcPr>
            <w:tcW w:w="709" w:type="dxa"/>
            <w:tcBorders>
              <w:top w:val="nil"/>
              <w:left w:val="nil"/>
              <w:bottom w:val="single" w:sz="4" w:space="0" w:color="auto"/>
              <w:right w:val="single" w:sz="4" w:space="0" w:color="auto"/>
            </w:tcBorders>
            <w:shd w:val="clear" w:color="auto" w:fill="auto"/>
            <w:noWrap/>
            <w:vAlign w:val="center"/>
            <w:hideMark/>
          </w:tcPr>
          <w:p w14:paraId="368D679C" w14:textId="7321278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0.80</w:t>
            </w:r>
          </w:p>
        </w:tc>
      </w:tr>
      <w:tr w:rsidR="003C0580" w:rsidRPr="00D74B27" w14:paraId="25AA2BD0"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21ADD4" w14:textId="639C817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w:t>
            </w:r>
          </w:p>
        </w:tc>
        <w:tc>
          <w:tcPr>
            <w:tcW w:w="567" w:type="dxa"/>
            <w:tcBorders>
              <w:top w:val="nil"/>
              <w:left w:val="nil"/>
              <w:bottom w:val="single" w:sz="4" w:space="0" w:color="auto"/>
              <w:right w:val="single" w:sz="4" w:space="0" w:color="auto"/>
            </w:tcBorders>
            <w:shd w:val="clear" w:color="auto" w:fill="auto"/>
            <w:noWrap/>
            <w:vAlign w:val="center"/>
            <w:hideMark/>
          </w:tcPr>
          <w:p w14:paraId="29169BD2" w14:textId="228198D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6364A027" w14:textId="3279AB7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2660E258" w14:textId="67C226A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2-7,0</w:t>
            </w:r>
          </w:p>
        </w:tc>
        <w:tc>
          <w:tcPr>
            <w:tcW w:w="1074" w:type="dxa"/>
            <w:tcBorders>
              <w:top w:val="nil"/>
              <w:left w:val="nil"/>
              <w:bottom w:val="single" w:sz="4" w:space="0" w:color="auto"/>
              <w:right w:val="single" w:sz="4" w:space="0" w:color="auto"/>
            </w:tcBorders>
            <w:shd w:val="clear" w:color="auto" w:fill="auto"/>
            <w:noWrap/>
            <w:vAlign w:val="center"/>
            <w:hideMark/>
          </w:tcPr>
          <w:p w14:paraId="6DD80C34" w14:textId="54EA6DA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Peetri</w:t>
            </w:r>
          </w:p>
        </w:tc>
        <w:tc>
          <w:tcPr>
            <w:tcW w:w="708" w:type="dxa"/>
            <w:tcBorders>
              <w:top w:val="nil"/>
              <w:left w:val="nil"/>
              <w:bottom w:val="single" w:sz="4" w:space="0" w:color="auto"/>
              <w:right w:val="single" w:sz="4" w:space="0" w:color="auto"/>
            </w:tcBorders>
            <w:shd w:val="clear" w:color="auto" w:fill="auto"/>
            <w:noWrap/>
            <w:vAlign w:val="center"/>
            <w:hideMark/>
          </w:tcPr>
          <w:p w14:paraId="1459169D" w14:textId="26105FE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24987</w:t>
            </w:r>
          </w:p>
        </w:tc>
        <w:tc>
          <w:tcPr>
            <w:tcW w:w="709" w:type="dxa"/>
            <w:tcBorders>
              <w:top w:val="nil"/>
              <w:left w:val="nil"/>
              <w:bottom w:val="single" w:sz="4" w:space="0" w:color="auto"/>
              <w:right w:val="single" w:sz="4" w:space="0" w:color="auto"/>
            </w:tcBorders>
            <w:shd w:val="clear" w:color="auto" w:fill="auto"/>
            <w:noWrap/>
            <w:vAlign w:val="center"/>
            <w:hideMark/>
          </w:tcPr>
          <w:p w14:paraId="38C531EB" w14:textId="608B7C1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27242</w:t>
            </w:r>
          </w:p>
        </w:tc>
        <w:tc>
          <w:tcPr>
            <w:tcW w:w="709" w:type="dxa"/>
            <w:tcBorders>
              <w:top w:val="nil"/>
              <w:left w:val="nil"/>
              <w:bottom w:val="single" w:sz="4" w:space="0" w:color="auto"/>
              <w:right w:val="single" w:sz="4" w:space="0" w:color="auto"/>
            </w:tcBorders>
            <w:shd w:val="clear" w:color="auto" w:fill="auto"/>
            <w:noWrap/>
            <w:vAlign w:val="center"/>
            <w:hideMark/>
          </w:tcPr>
          <w:p w14:paraId="0018D6A6" w14:textId="3270481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1.09</w:t>
            </w:r>
          </w:p>
        </w:tc>
        <w:tc>
          <w:tcPr>
            <w:tcW w:w="709" w:type="dxa"/>
            <w:tcBorders>
              <w:top w:val="nil"/>
              <w:left w:val="nil"/>
              <w:bottom w:val="single" w:sz="4" w:space="0" w:color="auto"/>
              <w:right w:val="single" w:sz="4" w:space="0" w:color="auto"/>
            </w:tcBorders>
            <w:shd w:val="clear" w:color="auto" w:fill="auto"/>
            <w:noWrap/>
            <w:vAlign w:val="center"/>
            <w:hideMark/>
          </w:tcPr>
          <w:p w14:paraId="53EF3C5A" w14:textId="69858CE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19081</w:t>
            </w:r>
          </w:p>
        </w:tc>
        <w:tc>
          <w:tcPr>
            <w:tcW w:w="709" w:type="dxa"/>
            <w:tcBorders>
              <w:top w:val="nil"/>
              <w:left w:val="nil"/>
              <w:bottom w:val="single" w:sz="4" w:space="0" w:color="auto"/>
              <w:right w:val="single" w:sz="4" w:space="0" w:color="auto"/>
            </w:tcBorders>
            <w:shd w:val="clear" w:color="auto" w:fill="auto"/>
            <w:noWrap/>
            <w:vAlign w:val="center"/>
            <w:hideMark/>
          </w:tcPr>
          <w:p w14:paraId="1BEB1C52" w14:textId="786C8AD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0.76</w:t>
            </w:r>
          </w:p>
        </w:tc>
      </w:tr>
      <w:tr w:rsidR="003C0580" w:rsidRPr="00D74B27" w14:paraId="7C8A63DB"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5FA2FB" w14:textId="69A2379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w:t>
            </w:r>
          </w:p>
        </w:tc>
        <w:tc>
          <w:tcPr>
            <w:tcW w:w="567" w:type="dxa"/>
            <w:tcBorders>
              <w:top w:val="nil"/>
              <w:left w:val="nil"/>
              <w:bottom w:val="single" w:sz="4" w:space="0" w:color="auto"/>
              <w:right w:val="single" w:sz="4" w:space="0" w:color="auto"/>
            </w:tcBorders>
            <w:shd w:val="clear" w:color="auto" w:fill="auto"/>
            <w:noWrap/>
            <w:vAlign w:val="center"/>
            <w:hideMark/>
          </w:tcPr>
          <w:p w14:paraId="4BFC378C" w14:textId="1273848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25EBD0D3" w14:textId="4B92259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62B6F5C2" w14:textId="2F2084D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2-17,1</w:t>
            </w:r>
          </w:p>
        </w:tc>
        <w:tc>
          <w:tcPr>
            <w:tcW w:w="1074" w:type="dxa"/>
            <w:tcBorders>
              <w:top w:val="nil"/>
              <w:left w:val="nil"/>
              <w:bottom w:val="single" w:sz="4" w:space="0" w:color="auto"/>
              <w:right w:val="single" w:sz="4" w:space="0" w:color="auto"/>
            </w:tcBorders>
            <w:shd w:val="clear" w:color="auto" w:fill="auto"/>
            <w:noWrap/>
            <w:vAlign w:val="center"/>
            <w:hideMark/>
          </w:tcPr>
          <w:p w14:paraId="1FFEFBC7" w14:textId="7FC5823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Patika</w:t>
            </w:r>
          </w:p>
        </w:tc>
        <w:tc>
          <w:tcPr>
            <w:tcW w:w="708" w:type="dxa"/>
            <w:tcBorders>
              <w:top w:val="nil"/>
              <w:left w:val="nil"/>
              <w:bottom w:val="single" w:sz="4" w:space="0" w:color="auto"/>
              <w:right w:val="single" w:sz="4" w:space="0" w:color="auto"/>
            </w:tcBorders>
            <w:shd w:val="clear" w:color="auto" w:fill="auto"/>
            <w:noWrap/>
            <w:vAlign w:val="center"/>
            <w:hideMark/>
          </w:tcPr>
          <w:p w14:paraId="140DD524" w14:textId="62C91FA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14398</w:t>
            </w:r>
          </w:p>
        </w:tc>
        <w:tc>
          <w:tcPr>
            <w:tcW w:w="709" w:type="dxa"/>
            <w:tcBorders>
              <w:top w:val="nil"/>
              <w:left w:val="nil"/>
              <w:bottom w:val="single" w:sz="4" w:space="0" w:color="auto"/>
              <w:right w:val="single" w:sz="4" w:space="0" w:color="auto"/>
            </w:tcBorders>
            <w:shd w:val="clear" w:color="auto" w:fill="auto"/>
            <w:noWrap/>
            <w:vAlign w:val="center"/>
            <w:hideMark/>
          </w:tcPr>
          <w:p w14:paraId="71B6835E" w14:textId="1E3D560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16825</w:t>
            </w:r>
          </w:p>
        </w:tc>
        <w:tc>
          <w:tcPr>
            <w:tcW w:w="709" w:type="dxa"/>
            <w:tcBorders>
              <w:top w:val="nil"/>
              <w:left w:val="nil"/>
              <w:bottom w:val="single" w:sz="4" w:space="0" w:color="auto"/>
              <w:right w:val="single" w:sz="4" w:space="0" w:color="auto"/>
            </w:tcBorders>
            <w:shd w:val="clear" w:color="auto" w:fill="auto"/>
            <w:noWrap/>
            <w:vAlign w:val="center"/>
            <w:hideMark/>
          </w:tcPr>
          <w:p w14:paraId="01DA9D52" w14:textId="4A69C47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1.17</w:t>
            </w:r>
          </w:p>
        </w:tc>
        <w:tc>
          <w:tcPr>
            <w:tcW w:w="709" w:type="dxa"/>
            <w:tcBorders>
              <w:top w:val="nil"/>
              <w:left w:val="nil"/>
              <w:bottom w:val="single" w:sz="4" w:space="0" w:color="auto"/>
              <w:right w:val="single" w:sz="4" w:space="0" w:color="auto"/>
            </w:tcBorders>
            <w:shd w:val="clear" w:color="auto" w:fill="auto"/>
            <w:noWrap/>
            <w:vAlign w:val="center"/>
            <w:hideMark/>
          </w:tcPr>
          <w:p w14:paraId="3AD2031E" w14:textId="2F80EF7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11774</w:t>
            </w:r>
          </w:p>
        </w:tc>
        <w:tc>
          <w:tcPr>
            <w:tcW w:w="709" w:type="dxa"/>
            <w:tcBorders>
              <w:top w:val="nil"/>
              <w:left w:val="nil"/>
              <w:bottom w:val="single" w:sz="4" w:space="0" w:color="auto"/>
              <w:right w:val="single" w:sz="4" w:space="0" w:color="auto"/>
            </w:tcBorders>
            <w:shd w:val="clear" w:color="auto" w:fill="auto"/>
            <w:noWrap/>
            <w:vAlign w:val="center"/>
            <w:hideMark/>
          </w:tcPr>
          <w:p w14:paraId="25CE75D0" w14:textId="24699E3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0.82</w:t>
            </w:r>
          </w:p>
        </w:tc>
      </w:tr>
      <w:tr w:rsidR="003C0580" w:rsidRPr="00D74B27" w14:paraId="05945246"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425CAB5" w14:textId="01A28EB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w:t>
            </w:r>
          </w:p>
        </w:tc>
        <w:tc>
          <w:tcPr>
            <w:tcW w:w="567" w:type="dxa"/>
            <w:tcBorders>
              <w:top w:val="nil"/>
              <w:left w:val="nil"/>
              <w:bottom w:val="single" w:sz="4" w:space="0" w:color="auto"/>
              <w:right w:val="single" w:sz="4" w:space="0" w:color="auto"/>
            </w:tcBorders>
            <w:shd w:val="clear" w:color="auto" w:fill="auto"/>
            <w:noWrap/>
            <w:vAlign w:val="center"/>
            <w:hideMark/>
          </w:tcPr>
          <w:p w14:paraId="18DE6F3A" w14:textId="1C1C7A4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285DC602" w14:textId="17121F2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30820E93" w14:textId="507363A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2-34,9</w:t>
            </w:r>
          </w:p>
        </w:tc>
        <w:tc>
          <w:tcPr>
            <w:tcW w:w="1074" w:type="dxa"/>
            <w:tcBorders>
              <w:top w:val="nil"/>
              <w:left w:val="nil"/>
              <w:bottom w:val="single" w:sz="4" w:space="0" w:color="auto"/>
              <w:right w:val="single" w:sz="4" w:space="0" w:color="auto"/>
            </w:tcBorders>
            <w:shd w:val="clear" w:color="auto" w:fill="auto"/>
            <w:noWrap/>
            <w:vAlign w:val="center"/>
            <w:hideMark/>
          </w:tcPr>
          <w:p w14:paraId="0875DAB3" w14:textId="7B21299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Kuivajõe</w:t>
            </w:r>
          </w:p>
        </w:tc>
        <w:tc>
          <w:tcPr>
            <w:tcW w:w="708" w:type="dxa"/>
            <w:tcBorders>
              <w:top w:val="nil"/>
              <w:left w:val="nil"/>
              <w:bottom w:val="single" w:sz="4" w:space="0" w:color="auto"/>
              <w:right w:val="single" w:sz="4" w:space="0" w:color="auto"/>
            </w:tcBorders>
            <w:shd w:val="clear" w:color="auto" w:fill="auto"/>
            <w:noWrap/>
            <w:vAlign w:val="center"/>
            <w:hideMark/>
          </w:tcPr>
          <w:p w14:paraId="2C53A878" w14:textId="69CB415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12168</w:t>
            </w:r>
          </w:p>
        </w:tc>
        <w:tc>
          <w:tcPr>
            <w:tcW w:w="709" w:type="dxa"/>
            <w:tcBorders>
              <w:top w:val="nil"/>
              <w:left w:val="nil"/>
              <w:bottom w:val="single" w:sz="4" w:space="0" w:color="auto"/>
              <w:right w:val="single" w:sz="4" w:space="0" w:color="auto"/>
            </w:tcBorders>
            <w:shd w:val="clear" w:color="auto" w:fill="auto"/>
            <w:noWrap/>
            <w:vAlign w:val="center"/>
            <w:hideMark/>
          </w:tcPr>
          <w:p w14:paraId="2072DA37" w14:textId="5BE6A71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14428</w:t>
            </w:r>
          </w:p>
        </w:tc>
        <w:tc>
          <w:tcPr>
            <w:tcW w:w="709" w:type="dxa"/>
            <w:tcBorders>
              <w:top w:val="nil"/>
              <w:left w:val="nil"/>
              <w:bottom w:val="single" w:sz="4" w:space="0" w:color="auto"/>
              <w:right w:val="single" w:sz="4" w:space="0" w:color="auto"/>
            </w:tcBorders>
            <w:shd w:val="clear" w:color="auto" w:fill="auto"/>
            <w:noWrap/>
            <w:vAlign w:val="center"/>
            <w:hideMark/>
          </w:tcPr>
          <w:p w14:paraId="712A228E" w14:textId="3CAD430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1.19</w:t>
            </w:r>
          </w:p>
        </w:tc>
        <w:tc>
          <w:tcPr>
            <w:tcW w:w="709" w:type="dxa"/>
            <w:tcBorders>
              <w:top w:val="nil"/>
              <w:left w:val="nil"/>
              <w:bottom w:val="single" w:sz="4" w:space="0" w:color="auto"/>
              <w:right w:val="single" w:sz="4" w:space="0" w:color="auto"/>
            </w:tcBorders>
            <w:shd w:val="clear" w:color="auto" w:fill="auto"/>
            <w:noWrap/>
            <w:vAlign w:val="center"/>
            <w:hideMark/>
          </w:tcPr>
          <w:p w14:paraId="787C92B9" w14:textId="695F4B4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9790</w:t>
            </w:r>
          </w:p>
        </w:tc>
        <w:tc>
          <w:tcPr>
            <w:tcW w:w="709" w:type="dxa"/>
            <w:tcBorders>
              <w:top w:val="nil"/>
              <w:left w:val="nil"/>
              <w:bottom w:val="single" w:sz="4" w:space="0" w:color="auto"/>
              <w:right w:val="single" w:sz="4" w:space="0" w:color="auto"/>
            </w:tcBorders>
            <w:shd w:val="clear" w:color="auto" w:fill="auto"/>
            <w:noWrap/>
            <w:vAlign w:val="center"/>
            <w:hideMark/>
          </w:tcPr>
          <w:p w14:paraId="5E15CE33" w14:textId="792D52E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0.80</w:t>
            </w:r>
          </w:p>
        </w:tc>
      </w:tr>
      <w:tr w:rsidR="003C0580" w:rsidRPr="00D74B27" w14:paraId="3E79367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624EF71" w14:textId="2C31B46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w:t>
            </w:r>
          </w:p>
        </w:tc>
        <w:tc>
          <w:tcPr>
            <w:tcW w:w="567" w:type="dxa"/>
            <w:tcBorders>
              <w:top w:val="nil"/>
              <w:left w:val="nil"/>
              <w:bottom w:val="single" w:sz="4" w:space="0" w:color="auto"/>
              <w:right w:val="single" w:sz="4" w:space="0" w:color="auto"/>
            </w:tcBorders>
            <w:shd w:val="clear" w:color="auto" w:fill="auto"/>
            <w:noWrap/>
            <w:vAlign w:val="center"/>
            <w:hideMark/>
          </w:tcPr>
          <w:p w14:paraId="72029BBD" w14:textId="5EEE602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691D8BC2" w14:textId="564E58F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2D87731C" w14:textId="2ACA573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2-69,5</w:t>
            </w:r>
          </w:p>
        </w:tc>
        <w:tc>
          <w:tcPr>
            <w:tcW w:w="1074" w:type="dxa"/>
            <w:tcBorders>
              <w:top w:val="nil"/>
              <w:left w:val="nil"/>
              <w:bottom w:val="single" w:sz="4" w:space="0" w:color="auto"/>
              <w:right w:val="single" w:sz="4" w:space="0" w:color="auto"/>
            </w:tcBorders>
            <w:shd w:val="clear" w:color="auto" w:fill="auto"/>
            <w:noWrap/>
            <w:vAlign w:val="center"/>
            <w:hideMark/>
          </w:tcPr>
          <w:p w14:paraId="4057C6A6" w14:textId="4D77165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Ussisoo</w:t>
            </w:r>
          </w:p>
        </w:tc>
        <w:tc>
          <w:tcPr>
            <w:tcW w:w="708" w:type="dxa"/>
            <w:tcBorders>
              <w:top w:val="nil"/>
              <w:left w:val="nil"/>
              <w:bottom w:val="single" w:sz="4" w:space="0" w:color="auto"/>
              <w:right w:val="single" w:sz="4" w:space="0" w:color="auto"/>
            </w:tcBorders>
            <w:shd w:val="clear" w:color="auto" w:fill="auto"/>
            <w:noWrap/>
            <w:vAlign w:val="center"/>
            <w:hideMark/>
          </w:tcPr>
          <w:p w14:paraId="026CA11B" w14:textId="7C92356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8887</w:t>
            </w:r>
          </w:p>
        </w:tc>
        <w:tc>
          <w:tcPr>
            <w:tcW w:w="709" w:type="dxa"/>
            <w:tcBorders>
              <w:top w:val="nil"/>
              <w:left w:val="nil"/>
              <w:bottom w:val="single" w:sz="4" w:space="0" w:color="auto"/>
              <w:right w:val="single" w:sz="4" w:space="0" w:color="auto"/>
            </w:tcBorders>
            <w:shd w:val="clear" w:color="auto" w:fill="auto"/>
            <w:noWrap/>
            <w:vAlign w:val="center"/>
            <w:hideMark/>
          </w:tcPr>
          <w:p w14:paraId="1C6D3146" w14:textId="559AA03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10781</w:t>
            </w:r>
          </w:p>
        </w:tc>
        <w:tc>
          <w:tcPr>
            <w:tcW w:w="709" w:type="dxa"/>
            <w:tcBorders>
              <w:top w:val="nil"/>
              <w:left w:val="nil"/>
              <w:bottom w:val="single" w:sz="4" w:space="0" w:color="auto"/>
              <w:right w:val="single" w:sz="4" w:space="0" w:color="auto"/>
            </w:tcBorders>
            <w:shd w:val="clear" w:color="auto" w:fill="auto"/>
            <w:noWrap/>
            <w:vAlign w:val="center"/>
            <w:hideMark/>
          </w:tcPr>
          <w:p w14:paraId="24080135" w14:textId="4C2725C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1.21</w:t>
            </w:r>
          </w:p>
        </w:tc>
        <w:tc>
          <w:tcPr>
            <w:tcW w:w="709" w:type="dxa"/>
            <w:tcBorders>
              <w:top w:val="nil"/>
              <w:left w:val="nil"/>
              <w:bottom w:val="single" w:sz="4" w:space="0" w:color="auto"/>
              <w:right w:val="single" w:sz="4" w:space="0" w:color="auto"/>
            </w:tcBorders>
            <w:shd w:val="clear" w:color="auto" w:fill="auto"/>
            <w:noWrap/>
            <w:vAlign w:val="center"/>
            <w:hideMark/>
          </w:tcPr>
          <w:p w14:paraId="62231044" w14:textId="778C6D1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6877</w:t>
            </w:r>
          </w:p>
        </w:tc>
        <w:tc>
          <w:tcPr>
            <w:tcW w:w="709" w:type="dxa"/>
            <w:tcBorders>
              <w:top w:val="nil"/>
              <w:left w:val="nil"/>
              <w:bottom w:val="single" w:sz="4" w:space="0" w:color="auto"/>
              <w:right w:val="single" w:sz="4" w:space="0" w:color="auto"/>
            </w:tcBorders>
            <w:shd w:val="clear" w:color="auto" w:fill="auto"/>
            <w:noWrap/>
            <w:vAlign w:val="center"/>
            <w:hideMark/>
          </w:tcPr>
          <w:p w14:paraId="7633DB83" w14:textId="5E15EA7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0.77</w:t>
            </w:r>
          </w:p>
        </w:tc>
      </w:tr>
      <w:tr w:rsidR="003C0580" w:rsidRPr="00D74B27" w14:paraId="4C62431A"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2C23AA" w14:textId="0422F8F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w:t>
            </w:r>
          </w:p>
        </w:tc>
        <w:tc>
          <w:tcPr>
            <w:tcW w:w="567" w:type="dxa"/>
            <w:tcBorders>
              <w:top w:val="nil"/>
              <w:left w:val="nil"/>
              <w:bottom w:val="single" w:sz="4" w:space="0" w:color="auto"/>
              <w:right w:val="single" w:sz="4" w:space="0" w:color="auto"/>
            </w:tcBorders>
            <w:shd w:val="clear" w:color="auto" w:fill="auto"/>
            <w:noWrap/>
            <w:vAlign w:val="center"/>
            <w:hideMark/>
          </w:tcPr>
          <w:p w14:paraId="77610AD2" w14:textId="557BCAC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60E900DD" w14:textId="7FDF770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65D311BF" w14:textId="593A39C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2-92,7</w:t>
            </w:r>
          </w:p>
        </w:tc>
        <w:tc>
          <w:tcPr>
            <w:tcW w:w="1074" w:type="dxa"/>
            <w:tcBorders>
              <w:top w:val="nil"/>
              <w:left w:val="nil"/>
              <w:bottom w:val="single" w:sz="4" w:space="0" w:color="auto"/>
              <w:right w:val="single" w:sz="4" w:space="0" w:color="auto"/>
            </w:tcBorders>
            <w:shd w:val="clear" w:color="auto" w:fill="auto"/>
            <w:noWrap/>
            <w:vAlign w:val="center"/>
            <w:hideMark/>
          </w:tcPr>
          <w:p w14:paraId="6D5CC911" w14:textId="05C31E7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Mäeküla</w:t>
            </w:r>
          </w:p>
        </w:tc>
        <w:tc>
          <w:tcPr>
            <w:tcW w:w="708" w:type="dxa"/>
            <w:tcBorders>
              <w:top w:val="nil"/>
              <w:left w:val="nil"/>
              <w:bottom w:val="single" w:sz="4" w:space="0" w:color="auto"/>
              <w:right w:val="single" w:sz="4" w:space="0" w:color="auto"/>
            </w:tcBorders>
            <w:shd w:val="clear" w:color="auto" w:fill="auto"/>
            <w:noWrap/>
            <w:vAlign w:val="center"/>
            <w:hideMark/>
          </w:tcPr>
          <w:p w14:paraId="1B9A749C" w14:textId="5DA33AF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9189</w:t>
            </w:r>
          </w:p>
        </w:tc>
        <w:tc>
          <w:tcPr>
            <w:tcW w:w="709" w:type="dxa"/>
            <w:tcBorders>
              <w:top w:val="nil"/>
              <w:left w:val="nil"/>
              <w:bottom w:val="single" w:sz="4" w:space="0" w:color="auto"/>
              <w:right w:val="single" w:sz="4" w:space="0" w:color="auto"/>
            </w:tcBorders>
            <w:shd w:val="clear" w:color="auto" w:fill="auto"/>
            <w:noWrap/>
            <w:vAlign w:val="center"/>
            <w:hideMark/>
          </w:tcPr>
          <w:p w14:paraId="0F7839A6" w14:textId="14CDDF5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11352</w:t>
            </w:r>
          </w:p>
        </w:tc>
        <w:tc>
          <w:tcPr>
            <w:tcW w:w="709" w:type="dxa"/>
            <w:tcBorders>
              <w:top w:val="nil"/>
              <w:left w:val="nil"/>
              <w:bottom w:val="single" w:sz="4" w:space="0" w:color="auto"/>
              <w:right w:val="single" w:sz="4" w:space="0" w:color="auto"/>
            </w:tcBorders>
            <w:shd w:val="clear" w:color="auto" w:fill="auto"/>
            <w:noWrap/>
            <w:vAlign w:val="center"/>
            <w:hideMark/>
          </w:tcPr>
          <w:p w14:paraId="124858E5" w14:textId="6B4B3DB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1.24</w:t>
            </w:r>
          </w:p>
        </w:tc>
        <w:tc>
          <w:tcPr>
            <w:tcW w:w="709" w:type="dxa"/>
            <w:tcBorders>
              <w:top w:val="nil"/>
              <w:left w:val="nil"/>
              <w:bottom w:val="single" w:sz="4" w:space="0" w:color="auto"/>
              <w:right w:val="single" w:sz="4" w:space="0" w:color="auto"/>
            </w:tcBorders>
            <w:shd w:val="clear" w:color="auto" w:fill="auto"/>
            <w:noWrap/>
            <w:vAlign w:val="center"/>
            <w:hideMark/>
          </w:tcPr>
          <w:p w14:paraId="7C86F685" w14:textId="69DA2F3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7349</w:t>
            </w:r>
          </w:p>
        </w:tc>
        <w:tc>
          <w:tcPr>
            <w:tcW w:w="709" w:type="dxa"/>
            <w:tcBorders>
              <w:top w:val="nil"/>
              <w:left w:val="nil"/>
              <w:bottom w:val="single" w:sz="4" w:space="0" w:color="auto"/>
              <w:right w:val="single" w:sz="4" w:space="0" w:color="auto"/>
            </w:tcBorders>
            <w:shd w:val="clear" w:color="auto" w:fill="auto"/>
            <w:noWrap/>
            <w:vAlign w:val="center"/>
            <w:hideMark/>
          </w:tcPr>
          <w:p w14:paraId="60AC4865" w14:textId="3F0EABA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0.80</w:t>
            </w:r>
          </w:p>
        </w:tc>
      </w:tr>
      <w:tr w:rsidR="003C0580" w:rsidRPr="00D74B27" w14:paraId="2B33DF2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0B5124F" w14:textId="6DFDA0B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w:t>
            </w:r>
          </w:p>
        </w:tc>
        <w:tc>
          <w:tcPr>
            <w:tcW w:w="567" w:type="dxa"/>
            <w:tcBorders>
              <w:top w:val="nil"/>
              <w:left w:val="nil"/>
              <w:bottom w:val="single" w:sz="4" w:space="0" w:color="auto"/>
              <w:right w:val="single" w:sz="4" w:space="0" w:color="auto"/>
            </w:tcBorders>
            <w:shd w:val="clear" w:color="auto" w:fill="auto"/>
            <w:noWrap/>
            <w:vAlign w:val="center"/>
            <w:hideMark/>
          </w:tcPr>
          <w:p w14:paraId="6D8C670B" w14:textId="5D2D6FA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3E5A050F" w14:textId="2B82BE7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1E80F83A" w14:textId="6572599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2-181,7</w:t>
            </w:r>
          </w:p>
        </w:tc>
        <w:tc>
          <w:tcPr>
            <w:tcW w:w="1074" w:type="dxa"/>
            <w:tcBorders>
              <w:top w:val="nil"/>
              <w:left w:val="nil"/>
              <w:bottom w:val="single" w:sz="4" w:space="0" w:color="auto"/>
              <w:right w:val="single" w:sz="4" w:space="0" w:color="auto"/>
            </w:tcBorders>
            <w:shd w:val="clear" w:color="auto" w:fill="auto"/>
            <w:noWrap/>
            <w:vAlign w:val="center"/>
            <w:hideMark/>
          </w:tcPr>
          <w:p w14:paraId="54BF9280" w14:textId="61B8CA1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Kandiküla</w:t>
            </w:r>
          </w:p>
        </w:tc>
        <w:tc>
          <w:tcPr>
            <w:tcW w:w="708" w:type="dxa"/>
            <w:tcBorders>
              <w:top w:val="nil"/>
              <w:left w:val="nil"/>
              <w:bottom w:val="single" w:sz="4" w:space="0" w:color="auto"/>
              <w:right w:val="single" w:sz="4" w:space="0" w:color="auto"/>
            </w:tcBorders>
            <w:shd w:val="clear" w:color="auto" w:fill="auto"/>
            <w:noWrap/>
            <w:vAlign w:val="center"/>
            <w:hideMark/>
          </w:tcPr>
          <w:p w14:paraId="546412A3" w14:textId="3C7A180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5715</w:t>
            </w:r>
          </w:p>
        </w:tc>
        <w:tc>
          <w:tcPr>
            <w:tcW w:w="709" w:type="dxa"/>
            <w:tcBorders>
              <w:top w:val="nil"/>
              <w:left w:val="nil"/>
              <w:bottom w:val="single" w:sz="4" w:space="0" w:color="auto"/>
              <w:right w:val="single" w:sz="4" w:space="0" w:color="auto"/>
            </w:tcBorders>
            <w:shd w:val="clear" w:color="auto" w:fill="auto"/>
            <w:noWrap/>
            <w:vAlign w:val="center"/>
            <w:hideMark/>
          </w:tcPr>
          <w:p w14:paraId="1E2BE4C3" w14:textId="2EE59A5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7030</w:t>
            </w:r>
          </w:p>
        </w:tc>
        <w:tc>
          <w:tcPr>
            <w:tcW w:w="709" w:type="dxa"/>
            <w:tcBorders>
              <w:top w:val="nil"/>
              <w:left w:val="nil"/>
              <w:bottom w:val="single" w:sz="4" w:space="0" w:color="auto"/>
              <w:right w:val="single" w:sz="4" w:space="0" w:color="auto"/>
            </w:tcBorders>
            <w:shd w:val="clear" w:color="auto" w:fill="auto"/>
            <w:noWrap/>
            <w:vAlign w:val="center"/>
            <w:hideMark/>
          </w:tcPr>
          <w:p w14:paraId="14F3D5BF" w14:textId="1DF7762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1.23</w:t>
            </w:r>
          </w:p>
        </w:tc>
        <w:tc>
          <w:tcPr>
            <w:tcW w:w="709" w:type="dxa"/>
            <w:tcBorders>
              <w:top w:val="nil"/>
              <w:left w:val="nil"/>
              <w:bottom w:val="single" w:sz="4" w:space="0" w:color="auto"/>
              <w:right w:val="single" w:sz="4" w:space="0" w:color="auto"/>
            </w:tcBorders>
            <w:shd w:val="clear" w:color="auto" w:fill="auto"/>
            <w:noWrap/>
            <w:vAlign w:val="center"/>
            <w:hideMark/>
          </w:tcPr>
          <w:p w14:paraId="695BD01C" w14:textId="1A1E044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4542</w:t>
            </w:r>
          </w:p>
        </w:tc>
        <w:tc>
          <w:tcPr>
            <w:tcW w:w="709" w:type="dxa"/>
            <w:tcBorders>
              <w:top w:val="nil"/>
              <w:left w:val="nil"/>
              <w:bottom w:val="single" w:sz="4" w:space="0" w:color="auto"/>
              <w:right w:val="single" w:sz="4" w:space="0" w:color="auto"/>
            </w:tcBorders>
            <w:shd w:val="clear" w:color="auto" w:fill="auto"/>
            <w:noWrap/>
            <w:vAlign w:val="center"/>
            <w:hideMark/>
          </w:tcPr>
          <w:p w14:paraId="024BA635" w14:textId="2270D36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0.79</w:t>
            </w:r>
          </w:p>
        </w:tc>
      </w:tr>
      <w:tr w:rsidR="003C0580" w:rsidRPr="00D74B27" w14:paraId="6C36351C"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005835E" w14:textId="514688E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w:t>
            </w:r>
          </w:p>
        </w:tc>
        <w:tc>
          <w:tcPr>
            <w:tcW w:w="567" w:type="dxa"/>
            <w:tcBorders>
              <w:top w:val="nil"/>
              <w:left w:val="nil"/>
              <w:bottom w:val="single" w:sz="4" w:space="0" w:color="auto"/>
              <w:right w:val="single" w:sz="4" w:space="0" w:color="auto"/>
            </w:tcBorders>
            <w:shd w:val="clear" w:color="auto" w:fill="auto"/>
            <w:noWrap/>
            <w:vAlign w:val="center"/>
            <w:hideMark/>
          </w:tcPr>
          <w:p w14:paraId="6E8D523C" w14:textId="500BF44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3E98C4A1" w14:textId="0D1448C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05BC2D6F" w14:textId="68FAD1B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2-196,9</w:t>
            </w:r>
          </w:p>
        </w:tc>
        <w:tc>
          <w:tcPr>
            <w:tcW w:w="1074" w:type="dxa"/>
            <w:tcBorders>
              <w:top w:val="nil"/>
              <w:left w:val="nil"/>
              <w:bottom w:val="single" w:sz="4" w:space="0" w:color="auto"/>
              <w:right w:val="single" w:sz="4" w:space="0" w:color="auto"/>
            </w:tcBorders>
            <w:shd w:val="clear" w:color="auto" w:fill="auto"/>
            <w:noWrap/>
            <w:vAlign w:val="center"/>
            <w:hideMark/>
          </w:tcPr>
          <w:p w14:paraId="1F279FBE" w14:textId="1560B6B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Tatra 1</w:t>
            </w:r>
          </w:p>
        </w:tc>
        <w:tc>
          <w:tcPr>
            <w:tcW w:w="708" w:type="dxa"/>
            <w:tcBorders>
              <w:top w:val="nil"/>
              <w:left w:val="nil"/>
              <w:bottom w:val="single" w:sz="4" w:space="0" w:color="auto"/>
              <w:right w:val="single" w:sz="4" w:space="0" w:color="auto"/>
            </w:tcBorders>
            <w:shd w:val="clear" w:color="auto" w:fill="auto"/>
            <w:noWrap/>
            <w:vAlign w:val="center"/>
            <w:hideMark/>
          </w:tcPr>
          <w:p w14:paraId="4E27FA23" w14:textId="3E56823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7917</w:t>
            </w:r>
          </w:p>
        </w:tc>
        <w:tc>
          <w:tcPr>
            <w:tcW w:w="709" w:type="dxa"/>
            <w:tcBorders>
              <w:top w:val="nil"/>
              <w:left w:val="nil"/>
              <w:bottom w:val="single" w:sz="4" w:space="0" w:color="auto"/>
              <w:right w:val="single" w:sz="4" w:space="0" w:color="auto"/>
            </w:tcBorders>
            <w:shd w:val="clear" w:color="auto" w:fill="auto"/>
            <w:noWrap/>
            <w:vAlign w:val="center"/>
            <w:hideMark/>
          </w:tcPr>
          <w:p w14:paraId="6EB400CE" w14:textId="6045810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10453</w:t>
            </w:r>
          </w:p>
        </w:tc>
        <w:tc>
          <w:tcPr>
            <w:tcW w:w="709" w:type="dxa"/>
            <w:tcBorders>
              <w:top w:val="nil"/>
              <w:left w:val="nil"/>
              <w:bottom w:val="single" w:sz="4" w:space="0" w:color="auto"/>
              <w:right w:val="single" w:sz="4" w:space="0" w:color="auto"/>
            </w:tcBorders>
            <w:shd w:val="clear" w:color="auto" w:fill="auto"/>
            <w:noWrap/>
            <w:vAlign w:val="center"/>
            <w:hideMark/>
          </w:tcPr>
          <w:p w14:paraId="0A8FD4DA" w14:textId="43F674E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1.32</w:t>
            </w:r>
          </w:p>
        </w:tc>
        <w:tc>
          <w:tcPr>
            <w:tcW w:w="709" w:type="dxa"/>
            <w:tcBorders>
              <w:top w:val="nil"/>
              <w:left w:val="nil"/>
              <w:bottom w:val="single" w:sz="4" w:space="0" w:color="auto"/>
              <w:right w:val="single" w:sz="4" w:space="0" w:color="auto"/>
            </w:tcBorders>
            <w:shd w:val="clear" w:color="auto" w:fill="auto"/>
            <w:noWrap/>
            <w:vAlign w:val="center"/>
            <w:hideMark/>
          </w:tcPr>
          <w:p w14:paraId="4AE565F8" w14:textId="4B0789B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6558</w:t>
            </w:r>
          </w:p>
        </w:tc>
        <w:tc>
          <w:tcPr>
            <w:tcW w:w="709" w:type="dxa"/>
            <w:tcBorders>
              <w:top w:val="nil"/>
              <w:left w:val="nil"/>
              <w:bottom w:val="single" w:sz="4" w:space="0" w:color="auto"/>
              <w:right w:val="single" w:sz="4" w:space="0" w:color="auto"/>
            </w:tcBorders>
            <w:shd w:val="clear" w:color="auto" w:fill="auto"/>
            <w:noWrap/>
            <w:vAlign w:val="center"/>
            <w:hideMark/>
          </w:tcPr>
          <w:p w14:paraId="5D85AC77" w14:textId="255601A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0.83</w:t>
            </w:r>
          </w:p>
        </w:tc>
      </w:tr>
      <w:tr w:rsidR="003C0580" w:rsidRPr="00D74B27" w14:paraId="6A5BBD8E"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6A051E1" w14:textId="05046AE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w:t>
            </w:r>
          </w:p>
        </w:tc>
        <w:tc>
          <w:tcPr>
            <w:tcW w:w="567" w:type="dxa"/>
            <w:tcBorders>
              <w:top w:val="nil"/>
              <w:left w:val="nil"/>
              <w:bottom w:val="single" w:sz="4" w:space="0" w:color="auto"/>
              <w:right w:val="single" w:sz="4" w:space="0" w:color="auto"/>
            </w:tcBorders>
            <w:shd w:val="clear" w:color="auto" w:fill="auto"/>
            <w:noWrap/>
            <w:vAlign w:val="center"/>
            <w:hideMark/>
          </w:tcPr>
          <w:p w14:paraId="7F72155A" w14:textId="2662361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56AA1E32" w14:textId="5C6D409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575551C8" w14:textId="3076C6A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2-238,2</w:t>
            </w:r>
          </w:p>
        </w:tc>
        <w:tc>
          <w:tcPr>
            <w:tcW w:w="1074" w:type="dxa"/>
            <w:tcBorders>
              <w:top w:val="nil"/>
              <w:left w:val="nil"/>
              <w:bottom w:val="single" w:sz="4" w:space="0" w:color="auto"/>
              <w:right w:val="single" w:sz="4" w:space="0" w:color="auto"/>
            </w:tcBorders>
            <w:shd w:val="clear" w:color="auto" w:fill="auto"/>
            <w:noWrap/>
            <w:vAlign w:val="center"/>
            <w:hideMark/>
          </w:tcPr>
          <w:p w14:paraId="7F2F5BE4" w14:textId="0F2D5BE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Heimtali</w:t>
            </w:r>
          </w:p>
        </w:tc>
        <w:tc>
          <w:tcPr>
            <w:tcW w:w="708" w:type="dxa"/>
            <w:tcBorders>
              <w:top w:val="nil"/>
              <w:left w:val="nil"/>
              <w:bottom w:val="single" w:sz="4" w:space="0" w:color="auto"/>
              <w:right w:val="single" w:sz="4" w:space="0" w:color="auto"/>
            </w:tcBorders>
            <w:shd w:val="clear" w:color="auto" w:fill="auto"/>
            <w:noWrap/>
            <w:vAlign w:val="center"/>
            <w:hideMark/>
          </w:tcPr>
          <w:p w14:paraId="56E52BCB" w14:textId="6530BF1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3784</w:t>
            </w:r>
          </w:p>
        </w:tc>
        <w:tc>
          <w:tcPr>
            <w:tcW w:w="709" w:type="dxa"/>
            <w:tcBorders>
              <w:top w:val="nil"/>
              <w:left w:val="nil"/>
              <w:bottom w:val="single" w:sz="4" w:space="0" w:color="auto"/>
              <w:right w:val="single" w:sz="4" w:space="0" w:color="auto"/>
            </w:tcBorders>
            <w:shd w:val="clear" w:color="auto" w:fill="auto"/>
            <w:noWrap/>
            <w:vAlign w:val="center"/>
            <w:hideMark/>
          </w:tcPr>
          <w:p w14:paraId="30CDEF3A" w14:textId="4AB3B84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5137</w:t>
            </w:r>
          </w:p>
        </w:tc>
        <w:tc>
          <w:tcPr>
            <w:tcW w:w="709" w:type="dxa"/>
            <w:tcBorders>
              <w:top w:val="nil"/>
              <w:left w:val="nil"/>
              <w:bottom w:val="single" w:sz="4" w:space="0" w:color="auto"/>
              <w:right w:val="single" w:sz="4" w:space="0" w:color="auto"/>
            </w:tcBorders>
            <w:shd w:val="clear" w:color="auto" w:fill="auto"/>
            <w:noWrap/>
            <w:vAlign w:val="center"/>
            <w:hideMark/>
          </w:tcPr>
          <w:p w14:paraId="675F4DCC" w14:textId="3464B5E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1.36</w:t>
            </w:r>
          </w:p>
        </w:tc>
        <w:tc>
          <w:tcPr>
            <w:tcW w:w="709" w:type="dxa"/>
            <w:tcBorders>
              <w:top w:val="nil"/>
              <w:left w:val="nil"/>
              <w:bottom w:val="single" w:sz="4" w:space="0" w:color="auto"/>
              <w:right w:val="single" w:sz="4" w:space="0" w:color="auto"/>
            </w:tcBorders>
            <w:shd w:val="clear" w:color="auto" w:fill="auto"/>
            <w:noWrap/>
            <w:vAlign w:val="center"/>
            <w:hideMark/>
          </w:tcPr>
          <w:p w14:paraId="4E38811F" w14:textId="250C3B9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3063</w:t>
            </w:r>
          </w:p>
        </w:tc>
        <w:tc>
          <w:tcPr>
            <w:tcW w:w="709" w:type="dxa"/>
            <w:tcBorders>
              <w:top w:val="nil"/>
              <w:left w:val="nil"/>
              <w:bottom w:val="single" w:sz="4" w:space="0" w:color="auto"/>
              <w:right w:val="single" w:sz="4" w:space="0" w:color="auto"/>
            </w:tcBorders>
            <w:shd w:val="clear" w:color="auto" w:fill="auto"/>
            <w:noWrap/>
            <w:vAlign w:val="center"/>
            <w:hideMark/>
          </w:tcPr>
          <w:p w14:paraId="68BE5F52" w14:textId="3B0879A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0.81</w:t>
            </w:r>
          </w:p>
        </w:tc>
      </w:tr>
      <w:tr w:rsidR="003C0580" w:rsidRPr="00D74B27" w14:paraId="32E87B24"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83D896" w14:textId="1E887EF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w:t>
            </w:r>
          </w:p>
        </w:tc>
        <w:tc>
          <w:tcPr>
            <w:tcW w:w="567" w:type="dxa"/>
            <w:tcBorders>
              <w:top w:val="nil"/>
              <w:left w:val="nil"/>
              <w:bottom w:val="single" w:sz="4" w:space="0" w:color="auto"/>
              <w:right w:val="single" w:sz="4" w:space="0" w:color="auto"/>
            </w:tcBorders>
            <w:shd w:val="clear" w:color="auto" w:fill="auto"/>
            <w:noWrap/>
            <w:vAlign w:val="center"/>
            <w:hideMark/>
          </w:tcPr>
          <w:p w14:paraId="4918D0D4" w14:textId="4053DAC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w:t>
            </w:r>
          </w:p>
        </w:tc>
        <w:tc>
          <w:tcPr>
            <w:tcW w:w="1984" w:type="dxa"/>
            <w:tcBorders>
              <w:top w:val="nil"/>
              <w:left w:val="nil"/>
              <w:bottom w:val="single" w:sz="4" w:space="0" w:color="auto"/>
              <w:right w:val="single" w:sz="4" w:space="0" w:color="auto"/>
            </w:tcBorders>
            <w:shd w:val="clear" w:color="auto" w:fill="auto"/>
            <w:noWrap/>
            <w:vAlign w:val="center"/>
            <w:hideMark/>
          </w:tcPr>
          <w:p w14:paraId="581022CA" w14:textId="40CAEA9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Tartu - Võru - Luhamaa</w:t>
            </w:r>
          </w:p>
        </w:tc>
        <w:tc>
          <w:tcPr>
            <w:tcW w:w="769" w:type="dxa"/>
            <w:tcBorders>
              <w:top w:val="nil"/>
              <w:left w:val="nil"/>
              <w:bottom w:val="single" w:sz="4" w:space="0" w:color="auto"/>
              <w:right w:val="single" w:sz="4" w:space="0" w:color="auto"/>
            </w:tcBorders>
            <w:shd w:val="clear" w:color="auto" w:fill="auto"/>
            <w:vAlign w:val="center"/>
            <w:hideMark/>
          </w:tcPr>
          <w:p w14:paraId="7E138E0C" w14:textId="26CC429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2-260,5</w:t>
            </w:r>
          </w:p>
        </w:tc>
        <w:tc>
          <w:tcPr>
            <w:tcW w:w="1074" w:type="dxa"/>
            <w:tcBorders>
              <w:top w:val="nil"/>
              <w:left w:val="nil"/>
              <w:bottom w:val="single" w:sz="4" w:space="0" w:color="auto"/>
              <w:right w:val="single" w:sz="4" w:space="0" w:color="auto"/>
            </w:tcBorders>
            <w:shd w:val="clear" w:color="auto" w:fill="auto"/>
            <w:noWrap/>
            <w:vAlign w:val="center"/>
            <w:hideMark/>
          </w:tcPr>
          <w:p w14:paraId="4F3D6D6D" w14:textId="3EBEC5A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Tootsi</w:t>
            </w:r>
          </w:p>
        </w:tc>
        <w:tc>
          <w:tcPr>
            <w:tcW w:w="708" w:type="dxa"/>
            <w:tcBorders>
              <w:top w:val="nil"/>
              <w:left w:val="nil"/>
              <w:bottom w:val="single" w:sz="4" w:space="0" w:color="auto"/>
              <w:right w:val="single" w:sz="4" w:space="0" w:color="auto"/>
            </w:tcBorders>
            <w:shd w:val="clear" w:color="auto" w:fill="auto"/>
            <w:noWrap/>
            <w:vAlign w:val="center"/>
            <w:hideMark/>
          </w:tcPr>
          <w:p w14:paraId="029BCD3C" w14:textId="05ED201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2191</w:t>
            </w:r>
          </w:p>
        </w:tc>
        <w:tc>
          <w:tcPr>
            <w:tcW w:w="709" w:type="dxa"/>
            <w:tcBorders>
              <w:top w:val="nil"/>
              <w:left w:val="nil"/>
              <w:bottom w:val="single" w:sz="4" w:space="0" w:color="auto"/>
              <w:right w:val="single" w:sz="4" w:space="0" w:color="auto"/>
            </w:tcBorders>
            <w:shd w:val="clear" w:color="auto" w:fill="auto"/>
            <w:noWrap/>
            <w:vAlign w:val="center"/>
            <w:hideMark/>
          </w:tcPr>
          <w:p w14:paraId="2E1D3A15" w14:textId="748BBB0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2800</w:t>
            </w:r>
          </w:p>
        </w:tc>
        <w:tc>
          <w:tcPr>
            <w:tcW w:w="709" w:type="dxa"/>
            <w:tcBorders>
              <w:top w:val="nil"/>
              <w:left w:val="nil"/>
              <w:bottom w:val="single" w:sz="4" w:space="0" w:color="auto"/>
              <w:right w:val="single" w:sz="4" w:space="0" w:color="auto"/>
            </w:tcBorders>
            <w:shd w:val="clear" w:color="auto" w:fill="auto"/>
            <w:noWrap/>
            <w:vAlign w:val="center"/>
            <w:hideMark/>
          </w:tcPr>
          <w:p w14:paraId="324A15D1" w14:textId="2973A30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1.28</w:t>
            </w:r>
          </w:p>
        </w:tc>
        <w:tc>
          <w:tcPr>
            <w:tcW w:w="709" w:type="dxa"/>
            <w:tcBorders>
              <w:top w:val="nil"/>
              <w:left w:val="nil"/>
              <w:bottom w:val="single" w:sz="4" w:space="0" w:color="auto"/>
              <w:right w:val="single" w:sz="4" w:space="0" w:color="auto"/>
            </w:tcBorders>
            <w:shd w:val="clear" w:color="auto" w:fill="auto"/>
            <w:noWrap/>
            <w:vAlign w:val="center"/>
            <w:hideMark/>
          </w:tcPr>
          <w:p w14:paraId="5F33C9C4" w14:textId="6FBFBB0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1786</w:t>
            </w:r>
          </w:p>
        </w:tc>
        <w:tc>
          <w:tcPr>
            <w:tcW w:w="709" w:type="dxa"/>
            <w:tcBorders>
              <w:top w:val="nil"/>
              <w:left w:val="nil"/>
              <w:bottom w:val="single" w:sz="4" w:space="0" w:color="auto"/>
              <w:right w:val="single" w:sz="4" w:space="0" w:color="auto"/>
            </w:tcBorders>
            <w:shd w:val="clear" w:color="auto" w:fill="auto"/>
            <w:noWrap/>
            <w:vAlign w:val="center"/>
            <w:hideMark/>
          </w:tcPr>
          <w:p w14:paraId="60D0520C" w14:textId="4681A2E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0.82</w:t>
            </w:r>
          </w:p>
        </w:tc>
      </w:tr>
      <w:tr w:rsidR="003C0580" w:rsidRPr="00D74B27" w14:paraId="7A18F375"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C8D352" w14:textId="544BEF0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w:t>
            </w:r>
          </w:p>
        </w:tc>
        <w:tc>
          <w:tcPr>
            <w:tcW w:w="567" w:type="dxa"/>
            <w:tcBorders>
              <w:top w:val="nil"/>
              <w:left w:val="nil"/>
              <w:bottom w:val="single" w:sz="4" w:space="0" w:color="auto"/>
              <w:right w:val="single" w:sz="4" w:space="0" w:color="auto"/>
            </w:tcBorders>
            <w:shd w:val="clear" w:color="auto" w:fill="auto"/>
            <w:noWrap/>
            <w:vAlign w:val="center"/>
            <w:hideMark/>
          </w:tcPr>
          <w:p w14:paraId="025FAFF5" w14:textId="2D4D1D7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w:t>
            </w:r>
          </w:p>
        </w:tc>
        <w:tc>
          <w:tcPr>
            <w:tcW w:w="1984" w:type="dxa"/>
            <w:tcBorders>
              <w:top w:val="nil"/>
              <w:left w:val="nil"/>
              <w:bottom w:val="single" w:sz="4" w:space="0" w:color="auto"/>
              <w:right w:val="single" w:sz="4" w:space="0" w:color="auto"/>
            </w:tcBorders>
            <w:shd w:val="clear" w:color="auto" w:fill="auto"/>
            <w:noWrap/>
            <w:vAlign w:val="center"/>
            <w:hideMark/>
          </w:tcPr>
          <w:p w14:paraId="2BEE0234" w14:textId="4C17B57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Jõhvi - Tartu - Valga</w:t>
            </w:r>
          </w:p>
        </w:tc>
        <w:tc>
          <w:tcPr>
            <w:tcW w:w="769" w:type="dxa"/>
            <w:tcBorders>
              <w:top w:val="nil"/>
              <w:left w:val="nil"/>
              <w:bottom w:val="single" w:sz="4" w:space="0" w:color="auto"/>
              <w:right w:val="single" w:sz="4" w:space="0" w:color="auto"/>
            </w:tcBorders>
            <w:shd w:val="clear" w:color="auto" w:fill="auto"/>
            <w:vAlign w:val="center"/>
            <w:hideMark/>
          </w:tcPr>
          <w:p w14:paraId="64D74135" w14:textId="5D64D35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3-21,7</w:t>
            </w:r>
          </w:p>
        </w:tc>
        <w:tc>
          <w:tcPr>
            <w:tcW w:w="1074" w:type="dxa"/>
            <w:tcBorders>
              <w:top w:val="nil"/>
              <w:left w:val="nil"/>
              <w:bottom w:val="single" w:sz="4" w:space="0" w:color="auto"/>
              <w:right w:val="single" w:sz="4" w:space="0" w:color="auto"/>
            </w:tcBorders>
            <w:shd w:val="clear" w:color="auto" w:fill="auto"/>
            <w:noWrap/>
            <w:vAlign w:val="center"/>
            <w:hideMark/>
          </w:tcPr>
          <w:p w14:paraId="30ED8790" w14:textId="53E6F8B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Mäetaguse</w:t>
            </w:r>
          </w:p>
        </w:tc>
        <w:tc>
          <w:tcPr>
            <w:tcW w:w="708" w:type="dxa"/>
            <w:tcBorders>
              <w:top w:val="nil"/>
              <w:left w:val="nil"/>
              <w:bottom w:val="single" w:sz="4" w:space="0" w:color="auto"/>
              <w:right w:val="single" w:sz="4" w:space="0" w:color="auto"/>
            </w:tcBorders>
            <w:shd w:val="clear" w:color="auto" w:fill="auto"/>
            <w:noWrap/>
            <w:vAlign w:val="center"/>
            <w:hideMark/>
          </w:tcPr>
          <w:p w14:paraId="23767C13" w14:textId="66DBE68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2881</w:t>
            </w:r>
          </w:p>
        </w:tc>
        <w:tc>
          <w:tcPr>
            <w:tcW w:w="709" w:type="dxa"/>
            <w:tcBorders>
              <w:top w:val="nil"/>
              <w:left w:val="nil"/>
              <w:bottom w:val="single" w:sz="4" w:space="0" w:color="auto"/>
              <w:right w:val="single" w:sz="4" w:space="0" w:color="auto"/>
            </w:tcBorders>
            <w:shd w:val="clear" w:color="auto" w:fill="auto"/>
            <w:noWrap/>
            <w:vAlign w:val="center"/>
            <w:hideMark/>
          </w:tcPr>
          <w:p w14:paraId="1382B9CD" w14:textId="30202D0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4297</w:t>
            </w:r>
          </w:p>
        </w:tc>
        <w:tc>
          <w:tcPr>
            <w:tcW w:w="709" w:type="dxa"/>
            <w:tcBorders>
              <w:top w:val="nil"/>
              <w:left w:val="nil"/>
              <w:bottom w:val="single" w:sz="4" w:space="0" w:color="auto"/>
              <w:right w:val="single" w:sz="4" w:space="0" w:color="auto"/>
            </w:tcBorders>
            <w:shd w:val="clear" w:color="auto" w:fill="auto"/>
            <w:noWrap/>
            <w:vAlign w:val="center"/>
            <w:hideMark/>
          </w:tcPr>
          <w:p w14:paraId="191E993C" w14:textId="44853A9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1.49</w:t>
            </w:r>
          </w:p>
        </w:tc>
        <w:tc>
          <w:tcPr>
            <w:tcW w:w="709" w:type="dxa"/>
            <w:tcBorders>
              <w:top w:val="nil"/>
              <w:left w:val="nil"/>
              <w:bottom w:val="single" w:sz="4" w:space="0" w:color="auto"/>
              <w:right w:val="single" w:sz="4" w:space="0" w:color="auto"/>
            </w:tcBorders>
            <w:shd w:val="clear" w:color="auto" w:fill="auto"/>
            <w:noWrap/>
            <w:vAlign w:val="center"/>
            <w:hideMark/>
          </w:tcPr>
          <w:p w14:paraId="45E94945" w14:textId="288DC61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2004</w:t>
            </w:r>
          </w:p>
        </w:tc>
        <w:tc>
          <w:tcPr>
            <w:tcW w:w="709" w:type="dxa"/>
            <w:tcBorders>
              <w:top w:val="nil"/>
              <w:left w:val="nil"/>
              <w:bottom w:val="single" w:sz="4" w:space="0" w:color="auto"/>
              <w:right w:val="single" w:sz="4" w:space="0" w:color="auto"/>
            </w:tcBorders>
            <w:shd w:val="clear" w:color="auto" w:fill="auto"/>
            <w:noWrap/>
            <w:vAlign w:val="center"/>
            <w:hideMark/>
          </w:tcPr>
          <w:p w14:paraId="21ACB7EE" w14:textId="2D6988A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0.70</w:t>
            </w:r>
          </w:p>
        </w:tc>
      </w:tr>
      <w:tr w:rsidR="003C0580" w:rsidRPr="00D74B27" w14:paraId="577890C1"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A40D314" w14:textId="7814254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18</w:t>
            </w:r>
          </w:p>
        </w:tc>
        <w:tc>
          <w:tcPr>
            <w:tcW w:w="567" w:type="dxa"/>
            <w:tcBorders>
              <w:top w:val="nil"/>
              <w:left w:val="nil"/>
              <w:bottom w:val="single" w:sz="4" w:space="0" w:color="auto"/>
              <w:right w:val="single" w:sz="4" w:space="0" w:color="auto"/>
            </w:tcBorders>
            <w:shd w:val="clear" w:color="auto" w:fill="auto"/>
            <w:noWrap/>
            <w:vAlign w:val="center"/>
            <w:hideMark/>
          </w:tcPr>
          <w:p w14:paraId="13EE7E9C" w14:textId="5DDD2E2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w:t>
            </w:r>
          </w:p>
        </w:tc>
        <w:tc>
          <w:tcPr>
            <w:tcW w:w="1984" w:type="dxa"/>
            <w:tcBorders>
              <w:top w:val="nil"/>
              <w:left w:val="nil"/>
              <w:bottom w:val="single" w:sz="4" w:space="0" w:color="auto"/>
              <w:right w:val="single" w:sz="4" w:space="0" w:color="auto"/>
            </w:tcBorders>
            <w:shd w:val="clear" w:color="auto" w:fill="auto"/>
            <w:noWrap/>
            <w:vAlign w:val="center"/>
            <w:hideMark/>
          </w:tcPr>
          <w:p w14:paraId="3F7BE011" w14:textId="0A8EDC1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Jõhvi - Tartu - Valga</w:t>
            </w:r>
          </w:p>
        </w:tc>
        <w:tc>
          <w:tcPr>
            <w:tcW w:w="769" w:type="dxa"/>
            <w:tcBorders>
              <w:top w:val="nil"/>
              <w:left w:val="nil"/>
              <w:bottom w:val="single" w:sz="4" w:space="0" w:color="auto"/>
              <w:right w:val="single" w:sz="4" w:space="0" w:color="auto"/>
            </w:tcBorders>
            <w:shd w:val="clear" w:color="auto" w:fill="auto"/>
            <w:vAlign w:val="center"/>
            <w:hideMark/>
          </w:tcPr>
          <w:p w14:paraId="0E4FCB43" w14:textId="5DD145F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3-62,2</w:t>
            </w:r>
          </w:p>
        </w:tc>
        <w:tc>
          <w:tcPr>
            <w:tcW w:w="1074" w:type="dxa"/>
            <w:tcBorders>
              <w:top w:val="nil"/>
              <w:left w:val="nil"/>
              <w:bottom w:val="single" w:sz="4" w:space="0" w:color="auto"/>
              <w:right w:val="single" w:sz="4" w:space="0" w:color="auto"/>
            </w:tcBorders>
            <w:shd w:val="clear" w:color="auto" w:fill="auto"/>
            <w:noWrap/>
            <w:vAlign w:val="center"/>
            <w:hideMark/>
          </w:tcPr>
          <w:p w14:paraId="26359013" w14:textId="68592D4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Tammispää</w:t>
            </w:r>
          </w:p>
        </w:tc>
        <w:tc>
          <w:tcPr>
            <w:tcW w:w="708" w:type="dxa"/>
            <w:tcBorders>
              <w:top w:val="nil"/>
              <w:left w:val="nil"/>
              <w:bottom w:val="single" w:sz="4" w:space="0" w:color="auto"/>
              <w:right w:val="single" w:sz="4" w:space="0" w:color="auto"/>
            </w:tcBorders>
            <w:shd w:val="clear" w:color="auto" w:fill="auto"/>
            <w:noWrap/>
            <w:vAlign w:val="center"/>
            <w:hideMark/>
          </w:tcPr>
          <w:p w14:paraId="6FE4EE5C" w14:textId="3057356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2008</w:t>
            </w:r>
          </w:p>
        </w:tc>
        <w:tc>
          <w:tcPr>
            <w:tcW w:w="709" w:type="dxa"/>
            <w:tcBorders>
              <w:top w:val="nil"/>
              <w:left w:val="nil"/>
              <w:bottom w:val="single" w:sz="4" w:space="0" w:color="auto"/>
              <w:right w:val="single" w:sz="4" w:space="0" w:color="auto"/>
            </w:tcBorders>
            <w:shd w:val="clear" w:color="auto" w:fill="auto"/>
            <w:noWrap/>
            <w:vAlign w:val="center"/>
            <w:hideMark/>
          </w:tcPr>
          <w:p w14:paraId="3C9927DF" w14:textId="29AA7D1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3541</w:t>
            </w:r>
          </w:p>
        </w:tc>
        <w:tc>
          <w:tcPr>
            <w:tcW w:w="709" w:type="dxa"/>
            <w:tcBorders>
              <w:top w:val="nil"/>
              <w:left w:val="nil"/>
              <w:bottom w:val="single" w:sz="4" w:space="0" w:color="auto"/>
              <w:right w:val="single" w:sz="4" w:space="0" w:color="auto"/>
            </w:tcBorders>
            <w:shd w:val="clear" w:color="auto" w:fill="auto"/>
            <w:noWrap/>
            <w:vAlign w:val="center"/>
            <w:hideMark/>
          </w:tcPr>
          <w:p w14:paraId="5A9B77F1" w14:textId="536A806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1.76</w:t>
            </w:r>
          </w:p>
        </w:tc>
        <w:tc>
          <w:tcPr>
            <w:tcW w:w="709" w:type="dxa"/>
            <w:tcBorders>
              <w:top w:val="nil"/>
              <w:left w:val="nil"/>
              <w:bottom w:val="single" w:sz="4" w:space="0" w:color="auto"/>
              <w:right w:val="single" w:sz="4" w:space="0" w:color="auto"/>
            </w:tcBorders>
            <w:shd w:val="clear" w:color="auto" w:fill="auto"/>
            <w:noWrap/>
            <w:vAlign w:val="center"/>
            <w:hideMark/>
          </w:tcPr>
          <w:p w14:paraId="195541E7" w14:textId="2EFF674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1404</w:t>
            </w:r>
          </w:p>
        </w:tc>
        <w:tc>
          <w:tcPr>
            <w:tcW w:w="709" w:type="dxa"/>
            <w:tcBorders>
              <w:top w:val="nil"/>
              <w:left w:val="nil"/>
              <w:bottom w:val="single" w:sz="4" w:space="0" w:color="auto"/>
              <w:right w:val="single" w:sz="4" w:space="0" w:color="auto"/>
            </w:tcBorders>
            <w:shd w:val="clear" w:color="auto" w:fill="auto"/>
            <w:noWrap/>
            <w:vAlign w:val="center"/>
            <w:hideMark/>
          </w:tcPr>
          <w:p w14:paraId="76CDFD3A" w14:textId="21A804B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0.70</w:t>
            </w:r>
          </w:p>
        </w:tc>
      </w:tr>
      <w:tr w:rsidR="003C0580" w:rsidRPr="00D74B27" w14:paraId="2478DA2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7563187" w14:textId="10EDEA6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19</w:t>
            </w:r>
          </w:p>
        </w:tc>
        <w:tc>
          <w:tcPr>
            <w:tcW w:w="567" w:type="dxa"/>
            <w:tcBorders>
              <w:top w:val="nil"/>
              <w:left w:val="nil"/>
              <w:bottom w:val="single" w:sz="4" w:space="0" w:color="auto"/>
              <w:right w:val="single" w:sz="4" w:space="0" w:color="auto"/>
            </w:tcBorders>
            <w:shd w:val="clear" w:color="auto" w:fill="auto"/>
            <w:noWrap/>
            <w:vAlign w:val="center"/>
            <w:hideMark/>
          </w:tcPr>
          <w:p w14:paraId="50B6D3B8" w14:textId="54AA148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w:t>
            </w:r>
          </w:p>
        </w:tc>
        <w:tc>
          <w:tcPr>
            <w:tcW w:w="1984" w:type="dxa"/>
            <w:tcBorders>
              <w:top w:val="nil"/>
              <w:left w:val="nil"/>
              <w:bottom w:val="single" w:sz="4" w:space="0" w:color="auto"/>
              <w:right w:val="single" w:sz="4" w:space="0" w:color="auto"/>
            </w:tcBorders>
            <w:shd w:val="clear" w:color="auto" w:fill="auto"/>
            <w:noWrap/>
            <w:vAlign w:val="center"/>
            <w:hideMark/>
          </w:tcPr>
          <w:p w14:paraId="10E52538" w14:textId="5FA7D27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Jõhvi - Tartu - Valga</w:t>
            </w:r>
          </w:p>
        </w:tc>
        <w:tc>
          <w:tcPr>
            <w:tcW w:w="769" w:type="dxa"/>
            <w:tcBorders>
              <w:top w:val="nil"/>
              <w:left w:val="nil"/>
              <w:bottom w:val="single" w:sz="4" w:space="0" w:color="auto"/>
              <w:right w:val="single" w:sz="4" w:space="0" w:color="auto"/>
            </w:tcBorders>
            <w:shd w:val="clear" w:color="auto" w:fill="auto"/>
            <w:vAlign w:val="center"/>
            <w:hideMark/>
          </w:tcPr>
          <w:p w14:paraId="41D193FC" w14:textId="40AFAFE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3-109,9</w:t>
            </w:r>
          </w:p>
        </w:tc>
        <w:tc>
          <w:tcPr>
            <w:tcW w:w="1074" w:type="dxa"/>
            <w:tcBorders>
              <w:top w:val="nil"/>
              <w:left w:val="nil"/>
              <w:bottom w:val="single" w:sz="4" w:space="0" w:color="auto"/>
              <w:right w:val="single" w:sz="4" w:space="0" w:color="auto"/>
            </w:tcBorders>
            <w:shd w:val="clear" w:color="auto" w:fill="auto"/>
            <w:noWrap/>
            <w:vAlign w:val="center"/>
            <w:hideMark/>
          </w:tcPr>
          <w:p w14:paraId="2026FEB2" w14:textId="3519426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Pataste</w:t>
            </w:r>
          </w:p>
        </w:tc>
        <w:tc>
          <w:tcPr>
            <w:tcW w:w="708" w:type="dxa"/>
            <w:tcBorders>
              <w:top w:val="nil"/>
              <w:left w:val="nil"/>
              <w:bottom w:val="single" w:sz="4" w:space="0" w:color="auto"/>
              <w:right w:val="single" w:sz="4" w:space="0" w:color="auto"/>
            </w:tcBorders>
            <w:shd w:val="clear" w:color="auto" w:fill="auto"/>
            <w:noWrap/>
            <w:vAlign w:val="center"/>
            <w:hideMark/>
          </w:tcPr>
          <w:p w14:paraId="1305A578" w14:textId="1078DF3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3036</w:t>
            </w:r>
          </w:p>
        </w:tc>
        <w:tc>
          <w:tcPr>
            <w:tcW w:w="709" w:type="dxa"/>
            <w:tcBorders>
              <w:top w:val="nil"/>
              <w:left w:val="nil"/>
              <w:bottom w:val="single" w:sz="4" w:space="0" w:color="auto"/>
              <w:right w:val="single" w:sz="4" w:space="0" w:color="auto"/>
            </w:tcBorders>
            <w:shd w:val="clear" w:color="auto" w:fill="auto"/>
            <w:noWrap/>
            <w:vAlign w:val="center"/>
            <w:hideMark/>
          </w:tcPr>
          <w:p w14:paraId="5AA9A5EA" w14:textId="095D5E3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4162</w:t>
            </w:r>
          </w:p>
        </w:tc>
        <w:tc>
          <w:tcPr>
            <w:tcW w:w="709" w:type="dxa"/>
            <w:tcBorders>
              <w:top w:val="nil"/>
              <w:left w:val="nil"/>
              <w:bottom w:val="single" w:sz="4" w:space="0" w:color="auto"/>
              <w:right w:val="single" w:sz="4" w:space="0" w:color="auto"/>
            </w:tcBorders>
            <w:shd w:val="clear" w:color="auto" w:fill="auto"/>
            <w:noWrap/>
            <w:vAlign w:val="center"/>
            <w:hideMark/>
          </w:tcPr>
          <w:p w14:paraId="394EDA20" w14:textId="0C622CC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1.37</w:t>
            </w:r>
          </w:p>
        </w:tc>
        <w:tc>
          <w:tcPr>
            <w:tcW w:w="709" w:type="dxa"/>
            <w:tcBorders>
              <w:top w:val="nil"/>
              <w:left w:val="nil"/>
              <w:bottom w:val="single" w:sz="4" w:space="0" w:color="auto"/>
              <w:right w:val="single" w:sz="4" w:space="0" w:color="auto"/>
            </w:tcBorders>
            <w:shd w:val="clear" w:color="auto" w:fill="auto"/>
            <w:noWrap/>
            <w:vAlign w:val="center"/>
            <w:hideMark/>
          </w:tcPr>
          <w:p w14:paraId="2112C87B" w14:textId="5663154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2250</w:t>
            </w:r>
          </w:p>
        </w:tc>
        <w:tc>
          <w:tcPr>
            <w:tcW w:w="709" w:type="dxa"/>
            <w:tcBorders>
              <w:top w:val="nil"/>
              <w:left w:val="nil"/>
              <w:bottom w:val="single" w:sz="4" w:space="0" w:color="auto"/>
              <w:right w:val="single" w:sz="4" w:space="0" w:color="auto"/>
            </w:tcBorders>
            <w:shd w:val="clear" w:color="auto" w:fill="auto"/>
            <w:noWrap/>
            <w:vAlign w:val="center"/>
            <w:hideMark/>
          </w:tcPr>
          <w:p w14:paraId="68A1DBC4" w14:textId="75E93F3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0.74</w:t>
            </w:r>
          </w:p>
        </w:tc>
      </w:tr>
      <w:tr w:rsidR="003C0580" w:rsidRPr="00D74B27" w14:paraId="6D75FCDF"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B56C05F" w14:textId="3EBC0BF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w:t>
            </w:r>
          </w:p>
        </w:tc>
        <w:tc>
          <w:tcPr>
            <w:tcW w:w="567" w:type="dxa"/>
            <w:tcBorders>
              <w:top w:val="nil"/>
              <w:left w:val="nil"/>
              <w:bottom w:val="single" w:sz="4" w:space="0" w:color="auto"/>
              <w:right w:val="single" w:sz="4" w:space="0" w:color="auto"/>
            </w:tcBorders>
            <w:shd w:val="clear" w:color="auto" w:fill="auto"/>
            <w:noWrap/>
            <w:vAlign w:val="center"/>
            <w:hideMark/>
          </w:tcPr>
          <w:p w14:paraId="5A1ED60D" w14:textId="357166E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w:t>
            </w:r>
          </w:p>
        </w:tc>
        <w:tc>
          <w:tcPr>
            <w:tcW w:w="1984" w:type="dxa"/>
            <w:tcBorders>
              <w:top w:val="nil"/>
              <w:left w:val="nil"/>
              <w:bottom w:val="single" w:sz="4" w:space="0" w:color="auto"/>
              <w:right w:val="single" w:sz="4" w:space="0" w:color="auto"/>
            </w:tcBorders>
            <w:shd w:val="clear" w:color="auto" w:fill="auto"/>
            <w:noWrap/>
            <w:vAlign w:val="center"/>
            <w:hideMark/>
          </w:tcPr>
          <w:p w14:paraId="6C068CE2" w14:textId="49F1542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Jõhvi - Tartu - Valga</w:t>
            </w:r>
          </w:p>
        </w:tc>
        <w:tc>
          <w:tcPr>
            <w:tcW w:w="769" w:type="dxa"/>
            <w:tcBorders>
              <w:top w:val="nil"/>
              <w:left w:val="nil"/>
              <w:bottom w:val="single" w:sz="4" w:space="0" w:color="auto"/>
              <w:right w:val="single" w:sz="4" w:space="0" w:color="auto"/>
            </w:tcBorders>
            <w:shd w:val="clear" w:color="auto" w:fill="auto"/>
            <w:vAlign w:val="center"/>
            <w:hideMark/>
          </w:tcPr>
          <w:p w14:paraId="5257A3F9" w14:textId="7C01D5A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3-125,0</w:t>
            </w:r>
          </w:p>
        </w:tc>
        <w:tc>
          <w:tcPr>
            <w:tcW w:w="1074" w:type="dxa"/>
            <w:tcBorders>
              <w:top w:val="nil"/>
              <w:left w:val="nil"/>
              <w:bottom w:val="single" w:sz="4" w:space="0" w:color="auto"/>
              <w:right w:val="single" w:sz="4" w:space="0" w:color="auto"/>
            </w:tcBorders>
            <w:shd w:val="clear" w:color="auto" w:fill="auto"/>
            <w:noWrap/>
            <w:vAlign w:val="center"/>
            <w:hideMark/>
          </w:tcPr>
          <w:p w14:paraId="073A7AA0" w14:textId="2A85FA2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Kõrveküla</w:t>
            </w:r>
          </w:p>
        </w:tc>
        <w:tc>
          <w:tcPr>
            <w:tcW w:w="708" w:type="dxa"/>
            <w:tcBorders>
              <w:top w:val="nil"/>
              <w:left w:val="nil"/>
              <w:bottom w:val="single" w:sz="4" w:space="0" w:color="auto"/>
              <w:right w:val="single" w:sz="4" w:space="0" w:color="auto"/>
            </w:tcBorders>
            <w:shd w:val="clear" w:color="auto" w:fill="auto"/>
            <w:noWrap/>
            <w:vAlign w:val="center"/>
            <w:hideMark/>
          </w:tcPr>
          <w:p w14:paraId="697F0691" w14:textId="235BEEA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6092</w:t>
            </w:r>
          </w:p>
        </w:tc>
        <w:tc>
          <w:tcPr>
            <w:tcW w:w="709" w:type="dxa"/>
            <w:tcBorders>
              <w:top w:val="nil"/>
              <w:left w:val="nil"/>
              <w:bottom w:val="single" w:sz="4" w:space="0" w:color="auto"/>
              <w:right w:val="single" w:sz="4" w:space="0" w:color="auto"/>
            </w:tcBorders>
            <w:shd w:val="clear" w:color="auto" w:fill="auto"/>
            <w:noWrap/>
            <w:vAlign w:val="center"/>
            <w:hideMark/>
          </w:tcPr>
          <w:p w14:paraId="492BDC97" w14:textId="37C1E8D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7377</w:t>
            </w:r>
          </w:p>
        </w:tc>
        <w:tc>
          <w:tcPr>
            <w:tcW w:w="709" w:type="dxa"/>
            <w:tcBorders>
              <w:top w:val="nil"/>
              <w:left w:val="nil"/>
              <w:bottom w:val="single" w:sz="4" w:space="0" w:color="auto"/>
              <w:right w:val="single" w:sz="4" w:space="0" w:color="auto"/>
            </w:tcBorders>
            <w:shd w:val="clear" w:color="auto" w:fill="auto"/>
            <w:noWrap/>
            <w:vAlign w:val="center"/>
            <w:hideMark/>
          </w:tcPr>
          <w:p w14:paraId="32BA669F" w14:textId="17BBE03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1.21</w:t>
            </w:r>
          </w:p>
        </w:tc>
        <w:tc>
          <w:tcPr>
            <w:tcW w:w="709" w:type="dxa"/>
            <w:tcBorders>
              <w:top w:val="nil"/>
              <w:left w:val="nil"/>
              <w:bottom w:val="single" w:sz="4" w:space="0" w:color="auto"/>
              <w:right w:val="single" w:sz="4" w:space="0" w:color="auto"/>
            </w:tcBorders>
            <w:shd w:val="clear" w:color="auto" w:fill="auto"/>
            <w:noWrap/>
            <w:vAlign w:val="center"/>
            <w:hideMark/>
          </w:tcPr>
          <w:p w14:paraId="33FFAC77" w14:textId="688A07E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4846</w:t>
            </w:r>
          </w:p>
        </w:tc>
        <w:tc>
          <w:tcPr>
            <w:tcW w:w="709" w:type="dxa"/>
            <w:tcBorders>
              <w:top w:val="nil"/>
              <w:left w:val="nil"/>
              <w:bottom w:val="single" w:sz="4" w:space="0" w:color="auto"/>
              <w:right w:val="single" w:sz="4" w:space="0" w:color="auto"/>
            </w:tcBorders>
            <w:shd w:val="clear" w:color="auto" w:fill="auto"/>
            <w:noWrap/>
            <w:vAlign w:val="center"/>
            <w:hideMark/>
          </w:tcPr>
          <w:p w14:paraId="72882EBD" w14:textId="3DE1440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0.80</w:t>
            </w:r>
          </w:p>
        </w:tc>
      </w:tr>
      <w:tr w:rsidR="003C0580" w:rsidRPr="00D74B27" w14:paraId="3048C8E6"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272ECB9" w14:textId="1C48225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w:t>
            </w:r>
          </w:p>
        </w:tc>
        <w:tc>
          <w:tcPr>
            <w:tcW w:w="567" w:type="dxa"/>
            <w:tcBorders>
              <w:top w:val="nil"/>
              <w:left w:val="nil"/>
              <w:bottom w:val="single" w:sz="4" w:space="0" w:color="auto"/>
              <w:right w:val="single" w:sz="4" w:space="0" w:color="auto"/>
            </w:tcBorders>
            <w:shd w:val="clear" w:color="auto" w:fill="auto"/>
            <w:noWrap/>
            <w:vAlign w:val="center"/>
            <w:hideMark/>
          </w:tcPr>
          <w:p w14:paraId="6DF05CD5" w14:textId="2AF7C5B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w:t>
            </w:r>
          </w:p>
        </w:tc>
        <w:tc>
          <w:tcPr>
            <w:tcW w:w="1984" w:type="dxa"/>
            <w:tcBorders>
              <w:top w:val="nil"/>
              <w:left w:val="nil"/>
              <w:bottom w:val="single" w:sz="4" w:space="0" w:color="auto"/>
              <w:right w:val="single" w:sz="4" w:space="0" w:color="auto"/>
            </w:tcBorders>
            <w:shd w:val="clear" w:color="auto" w:fill="auto"/>
            <w:noWrap/>
            <w:vAlign w:val="center"/>
            <w:hideMark/>
          </w:tcPr>
          <w:p w14:paraId="3926393C" w14:textId="0BDEB7C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Jõhvi - Tartu - Valga</w:t>
            </w:r>
          </w:p>
        </w:tc>
        <w:tc>
          <w:tcPr>
            <w:tcW w:w="769" w:type="dxa"/>
            <w:tcBorders>
              <w:top w:val="nil"/>
              <w:left w:val="nil"/>
              <w:bottom w:val="single" w:sz="4" w:space="0" w:color="auto"/>
              <w:right w:val="single" w:sz="4" w:space="0" w:color="auto"/>
            </w:tcBorders>
            <w:shd w:val="clear" w:color="auto" w:fill="auto"/>
            <w:vAlign w:val="center"/>
            <w:hideMark/>
          </w:tcPr>
          <w:p w14:paraId="0A6E9555" w14:textId="24F3F52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3-154,1</w:t>
            </w:r>
          </w:p>
        </w:tc>
        <w:tc>
          <w:tcPr>
            <w:tcW w:w="1074" w:type="dxa"/>
            <w:tcBorders>
              <w:top w:val="nil"/>
              <w:left w:val="nil"/>
              <w:bottom w:val="single" w:sz="4" w:space="0" w:color="auto"/>
              <w:right w:val="single" w:sz="4" w:space="0" w:color="auto"/>
            </w:tcBorders>
            <w:shd w:val="clear" w:color="auto" w:fill="auto"/>
            <w:noWrap/>
            <w:vAlign w:val="center"/>
            <w:hideMark/>
          </w:tcPr>
          <w:p w14:paraId="4F638BE2" w14:textId="457089A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Tõravere</w:t>
            </w:r>
          </w:p>
        </w:tc>
        <w:tc>
          <w:tcPr>
            <w:tcW w:w="708" w:type="dxa"/>
            <w:tcBorders>
              <w:top w:val="nil"/>
              <w:left w:val="nil"/>
              <w:bottom w:val="single" w:sz="4" w:space="0" w:color="auto"/>
              <w:right w:val="single" w:sz="4" w:space="0" w:color="auto"/>
            </w:tcBorders>
            <w:shd w:val="clear" w:color="auto" w:fill="auto"/>
            <w:noWrap/>
            <w:vAlign w:val="center"/>
            <w:hideMark/>
          </w:tcPr>
          <w:p w14:paraId="38FA4B2C" w14:textId="4025D03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8384</w:t>
            </w:r>
          </w:p>
        </w:tc>
        <w:tc>
          <w:tcPr>
            <w:tcW w:w="709" w:type="dxa"/>
            <w:tcBorders>
              <w:top w:val="nil"/>
              <w:left w:val="nil"/>
              <w:bottom w:val="single" w:sz="4" w:space="0" w:color="auto"/>
              <w:right w:val="single" w:sz="4" w:space="0" w:color="auto"/>
            </w:tcBorders>
            <w:shd w:val="clear" w:color="auto" w:fill="auto"/>
            <w:noWrap/>
            <w:vAlign w:val="center"/>
            <w:hideMark/>
          </w:tcPr>
          <w:p w14:paraId="7522AA4D" w14:textId="3B834BF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10313</w:t>
            </w:r>
          </w:p>
        </w:tc>
        <w:tc>
          <w:tcPr>
            <w:tcW w:w="709" w:type="dxa"/>
            <w:tcBorders>
              <w:top w:val="nil"/>
              <w:left w:val="nil"/>
              <w:bottom w:val="single" w:sz="4" w:space="0" w:color="auto"/>
              <w:right w:val="single" w:sz="4" w:space="0" w:color="auto"/>
            </w:tcBorders>
            <w:shd w:val="clear" w:color="auto" w:fill="auto"/>
            <w:noWrap/>
            <w:vAlign w:val="center"/>
            <w:hideMark/>
          </w:tcPr>
          <w:p w14:paraId="4DEC4B93" w14:textId="7E8335B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1.23</w:t>
            </w:r>
          </w:p>
        </w:tc>
        <w:tc>
          <w:tcPr>
            <w:tcW w:w="709" w:type="dxa"/>
            <w:tcBorders>
              <w:top w:val="nil"/>
              <w:left w:val="nil"/>
              <w:bottom w:val="single" w:sz="4" w:space="0" w:color="auto"/>
              <w:right w:val="single" w:sz="4" w:space="0" w:color="auto"/>
            </w:tcBorders>
            <w:shd w:val="clear" w:color="auto" w:fill="auto"/>
            <w:noWrap/>
            <w:vAlign w:val="center"/>
            <w:hideMark/>
          </w:tcPr>
          <w:p w14:paraId="7D1C2D20" w14:textId="48E4166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6695</w:t>
            </w:r>
          </w:p>
        </w:tc>
        <w:tc>
          <w:tcPr>
            <w:tcW w:w="709" w:type="dxa"/>
            <w:tcBorders>
              <w:top w:val="nil"/>
              <w:left w:val="nil"/>
              <w:bottom w:val="single" w:sz="4" w:space="0" w:color="auto"/>
              <w:right w:val="single" w:sz="4" w:space="0" w:color="auto"/>
            </w:tcBorders>
            <w:shd w:val="clear" w:color="auto" w:fill="auto"/>
            <w:noWrap/>
            <w:vAlign w:val="center"/>
            <w:hideMark/>
          </w:tcPr>
          <w:p w14:paraId="3CFC25F4" w14:textId="5F6784B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0.80</w:t>
            </w:r>
          </w:p>
        </w:tc>
      </w:tr>
      <w:tr w:rsidR="003C0580" w:rsidRPr="00D74B27" w14:paraId="13D31C3F"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34FEF6D" w14:textId="40FF0E4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w:t>
            </w:r>
          </w:p>
        </w:tc>
        <w:tc>
          <w:tcPr>
            <w:tcW w:w="567" w:type="dxa"/>
            <w:tcBorders>
              <w:top w:val="nil"/>
              <w:left w:val="nil"/>
              <w:bottom w:val="single" w:sz="4" w:space="0" w:color="auto"/>
              <w:right w:val="single" w:sz="4" w:space="0" w:color="auto"/>
            </w:tcBorders>
            <w:shd w:val="clear" w:color="auto" w:fill="auto"/>
            <w:noWrap/>
            <w:vAlign w:val="center"/>
            <w:hideMark/>
          </w:tcPr>
          <w:p w14:paraId="5CA11A90" w14:textId="6663DBB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w:t>
            </w:r>
          </w:p>
        </w:tc>
        <w:tc>
          <w:tcPr>
            <w:tcW w:w="1984" w:type="dxa"/>
            <w:tcBorders>
              <w:top w:val="nil"/>
              <w:left w:val="nil"/>
              <w:bottom w:val="single" w:sz="4" w:space="0" w:color="auto"/>
              <w:right w:val="single" w:sz="4" w:space="0" w:color="auto"/>
            </w:tcBorders>
            <w:shd w:val="clear" w:color="auto" w:fill="auto"/>
            <w:noWrap/>
            <w:vAlign w:val="center"/>
            <w:hideMark/>
          </w:tcPr>
          <w:p w14:paraId="2B84EACB" w14:textId="5DEAC8A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Jõhvi - Tartu - Valga</w:t>
            </w:r>
          </w:p>
        </w:tc>
        <w:tc>
          <w:tcPr>
            <w:tcW w:w="769" w:type="dxa"/>
            <w:tcBorders>
              <w:top w:val="nil"/>
              <w:left w:val="nil"/>
              <w:bottom w:val="single" w:sz="4" w:space="0" w:color="auto"/>
              <w:right w:val="single" w:sz="4" w:space="0" w:color="auto"/>
            </w:tcBorders>
            <w:shd w:val="clear" w:color="auto" w:fill="auto"/>
            <w:vAlign w:val="center"/>
            <w:hideMark/>
          </w:tcPr>
          <w:p w14:paraId="2530377A" w14:textId="0EDDB1A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3-213,0</w:t>
            </w:r>
          </w:p>
        </w:tc>
        <w:tc>
          <w:tcPr>
            <w:tcW w:w="1074" w:type="dxa"/>
            <w:tcBorders>
              <w:top w:val="nil"/>
              <w:left w:val="nil"/>
              <w:bottom w:val="single" w:sz="4" w:space="0" w:color="auto"/>
              <w:right w:val="single" w:sz="4" w:space="0" w:color="auto"/>
            </w:tcBorders>
            <w:shd w:val="clear" w:color="auto" w:fill="auto"/>
            <w:noWrap/>
            <w:vAlign w:val="center"/>
            <w:hideMark/>
          </w:tcPr>
          <w:p w14:paraId="45CD12F8" w14:textId="0F3B9DF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Paju</w:t>
            </w:r>
          </w:p>
        </w:tc>
        <w:tc>
          <w:tcPr>
            <w:tcW w:w="708" w:type="dxa"/>
            <w:tcBorders>
              <w:top w:val="nil"/>
              <w:left w:val="nil"/>
              <w:bottom w:val="single" w:sz="4" w:space="0" w:color="auto"/>
              <w:right w:val="single" w:sz="4" w:space="0" w:color="auto"/>
            </w:tcBorders>
            <w:shd w:val="clear" w:color="auto" w:fill="auto"/>
            <w:noWrap/>
            <w:vAlign w:val="center"/>
            <w:hideMark/>
          </w:tcPr>
          <w:p w14:paraId="675D9127" w14:textId="7887089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3740</w:t>
            </w:r>
          </w:p>
        </w:tc>
        <w:tc>
          <w:tcPr>
            <w:tcW w:w="709" w:type="dxa"/>
            <w:tcBorders>
              <w:top w:val="nil"/>
              <w:left w:val="nil"/>
              <w:bottom w:val="single" w:sz="4" w:space="0" w:color="auto"/>
              <w:right w:val="single" w:sz="4" w:space="0" w:color="auto"/>
            </w:tcBorders>
            <w:shd w:val="clear" w:color="auto" w:fill="auto"/>
            <w:noWrap/>
            <w:vAlign w:val="center"/>
            <w:hideMark/>
          </w:tcPr>
          <w:p w14:paraId="0B9675F0" w14:textId="2CB45B8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4936</w:t>
            </w:r>
          </w:p>
        </w:tc>
        <w:tc>
          <w:tcPr>
            <w:tcW w:w="709" w:type="dxa"/>
            <w:tcBorders>
              <w:top w:val="nil"/>
              <w:left w:val="nil"/>
              <w:bottom w:val="single" w:sz="4" w:space="0" w:color="auto"/>
              <w:right w:val="single" w:sz="4" w:space="0" w:color="auto"/>
            </w:tcBorders>
            <w:shd w:val="clear" w:color="auto" w:fill="auto"/>
            <w:noWrap/>
            <w:vAlign w:val="center"/>
            <w:hideMark/>
          </w:tcPr>
          <w:p w14:paraId="263739D4" w14:textId="08A43C5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1.32</w:t>
            </w:r>
          </w:p>
        </w:tc>
        <w:tc>
          <w:tcPr>
            <w:tcW w:w="709" w:type="dxa"/>
            <w:tcBorders>
              <w:top w:val="nil"/>
              <w:left w:val="nil"/>
              <w:bottom w:val="single" w:sz="4" w:space="0" w:color="auto"/>
              <w:right w:val="single" w:sz="4" w:space="0" w:color="auto"/>
            </w:tcBorders>
            <w:shd w:val="clear" w:color="auto" w:fill="auto"/>
            <w:noWrap/>
            <w:vAlign w:val="center"/>
            <w:hideMark/>
          </w:tcPr>
          <w:p w14:paraId="2FB231FD" w14:textId="2E0B418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2825</w:t>
            </w:r>
          </w:p>
        </w:tc>
        <w:tc>
          <w:tcPr>
            <w:tcW w:w="709" w:type="dxa"/>
            <w:tcBorders>
              <w:top w:val="nil"/>
              <w:left w:val="nil"/>
              <w:bottom w:val="single" w:sz="4" w:space="0" w:color="auto"/>
              <w:right w:val="single" w:sz="4" w:space="0" w:color="auto"/>
            </w:tcBorders>
            <w:shd w:val="clear" w:color="auto" w:fill="auto"/>
            <w:noWrap/>
            <w:vAlign w:val="center"/>
            <w:hideMark/>
          </w:tcPr>
          <w:p w14:paraId="623484AF" w14:textId="4B80DE8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0.76</w:t>
            </w:r>
          </w:p>
        </w:tc>
      </w:tr>
      <w:tr w:rsidR="003C0580" w:rsidRPr="00D74B27" w14:paraId="1260F1E0"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4EF5B3B" w14:textId="0563773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23</w:t>
            </w:r>
          </w:p>
        </w:tc>
        <w:tc>
          <w:tcPr>
            <w:tcW w:w="567" w:type="dxa"/>
            <w:tcBorders>
              <w:top w:val="nil"/>
              <w:left w:val="nil"/>
              <w:bottom w:val="single" w:sz="4" w:space="0" w:color="auto"/>
              <w:right w:val="single" w:sz="4" w:space="0" w:color="auto"/>
            </w:tcBorders>
            <w:shd w:val="clear" w:color="auto" w:fill="auto"/>
            <w:noWrap/>
            <w:vAlign w:val="center"/>
            <w:hideMark/>
          </w:tcPr>
          <w:p w14:paraId="0D8B9EB5" w14:textId="5CEF4F3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w:t>
            </w:r>
          </w:p>
        </w:tc>
        <w:tc>
          <w:tcPr>
            <w:tcW w:w="1984" w:type="dxa"/>
            <w:tcBorders>
              <w:top w:val="nil"/>
              <w:left w:val="nil"/>
              <w:bottom w:val="single" w:sz="4" w:space="0" w:color="auto"/>
              <w:right w:val="single" w:sz="4" w:space="0" w:color="auto"/>
            </w:tcBorders>
            <w:shd w:val="clear" w:color="auto" w:fill="auto"/>
            <w:noWrap/>
            <w:vAlign w:val="center"/>
            <w:hideMark/>
          </w:tcPr>
          <w:p w14:paraId="4054490A" w14:textId="44DA908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Pärnu - Ikla</w:t>
            </w:r>
          </w:p>
        </w:tc>
        <w:tc>
          <w:tcPr>
            <w:tcW w:w="769" w:type="dxa"/>
            <w:tcBorders>
              <w:top w:val="nil"/>
              <w:left w:val="nil"/>
              <w:bottom w:val="single" w:sz="4" w:space="0" w:color="auto"/>
              <w:right w:val="single" w:sz="4" w:space="0" w:color="auto"/>
            </w:tcBorders>
            <w:shd w:val="clear" w:color="auto" w:fill="auto"/>
            <w:vAlign w:val="center"/>
            <w:hideMark/>
          </w:tcPr>
          <w:p w14:paraId="7C82E2D0" w14:textId="4681604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4-57,5</w:t>
            </w:r>
          </w:p>
        </w:tc>
        <w:tc>
          <w:tcPr>
            <w:tcW w:w="1074" w:type="dxa"/>
            <w:tcBorders>
              <w:top w:val="nil"/>
              <w:left w:val="nil"/>
              <w:bottom w:val="single" w:sz="4" w:space="0" w:color="auto"/>
              <w:right w:val="single" w:sz="4" w:space="0" w:color="auto"/>
            </w:tcBorders>
            <w:shd w:val="clear" w:color="auto" w:fill="auto"/>
            <w:noWrap/>
            <w:vAlign w:val="center"/>
            <w:hideMark/>
          </w:tcPr>
          <w:p w14:paraId="44445221" w14:textId="44F3623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Vaimõisa</w:t>
            </w:r>
          </w:p>
        </w:tc>
        <w:tc>
          <w:tcPr>
            <w:tcW w:w="708" w:type="dxa"/>
            <w:tcBorders>
              <w:top w:val="nil"/>
              <w:left w:val="nil"/>
              <w:bottom w:val="single" w:sz="4" w:space="0" w:color="auto"/>
              <w:right w:val="single" w:sz="4" w:space="0" w:color="auto"/>
            </w:tcBorders>
            <w:shd w:val="clear" w:color="auto" w:fill="auto"/>
            <w:noWrap/>
            <w:vAlign w:val="center"/>
            <w:hideMark/>
          </w:tcPr>
          <w:p w14:paraId="0C0F8C8A" w14:textId="1688FDF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8162</w:t>
            </w:r>
          </w:p>
        </w:tc>
        <w:tc>
          <w:tcPr>
            <w:tcW w:w="709" w:type="dxa"/>
            <w:tcBorders>
              <w:top w:val="nil"/>
              <w:left w:val="nil"/>
              <w:bottom w:val="single" w:sz="4" w:space="0" w:color="auto"/>
              <w:right w:val="single" w:sz="4" w:space="0" w:color="auto"/>
            </w:tcBorders>
            <w:shd w:val="clear" w:color="auto" w:fill="auto"/>
            <w:noWrap/>
            <w:vAlign w:val="center"/>
            <w:hideMark/>
          </w:tcPr>
          <w:p w14:paraId="4B8F47B9" w14:textId="679F78F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11459</w:t>
            </w:r>
          </w:p>
        </w:tc>
        <w:tc>
          <w:tcPr>
            <w:tcW w:w="709" w:type="dxa"/>
            <w:tcBorders>
              <w:top w:val="nil"/>
              <w:left w:val="nil"/>
              <w:bottom w:val="single" w:sz="4" w:space="0" w:color="auto"/>
              <w:right w:val="single" w:sz="4" w:space="0" w:color="auto"/>
            </w:tcBorders>
            <w:shd w:val="clear" w:color="auto" w:fill="auto"/>
            <w:noWrap/>
            <w:vAlign w:val="center"/>
            <w:hideMark/>
          </w:tcPr>
          <w:p w14:paraId="52BF69E2" w14:textId="63CC596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1.40</w:t>
            </w:r>
          </w:p>
        </w:tc>
        <w:tc>
          <w:tcPr>
            <w:tcW w:w="709" w:type="dxa"/>
            <w:tcBorders>
              <w:top w:val="nil"/>
              <w:left w:val="nil"/>
              <w:bottom w:val="single" w:sz="4" w:space="0" w:color="auto"/>
              <w:right w:val="single" w:sz="4" w:space="0" w:color="auto"/>
            </w:tcBorders>
            <w:shd w:val="clear" w:color="auto" w:fill="auto"/>
            <w:noWrap/>
            <w:vAlign w:val="center"/>
            <w:hideMark/>
          </w:tcPr>
          <w:p w14:paraId="144DEF9A" w14:textId="6A85069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5056</w:t>
            </w:r>
          </w:p>
        </w:tc>
        <w:tc>
          <w:tcPr>
            <w:tcW w:w="709" w:type="dxa"/>
            <w:tcBorders>
              <w:top w:val="nil"/>
              <w:left w:val="nil"/>
              <w:bottom w:val="single" w:sz="4" w:space="0" w:color="auto"/>
              <w:right w:val="single" w:sz="4" w:space="0" w:color="auto"/>
            </w:tcBorders>
            <w:shd w:val="clear" w:color="auto" w:fill="auto"/>
            <w:noWrap/>
            <w:vAlign w:val="center"/>
            <w:hideMark/>
          </w:tcPr>
          <w:p w14:paraId="0CED9B06" w14:textId="1BA51DF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0.62</w:t>
            </w:r>
          </w:p>
        </w:tc>
      </w:tr>
      <w:tr w:rsidR="003C0580" w:rsidRPr="00D74B27" w14:paraId="65E1808F"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2BD6CC" w14:textId="10937F1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24</w:t>
            </w:r>
          </w:p>
        </w:tc>
        <w:tc>
          <w:tcPr>
            <w:tcW w:w="567" w:type="dxa"/>
            <w:tcBorders>
              <w:top w:val="nil"/>
              <w:left w:val="nil"/>
              <w:bottom w:val="single" w:sz="4" w:space="0" w:color="auto"/>
              <w:right w:val="single" w:sz="4" w:space="0" w:color="auto"/>
            </w:tcBorders>
            <w:shd w:val="clear" w:color="auto" w:fill="auto"/>
            <w:noWrap/>
            <w:vAlign w:val="center"/>
            <w:hideMark/>
          </w:tcPr>
          <w:p w14:paraId="28DC2155" w14:textId="744121F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w:t>
            </w:r>
          </w:p>
        </w:tc>
        <w:tc>
          <w:tcPr>
            <w:tcW w:w="1984" w:type="dxa"/>
            <w:tcBorders>
              <w:top w:val="nil"/>
              <w:left w:val="nil"/>
              <w:bottom w:val="single" w:sz="4" w:space="0" w:color="auto"/>
              <w:right w:val="single" w:sz="4" w:space="0" w:color="auto"/>
            </w:tcBorders>
            <w:shd w:val="clear" w:color="auto" w:fill="auto"/>
            <w:noWrap/>
            <w:vAlign w:val="center"/>
            <w:hideMark/>
          </w:tcPr>
          <w:p w14:paraId="1FF78FD3" w14:textId="74286BF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Pärnu - Ikla</w:t>
            </w:r>
          </w:p>
        </w:tc>
        <w:tc>
          <w:tcPr>
            <w:tcW w:w="769" w:type="dxa"/>
            <w:tcBorders>
              <w:top w:val="nil"/>
              <w:left w:val="nil"/>
              <w:bottom w:val="single" w:sz="4" w:space="0" w:color="auto"/>
              <w:right w:val="single" w:sz="4" w:space="0" w:color="auto"/>
            </w:tcBorders>
            <w:shd w:val="clear" w:color="auto" w:fill="auto"/>
            <w:vAlign w:val="center"/>
            <w:hideMark/>
          </w:tcPr>
          <w:p w14:paraId="7755523D" w14:textId="3FDAD78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4-107,9</w:t>
            </w:r>
          </w:p>
        </w:tc>
        <w:tc>
          <w:tcPr>
            <w:tcW w:w="1074" w:type="dxa"/>
            <w:tcBorders>
              <w:top w:val="nil"/>
              <w:left w:val="nil"/>
              <w:bottom w:val="single" w:sz="4" w:space="0" w:color="auto"/>
              <w:right w:val="single" w:sz="4" w:space="0" w:color="auto"/>
            </w:tcBorders>
            <w:shd w:val="clear" w:color="auto" w:fill="auto"/>
            <w:noWrap/>
            <w:vAlign w:val="center"/>
            <w:hideMark/>
          </w:tcPr>
          <w:p w14:paraId="1F40DE08" w14:textId="128C9BD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Are</w:t>
            </w:r>
          </w:p>
        </w:tc>
        <w:tc>
          <w:tcPr>
            <w:tcW w:w="708" w:type="dxa"/>
            <w:tcBorders>
              <w:top w:val="nil"/>
              <w:left w:val="nil"/>
              <w:bottom w:val="single" w:sz="4" w:space="0" w:color="auto"/>
              <w:right w:val="single" w:sz="4" w:space="0" w:color="auto"/>
            </w:tcBorders>
            <w:shd w:val="clear" w:color="auto" w:fill="auto"/>
            <w:noWrap/>
            <w:vAlign w:val="center"/>
            <w:hideMark/>
          </w:tcPr>
          <w:p w14:paraId="169293BA" w14:textId="439CA73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8627</w:t>
            </w:r>
          </w:p>
        </w:tc>
        <w:tc>
          <w:tcPr>
            <w:tcW w:w="709" w:type="dxa"/>
            <w:tcBorders>
              <w:top w:val="nil"/>
              <w:left w:val="nil"/>
              <w:bottom w:val="single" w:sz="4" w:space="0" w:color="auto"/>
              <w:right w:val="single" w:sz="4" w:space="0" w:color="auto"/>
            </w:tcBorders>
            <w:shd w:val="clear" w:color="auto" w:fill="auto"/>
            <w:noWrap/>
            <w:vAlign w:val="center"/>
            <w:hideMark/>
          </w:tcPr>
          <w:p w14:paraId="103A109A" w14:textId="0C16960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12663</w:t>
            </w:r>
          </w:p>
        </w:tc>
        <w:tc>
          <w:tcPr>
            <w:tcW w:w="709" w:type="dxa"/>
            <w:tcBorders>
              <w:top w:val="nil"/>
              <w:left w:val="nil"/>
              <w:bottom w:val="single" w:sz="4" w:space="0" w:color="auto"/>
              <w:right w:val="single" w:sz="4" w:space="0" w:color="auto"/>
            </w:tcBorders>
            <w:shd w:val="clear" w:color="auto" w:fill="auto"/>
            <w:noWrap/>
            <w:vAlign w:val="center"/>
            <w:hideMark/>
          </w:tcPr>
          <w:p w14:paraId="1E9BA91B" w14:textId="10A0F97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1.47</w:t>
            </w:r>
          </w:p>
        </w:tc>
        <w:tc>
          <w:tcPr>
            <w:tcW w:w="709" w:type="dxa"/>
            <w:tcBorders>
              <w:top w:val="nil"/>
              <w:left w:val="nil"/>
              <w:bottom w:val="single" w:sz="4" w:space="0" w:color="auto"/>
              <w:right w:val="single" w:sz="4" w:space="0" w:color="auto"/>
            </w:tcBorders>
            <w:shd w:val="clear" w:color="auto" w:fill="auto"/>
            <w:noWrap/>
            <w:vAlign w:val="center"/>
            <w:hideMark/>
          </w:tcPr>
          <w:p w14:paraId="54B33D62" w14:textId="4D8808B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6358</w:t>
            </w:r>
          </w:p>
        </w:tc>
        <w:tc>
          <w:tcPr>
            <w:tcW w:w="709" w:type="dxa"/>
            <w:tcBorders>
              <w:top w:val="nil"/>
              <w:left w:val="nil"/>
              <w:bottom w:val="single" w:sz="4" w:space="0" w:color="auto"/>
              <w:right w:val="single" w:sz="4" w:space="0" w:color="auto"/>
            </w:tcBorders>
            <w:shd w:val="clear" w:color="auto" w:fill="auto"/>
            <w:noWrap/>
            <w:vAlign w:val="center"/>
            <w:hideMark/>
          </w:tcPr>
          <w:p w14:paraId="7B46CADD" w14:textId="5D41ADE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0.74</w:t>
            </w:r>
          </w:p>
        </w:tc>
      </w:tr>
      <w:tr w:rsidR="003C0580" w:rsidRPr="00D74B27" w14:paraId="5F5B6DBC"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70DECF5" w14:textId="74D144B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25</w:t>
            </w:r>
          </w:p>
        </w:tc>
        <w:tc>
          <w:tcPr>
            <w:tcW w:w="567" w:type="dxa"/>
            <w:tcBorders>
              <w:top w:val="nil"/>
              <w:left w:val="nil"/>
              <w:bottom w:val="single" w:sz="4" w:space="0" w:color="auto"/>
              <w:right w:val="single" w:sz="4" w:space="0" w:color="auto"/>
            </w:tcBorders>
            <w:shd w:val="clear" w:color="auto" w:fill="auto"/>
            <w:noWrap/>
            <w:vAlign w:val="center"/>
            <w:hideMark/>
          </w:tcPr>
          <w:p w14:paraId="0C4821EA" w14:textId="6A3E83E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w:t>
            </w:r>
          </w:p>
        </w:tc>
        <w:tc>
          <w:tcPr>
            <w:tcW w:w="1984" w:type="dxa"/>
            <w:tcBorders>
              <w:top w:val="nil"/>
              <w:left w:val="nil"/>
              <w:bottom w:val="single" w:sz="4" w:space="0" w:color="auto"/>
              <w:right w:val="single" w:sz="4" w:space="0" w:color="auto"/>
            </w:tcBorders>
            <w:shd w:val="clear" w:color="auto" w:fill="auto"/>
            <w:noWrap/>
            <w:vAlign w:val="center"/>
            <w:hideMark/>
          </w:tcPr>
          <w:p w14:paraId="4649B63F" w14:textId="47F47A6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Pärnu - Ikla</w:t>
            </w:r>
          </w:p>
        </w:tc>
        <w:tc>
          <w:tcPr>
            <w:tcW w:w="769" w:type="dxa"/>
            <w:tcBorders>
              <w:top w:val="nil"/>
              <w:left w:val="nil"/>
              <w:bottom w:val="single" w:sz="4" w:space="0" w:color="auto"/>
              <w:right w:val="single" w:sz="4" w:space="0" w:color="auto"/>
            </w:tcBorders>
            <w:shd w:val="clear" w:color="auto" w:fill="auto"/>
            <w:vAlign w:val="center"/>
            <w:hideMark/>
          </w:tcPr>
          <w:p w14:paraId="14E1571F" w14:textId="0DF8CA0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4-123,7</w:t>
            </w:r>
          </w:p>
        </w:tc>
        <w:tc>
          <w:tcPr>
            <w:tcW w:w="1074" w:type="dxa"/>
            <w:tcBorders>
              <w:top w:val="nil"/>
              <w:left w:val="nil"/>
              <w:bottom w:val="single" w:sz="4" w:space="0" w:color="auto"/>
              <w:right w:val="single" w:sz="4" w:space="0" w:color="auto"/>
            </w:tcBorders>
            <w:shd w:val="clear" w:color="auto" w:fill="auto"/>
            <w:noWrap/>
            <w:vAlign w:val="center"/>
            <w:hideMark/>
          </w:tcPr>
          <w:p w14:paraId="23D7F7A3" w14:textId="620595B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Pärnu</w:t>
            </w:r>
          </w:p>
        </w:tc>
        <w:tc>
          <w:tcPr>
            <w:tcW w:w="708" w:type="dxa"/>
            <w:tcBorders>
              <w:top w:val="nil"/>
              <w:left w:val="nil"/>
              <w:bottom w:val="single" w:sz="4" w:space="0" w:color="auto"/>
              <w:right w:val="single" w:sz="4" w:space="0" w:color="auto"/>
            </w:tcBorders>
            <w:shd w:val="clear" w:color="auto" w:fill="auto"/>
            <w:noWrap/>
            <w:vAlign w:val="center"/>
            <w:hideMark/>
          </w:tcPr>
          <w:p w14:paraId="2F43E49C" w14:textId="482A988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12762</w:t>
            </w:r>
          </w:p>
        </w:tc>
        <w:tc>
          <w:tcPr>
            <w:tcW w:w="709" w:type="dxa"/>
            <w:tcBorders>
              <w:top w:val="nil"/>
              <w:left w:val="nil"/>
              <w:bottom w:val="single" w:sz="4" w:space="0" w:color="auto"/>
              <w:right w:val="single" w:sz="4" w:space="0" w:color="auto"/>
            </w:tcBorders>
            <w:shd w:val="clear" w:color="auto" w:fill="auto"/>
            <w:noWrap/>
            <w:vAlign w:val="center"/>
            <w:hideMark/>
          </w:tcPr>
          <w:p w14:paraId="5AA5F795" w14:textId="3C7EC54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16936</w:t>
            </w:r>
          </w:p>
        </w:tc>
        <w:tc>
          <w:tcPr>
            <w:tcW w:w="709" w:type="dxa"/>
            <w:tcBorders>
              <w:top w:val="nil"/>
              <w:left w:val="nil"/>
              <w:bottom w:val="single" w:sz="4" w:space="0" w:color="auto"/>
              <w:right w:val="single" w:sz="4" w:space="0" w:color="auto"/>
            </w:tcBorders>
            <w:shd w:val="clear" w:color="auto" w:fill="auto"/>
            <w:noWrap/>
            <w:vAlign w:val="center"/>
            <w:hideMark/>
          </w:tcPr>
          <w:p w14:paraId="2C17F0D6" w14:textId="16A1B7C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1.33</w:t>
            </w:r>
          </w:p>
        </w:tc>
        <w:tc>
          <w:tcPr>
            <w:tcW w:w="709" w:type="dxa"/>
            <w:tcBorders>
              <w:top w:val="nil"/>
              <w:left w:val="nil"/>
              <w:bottom w:val="single" w:sz="4" w:space="0" w:color="auto"/>
              <w:right w:val="single" w:sz="4" w:space="0" w:color="auto"/>
            </w:tcBorders>
            <w:shd w:val="clear" w:color="auto" w:fill="auto"/>
            <w:noWrap/>
            <w:vAlign w:val="center"/>
            <w:hideMark/>
          </w:tcPr>
          <w:p w14:paraId="2D7F1630" w14:textId="75D6D7A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9940</w:t>
            </w:r>
          </w:p>
        </w:tc>
        <w:tc>
          <w:tcPr>
            <w:tcW w:w="709" w:type="dxa"/>
            <w:tcBorders>
              <w:top w:val="nil"/>
              <w:left w:val="nil"/>
              <w:bottom w:val="single" w:sz="4" w:space="0" w:color="auto"/>
              <w:right w:val="single" w:sz="4" w:space="0" w:color="auto"/>
            </w:tcBorders>
            <w:shd w:val="clear" w:color="auto" w:fill="auto"/>
            <w:noWrap/>
            <w:vAlign w:val="center"/>
            <w:hideMark/>
          </w:tcPr>
          <w:p w14:paraId="7F82FE1C" w14:textId="1416228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0.78</w:t>
            </w:r>
          </w:p>
        </w:tc>
      </w:tr>
      <w:tr w:rsidR="003C0580" w:rsidRPr="00D74B27" w14:paraId="6752977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18D9EFC" w14:textId="73AF99D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w:t>
            </w:r>
          </w:p>
        </w:tc>
        <w:tc>
          <w:tcPr>
            <w:tcW w:w="567" w:type="dxa"/>
            <w:tcBorders>
              <w:top w:val="nil"/>
              <w:left w:val="nil"/>
              <w:bottom w:val="single" w:sz="4" w:space="0" w:color="auto"/>
              <w:right w:val="single" w:sz="4" w:space="0" w:color="auto"/>
            </w:tcBorders>
            <w:shd w:val="clear" w:color="auto" w:fill="auto"/>
            <w:noWrap/>
            <w:vAlign w:val="center"/>
            <w:hideMark/>
          </w:tcPr>
          <w:p w14:paraId="411913A5" w14:textId="72737C3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w:t>
            </w:r>
          </w:p>
        </w:tc>
        <w:tc>
          <w:tcPr>
            <w:tcW w:w="1984" w:type="dxa"/>
            <w:tcBorders>
              <w:top w:val="nil"/>
              <w:left w:val="nil"/>
              <w:bottom w:val="single" w:sz="4" w:space="0" w:color="auto"/>
              <w:right w:val="single" w:sz="4" w:space="0" w:color="auto"/>
            </w:tcBorders>
            <w:shd w:val="clear" w:color="auto" w:fill="auto"/>
            <w:noWrap/>
            <w:vAlign w:val="center"/>
            <w:hideMark/>
          </w:tcPr>
          <w:p w14:paraId="7A138292" w14:textId="4C0FA86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Pärnu - Ikla</w:t>
            </w:r>
          </w:p>
        </w:tc>
        <w:tc>
          <w:tcPr>
            <w:tcW w:w="769" w:type="dxa"/>
            <w:tcBorders>
              <w:top w:val="nil"/>
              <w:left w:val="nil"/>
              <w:bottom w:val="single" w:sz="4" w:space="0" w:color="auto"/>
              <w:right w:val="single" w:sz="4" w:space="0" w:color="auto"/>
            </w:tcBorders>
            <w:shd w:val="clear" w:color="auto" w:fill="auto"/>
            <w:vAlign w:val="center"/>
            <w:hideMark/>
          </w:tcPr>
          <w:p w14:paraId="59850EE1" w14:textId="5C40486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4-139,9</w:t>
            </w:r>
          </w:p>
        </w:tc>
        <w:tc>
          <w:tcPr>
            <w:tcW w:w="1074" w:type="dxa"/>
            <w:tcBorders>
              <w:top w:val="nil"/>
              <w:left w:val="nil"/>
              <w:bottom w:val="single" w:sz="4" w:space="0" w:color="auto"/>
              <w:right w:val="single" w:sz="4" w:space="0" w:color="auto"/>
            </w:tcBorders>
            <w:shd w:val="clear" w:color="auto" w:fill="auto"/>
            <w:noWrap/>
            <w:vAlign w:val="center"/>
            <w:hideMark/>
          </w:tcPr>
          <w:p w14:paraId="6098A0AF" w14:textId="438E9A3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Reiu</w:t>
            </w:r>
          </w:p>
        </w:tc>
        <w:tc>
          <w:tcPr>
            <w:tcW w:w="708" w:type="dxa"/>
            <w:tcBorders>
              <w:top w:val="nil"/>
              <w:left w:val="nil"/>
              <w:bottom w:val="single" w:sz="4" w:space="0" w:color="auto"/>
              <w:right w:val="single" w:sz="4" w:space="0" w:color="auto"/>
            </w:tcBorders>
            <w:shd w:val="clear" w:color="auto" w:fill="auto"/>
            <w:noWrap/>
            <w:vAlign w:val="center"/>
            <w:hideMark/>
          </w:tcPr>
          <w:p w14:paraId="5A593656" w14:textId="742F5F1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10449</w:t>
            </w:r>
          </w:p>
        </w:tc>
        <w:tc>
          <w:tcPr>
            <w:tcW w:w="709" w:type="dxa"/>
            <w:tcBorders>
              <w:top w:val="nil"/>
              <w:left w:val="nil"/>
              <w:bottom w:val="single" w:sz="4" w:space="0" w:color="auto"/>
              <w:right w:val="single" w:sz="4" w:space="0" w:color="auto"/>
            </w:tcBorders>
            <w:shd w:val="clear" w:color="auto" w:fill="auto"/>
            <w:noWrap/>
            <w:vAlign w:val="center"/>
            <w:hideMark/>
          </w:tcPr>
          <w:p w14:paraId="2B865623" w14:textId="4FF2440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16095</w:t>
            </w:r>
          </w:p>
        </w:tc>
        <w:tc>
          <w:tcPr>
            <w:tcW w:w="709" w:type="dxa"/>
            <w:tcBorders>
              <w:top w:val="nil"/>
              <w:left w:val="nil"/>
              <w:bottom w:val="single" w:sz="4" w:space="0" w:color="auto"/>
              <w:right w:val="single" w:sz="4" w:space="0" w:color="auto"/>
            </w:tcBorders>
            <w:shd w:val="clear" w:color="auto" w:fill="auto"/>
            <w:noWrap/>
            <w:vAlign w:val="center"/>
            <w:hideMark/>
          </w:tcPr>
          <w:p w14:paraId="5BA34ED6" w14:textId="5905BDD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1.54</w:t>
            </w:r>
          </w:p>
        </w:tc>
        <w:tc>
          <w:tcPr>
            <w:tcW w:w="709" w:type="dxa"/>
            <w:tcBorders>
              <w:top w:val="nil"/>
              <w:left w:val="nil"/>
              <w:bottom w:val="single" w:sz="4" w:space="0" w:color="auto"/>
              <w:right w:val="single" w:sz="4" w:space="0" w:color="auto"/>
            </w:tcBorders>
            <w:shd w:val="clear" w:color="auto" w:fill="auto"/>
            <w:noWrap/>
            <w:vAlign w:val="center"/>
            <w:hideMark/>
          </w:tcPr>
          <w:p w14:paraId="23144495" w14:textId="3547BCC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7767</w:t>
            </w:r>
          </w:p>
        </w:tc>
        <w:tc>
          <w:tcPr>
            <w:tcW w:w="709" w:type="dxa"/>
            <w:tcBorders>
              <w:top w:val="nil"/>
              <w:left w:val="nil"/>
              <w:bottom w:val="single" w:sz="4" w:space="0" w:color="auto"/>
              <w:right w:val="single" w:sz="4" w:space="0" w:color="auto"/>
            </w:tcBorders>
            <w:shd w:val="clear" w:color="auto" w:fill="auto"/>
            <w:noWrap/>
            <w:vAlign w:val="center"/>
            <w:hideMark/>
          </w:tcPr>
          <w:p w14:paraId="5B97BDA0" w14:textId="0582DD8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0.74</w:t>
            </w:r>
          </w:p>
        </w:tc>
      </w:tr>
      <w:tr w:rsidR="003C0580" w:rsidRPr="00D74B27" w14:paraId="19137A85"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68A739E" w14:textId="1CC3D9B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27</w:t>
            </w:r>
          </w:p>
        </w:tc>
        <w:tc>
          <w:tcPr>
            <w:tcW w:w="567" w:type="dxa"/>
            <w:tcBorders>
              <w:top w:val="nil"/>
              <w:left w:val="nil"/>
              <w:bottom w:val="single" w:sz="4" w:space="0" w:color="auto"/>
              <w:right w:val="single" w:sz="4" w:space="0" w:color="auto"/>
            </w:tcBorders>
            <w:shd w:val="clear" w:color="auto" w:fill="auto"/>
            <w:noWrap/>
            <w:vAlign w:val="center"/>
            <w:hideMark/>
          </w:tcPr>
          <w:p w14:paraId="6882731A" w14:textId="31D81E1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w:t>
            </w:r>
          </w:p>
        </w:tc>
        <w:tc>
          <w:tcPr>
            <w:tcW w:w="1984" w:type="dxa"/>
            <w:tcBorders>
              <w:top w:val="nil"/>
              <w:left w:val="nil"/>
              <w:bottom w:val="single" w:sz="4" w:space="0" w:color="auto"/>
              <w:right w:val="single" w:sz="4" w:space="0" w:color="auto"/>
            </w:tcBorders>
            <w:shd w:val="clear" w:color="auto" w:fill="auto"/>
            <w:noWrap/>
            <w:vAlign w:val="center"/>
            <w:hideMark/>
          </w:tcPr>
          <w:p w14:paraId="6F868C33" w14:textId="168C882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Pärnu - Ikla</w:t>
            </w:r>
          </w:p>
        </w:tc>
        <w:tc>
          <w:tcPr>
            <w:tcW w:w="769" w:type="dxa"/>
            <w:tcBorders>
              <w:top w:val="nil"/>
              <w:left w:val="nil"/>
              <w:bottom w:val="single" w:sz="4" w:space="0" w:color="auto"/>
              <w:right w:val="single" w:sz="4" w:space="0" w:color="auto"/>
            </w:tcBorders>
            <w:shd w:val="clear" w:color="auto" w:fill="auto"/>
            <w:vAlign w:val="center"/>
            <w:hideMark/>
          </w:tcPr>
          <w:p w14:paraId="17BD85FA" w14:textId="083270B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4-150,5</w:t>
            </w:r>
          </w:p>
        </w:tc>
        <w:tc>
          <w:tcPr>
            <w:tcW w:w="1074" w:type="dxa"/>
            <w:tcBorders>
              <w:top w:val="nil"/>
              <w:left w:val="nil"/>
              <w:bottom w:val="single" w:sz="4" w:space="0" w:color="auto"/>
              <w:right w:val="single" w:sz="4" w:space="0" w:color="auto"/>
            </w:tcBorders>
            <w:shd w:val="clear" w:color="auto" w:fill="auto"/>
            <w:noWrap/>
            <w:vAlign w:val="center"/>
            <w:hideMark/>
          </w:tcPr>
          <w:p w14:paraId="5CC98EA0" w14:textId="5251476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Võiste</w:t>
            </w:r>
          </w:p>
        </w:tc>
        <w:tc>
          <w:tcPr>
            <w:tcW w:w="708" w:type="dxa"/>
            <w:tcBorders>
              <w:top w:val="nil"/>
              <w:left w:val="nil"/>
              <w:bottom w:val="single" w:sz="4" w:space="0" w:color="auto"/>
              <w:right w:val="single" w:sz="4" w:space="0" w:color="auto"/>
            </w:tcBorders>
            <w:shd w:val="clear" w:color="auto" w:fill="auto"/>
            <w:noWrap/>
            <w:vAlign w:val="center"/>
            <w:hideMark/>
          </w:tcPr>
          <w:p w14:paraId="3B7182EA" w14:textId="2C84219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5337</w:t>
            </w:r>
          </w:p>
        </w:tc>
        <w:tc>
          <w:tcPr>
            <w:tcW w:w="709" w:type="dxa"/>
            <w:tcBorders>
              <w:top w:val="nil"/>
              <w:left w:val="nil"/>
              <w:bottom w:val="single" w:sz="4" w:space="0" w:color="auto"/>
              <w:right w:val="single" w:sz="4" w:space="0" w:color="auto"/>
            </w:tcBorders>
            <w:shd w:val="clear" w:color="auto" w:fill="auto"/>
            <w:noWrap/>
            <w:vAlign w:val="center"/>
            <w:hideMark/>
          </w:tcPr>
          <w:p w14:paraId="0CB82F57" w14:textId="6CDCC30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8262</w:t>
            </w:r>
          </w:p>
        </w:tc>
        <w:tc>
          <w:tcPr>
            <w:tcW w:w="709" w:type="dxa"/>
            <w:tcBorders>
              <w:top w:val="nil"/>
              <w:left w:val="nil"/>
              <w:bottom w:val="single" w:sz="4" w:space="0" w:color="auto"/>
              <w:right w:val="single" w:sz="4" w:space="0" w:color="auto"/>
            </w:tcBorders>
            <w:shd w:val="clear" w:color="auto" w:fill="auto"/>
            <w:noWrap/>
            <w:vAlign w:val="center"/>
            <w:hideMark/>
          </w:tcPr>
          <w:p w14:paraId="10FCD867" w14:textId="0888C23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1.55</w:t>
            </w:r>
          </w:p>
        </w:tc>
        <w:tc>
          <w:tcPr>
            <w:tcW w:w="709" w:type="dxa"/>
            <w:tcBorders>
              <w:top w:val="nil"/>
              <w:left w:val="nil"/>
              <w:bottom w:val="single" w:sz="4" w:space="0" w:color="auto"/>
              <w:right w:val="single" w:sz="4" w:space="0" w:color="auto"/>
            </w:tcBorders>
            <w:shd w:val="clear" w:color="auto" w:fill="auto"/>
            <w:noWrap/>
            <w:vAlign w:val="center"/>
            <w:hideMark/>
          </w:tcPr>
          <w:p w14:paraId="4F0698F2" w14:textId="7579406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3636</w:t>
            </w:r>
          </w:p>
        </w:tc>
        <w:tc>
          <w:tcPr>
            <w:tcW w:w="709" w:type="dxa"/>
            <w:tcBorders>
              <w:top w:val="nil"/>
              <w:left w:val="nil"/>
              <w:bottom w:val="single" w:sz="4" w:space="0" w:color="auto"/>
              <w:right w:val="single" w:sz="4" w:space="0" w:color="auto"/>
            </w:tcBorders>
            <w:shd w:val="clear" w:color="auto" w:fill="auto"/>
            <w:noWrap/>
            <w:vAlign w:val="center"/>
            <w:hideMark/>
          </w:tcPr>
          <w:p w14:paraId="4B26583A" w14:textId="3EAB3D2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0.68</w:t>
            </w:r>
          </w:p>
        </w:tc>
      </w:tr>
      <w:tr w:rsidR="003C0580" w:rsidRPr="00D74B27" w14:paraId="0FFCA6A6"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B5004CE" w14:textId="4ED5D69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28</w:t>
            </w:r>
          </w:p>
        </w:tc>
        <w:tc>
          <w:tcPr>
            <w:tcW w:w="567" w:type="dxa"/>
            <w:tcBorders>
              <w:top w:val="nil"/>
              <w:left w:val="nil"/>
              <w:bottom w:val="single" w:sz="4" w:space="0" w:color="auto"/>
              <w:right w:val="single" w:sz="4" w:space="0" w:color="auto"/>
            </w:tcBorders>
            <w:shd w:val="clear" w:color="auto" w:fill="auto"/>
            <w:noWrap/>
            <w:vAlign w:val="center"/>
            <w:hideMark/>
          </w:tcPr>
          <w:p w14:paraId="67D5070F" w14:textId="4C51AB8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w:t>
            </w:r>
          </w:p>
        </w:tc>
        <w:tc>
          <w:tcPr>
            <w:tcW w:w="1984" w:type="dxa"/>
            <w:tcBorders>
              <w:top w:val="nil"/>
              <w:left w:val="nil"/>
              <w:bottom w:val="single" w:sz="4" w:space="0" w:color="auto"/>
              <w:right w:val="single" w:sz="4" w:space="0" w:color="auto"/>
            </w:tcBorders>
            <w:shd w:val="clear" w:color="auto" w:fill="auto"/>
            <w:noWrap/>
            <w:vAlign w:val="center"/>
            <w:hideMark/>
          </w:tcPr>
          <w:p w14:paraId="727CBB70" w14:textId="0938C1F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Pärnu - Ikla</w:t>
            </w:r>
          </w:p>
        </w:tc>
        <w:tc>
          <w:tcPr>
            <w:tcW w:w="769" w:type="dxa"/>
            <w:tcBorders>
              <w:top w:val="nil"/>
              <w:left w:val="nil"/>
              <w:bottom w:val="single" w:sz="4" w:space="0" w:color="auto"/>
              <w:right w:val="single" w:sz="4" w:space="0" w:color="auto"/>
            </w:tcBorders>
            <w:shd w:val="clear" w:color="auto" w:fill="auto"/>
            <w:vAlign w:val="center"/>
            <w:hideMark/>
          </w:tcPr>
          <w:p w14:paraId="362FB498" w14:textId="2FEB231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4-188,7</w:t>
            </w:r>
          </w:p>
        </w:tc>
        <w:tc>
          <w:tcPr>
            <w:tcW w:w="1074" w:type="dxa"/>
            <w:tcBorders>
              <w:top w:val="nil"/>
              <w:left w:val="nil"/>
              <w:bottom w:val="single" w:sz="4" w:space="0" w:color="auto"/>
              <w:right w:val="single" w:sz="4" w:space="0" w:color="auto"/>
            </w:tcBorders>
            <w:shd w:val="clear" w:color="auto" w:fill="auto"/>
            <w:noWrap/>
            <w:vAlign w:val="center"/>
            <w:hideMark/>
          </w:tcPr>
          <w:p w14:paraId="5F2FFD43" w14:textId="41B1E38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Ikla</w:t>
            </w:r>
          </w:p>
        </w:tc>
        <w:tc>
          <w:tcPr>
            <w:tcW w:w="708" w:type="dxa"/>
            <w:tcBorders>
              <w:top w:val="nil"/>
              <w:left w:val="nil"/>
              <w:bottom w:val="single" w:sz="4" w:space="0" w:color="auto"/>
              <w:right w:val="single" w:sz="4" w:space="0" w:color="auto"/>
            </w:tcBorders>
            <w:shd w:val="clear" w:color="auto" w:fill="auto"/>
            <w:noWrap/>
            <w:vAlign w:val="center"/>
            <w:hideMark/>
          </w:tcPr>
          <w:p w14:paraId="4F13EF92" w14:textId="4C696DC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4154</w:t>
            </w:r>
          </w:p>
        </w:tc>
        <w:tc>
          <w:tcPr>
            <w:tcW w:w="709" w:type="dxa"/>
            <w:tcBorders>
              <w:top w:val="nil"/>
              <w:left w:val="nil"/>
              <w:bottom w:val="single" w:sz="4" w:space="0" w:color="auto"/>
              <w:right w:val="single" w:sz="4" w:space="0" w:color="auto"/>
            </w:tcBorders>
            <w:shd w:val="clear" w:color="auto" w:fill="auto"/>
            <w:noWrap/>
            <w:vAlign w:val="center"/>
            <w:hideMark/>
          </w:tcPr>
          <w:p w14:paraId="4ADA9406" w14:textId="53F8470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6514</w:t>
            </w:r>
          </w:p>
        </w:tc>
        <w:tc>
          <w:tcPr>
            <w:tcW w:w="709" w:type="dxa"/>
            <w:tcBorders>
              <w:top w:val="nil"/>
              <w:left w:val="nil"/>
              <w:bottom w:val="single" w:sz="4" w:space="0" w:color="auto"/>
              <w:right w:val="single" w:sz="4" w:space="0" w:color="auto"/>
            </w:tcBorders>
            <w:shd w:val="clear" w:color="auto" w:fill="auto"/>
            <w:noWrap/>
            <w:vAlign w:val="center"/>
            <w:hideMark/>
          </w:tcPr>
          <w:p w14:paraId="3E6D77CE" w14:textId="26A8D86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1.57</w:t>
            </w:r>
          </w:p>
        </w:tc>
        <w:tc>
          <w:tcPr>
            <w:tcW w:w="709" w:type="dxa"/>
            <w:tcBorders>
              <w:top w:val="nil"/>
              <w:left w:val="nil"/>
              <w:bottom w:val="single" w:sz="4" w:space="0" w:color="auto"/>
              <w:right w:val="single" w:sz="4" w:space="0" w:color="auto"/>
            </w:tcBorders>
            <w:shd w:val="clear" w:color="auto" w:fill="auto"/>
            <w:noWrap/>
            <w:vAlign w:val="center"/>
            <w:hideMark/>
          </w:tcPr>
          <w:p w14:paraId="0899FA92" w14:textId="441F69B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2741</w:t>
            </w:r>
          </w:p>
        </w:tc>
        <w:tc>
          <w:tcPr>
            <w:tcW w:w="709" w:type="dxa"/>
            <w:tcBorders>
              <w:top w:val="nil"/>
              <w:left w:val="nil"/>
              <w:bottom w:val="single" w:sz="4" w:space="0" w:color="auto"/>
              <w:right w:val="single" w:sz="4" w:space="0" w:color="auto"/>
            </w:tcBorders>
            <w:shd w:val="clear" w:color="auto" w:fill="auto"/>
            <w:noWrap/>
            <w:vAlign w:val="center"/>
            <w:hideMark/>
          </w:tcPr>
          <w:p w14:paraId="162E79A0" w14:textId="62EEA50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0.66</w:t>
            </w:r>
          </w:p>
        </w:tc>
      </w:tr>
      <w:tr w:rsidR="003C0580" w:rsidRPr="00D74B27" w14:paraId="57EAE2BE"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A91F8A2" w14:textId="24A0146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29</w:t>
            </w:r>
          </w:p>
        </w:tc>
        <w:tc>
          <w:tcPr>
            <w:tcW w:w="567" w:type="dxa"/>
            <w:tcBorders>
              <w:top w:val="nil"/>
              <w:left w:val="nil"/>
              <w:bottom w:val="single" w:sz="4" w:space="0" w:color="auto"/>
              <w:right w:val="single" w:sz="4" w:space="0" w:color="auto"/>
            </w:tcBorders>
            <w:shd w:val="clear" w:color="auto" w:fill="auto"/>
            <w:noWrap/>
            <w:vAlign w:val="center"/>
            <w:hideMark/>
          </w:tcPr>
          <w:p w14:paraId="7CFC3FE1" w14:textId="67CE2F6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w:t>
            </w:r>
          </w:p>
        </w:tc>
        <w:tc>
          <w:tcPr>
            <w:tcW w:w="1984" w:type="dxa"/>
            <w:tcBorders>
              <w:top w:val="nil"/>
              <w:left w:val="nil"/>
              <w:bottom w:val="single" w:sz="4" w:space="0" w:color="auto"/>
              <w:right w:val="single" w:sz="4" w:space="0" w:color="auto"/>
            </w:tcBorders>
            <w:shd w:val="clear" w:color="auto" w:fill="auto"/>
            <w:noWrap/>
            <w:vAlign w:val="center"/>
            <w:hideMark/>
          </w:tcPr>
          <w:p w14:paraId="742BA38E" w14:textId="4BCF970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Pärnu - Rakvere - Sõmeru</w:t>
            </w:r>
          </w:p>
        </w:tc>
        <w:tc>
          <w:tcPr>
            <w:tcW w:w="769" w:type="dxa"/>
            <w:tcBorders>
              <w:top w:val="nil"/>
              <w:left w:val="nil"/>
              <w:bottom w:val="single" w:sz="4" w:space="0" w:color="auto"/>
              <w:right w:val="single" w:sz="4" w:space="0" w:color="auto"/>
            </w:tcBorders>
            <w:shd w:val="clear" w:color="auto" w:fill="auto"/>
            <w:vAlign w:val="center"/>
            <w:hideMark/>
          </w:tcPr>
          <w:p w14:paraId="492E7280" w14:textId="726E0B2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5-85,5</w:t>
            </w:r>
          </w:p>
        </w:tc>
        <w:tc>
          <w:tcPr>
            <w:tcW w:w="1074" w:type="dxa"/>
            <w:tcBorders>
              <w:top w:val="nil"/>
              <w:left w:val="nil"/>
              <w:bottom w:val="single" w:sz="4" w:space="0" w:color="auto"/>
              <w:right w:val="single" w:sz="4" w:space="0" w:color="auto"/>
            </w:tcBorders>
            <w:shd w:val="clear" w:color="auto" w:fill="auto"/>
            <w:noWrap/>
            <w:vAlign w:val="center"/>
            <w:hideMark/>
          </w:tcPr>
          <w:p w14:paraId="15EB7258" w14:textId="6694B05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Reopalu</w:t>
            </w:r>
          </w:p>
        </w:tc>
        <w:tc>
          <w:tcPr>
            <w:tcW w:w="708" w:type="dxa"/>
            <w:tcBorders>
              <w:top w:val="nil"/>
              <w:left w:val="nil"/>
              <w:bottom w:val="single" w:sz="4" w:space="0" w:color="auto"/>
              <w:right w:val="single" w:sz="4" w:space="0" w:color="auto"/>
            </w:tcBorders>
            <w:shd w:val="clear" w:color="auto" w:fill="auto"/>
            <w:noWrap/>
            <w:vAlign w:val="center"/>
            <w:hideMark/>
          </w:tcPr>
          <w:p w14:paraId="048E4548" w14:textId="6BF9C42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4656</w:t>
            </w:r>
          </w:p>
        </w:tc>
        <w:tc>
          <w:tcPr>
            <w:tcW w:w="709" w:type="dxa"/>
            <w:tcBorders>
              <w:top w:val="nil"/>
              <w:left w:val="nil"/>
              <w:bottom w:val="single" w:sz="4" w:space="0" w:color="auto"/>
              <w:right w:val="single" w:sz="4" w:space="0" w:color="auto"/>
            </w:tcBorders>
            <w:shd w:val="clear" w:color="auto" w:fill="auto"/>
            <w:noWrap/>
            <w:vAlign w:val="center"/>
            <w:hideMark/>
          </w:tcPr>
          <w:p w14:paraId="61048E2E" w14:textId="4E109AC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5557</w:t>
            </w:r>
          </w:p>
        </w:tc>
        <w:tc>
          <w:tcPr>
            <w:tcW w:w="709" w:type="dxa"/>
            <w:tcBorders>
              <w:top w:val="nil"/>
              <w:left w:val="nil"/>
              <w:bottom w:val="single" w:sz="4" w:space="0" w:color="auto"/>
              <w:right w:val="single" w:sz="4" w:space="0" w:color="auto"/>
            </w:tcBorders>
            <w:shd w:val="clear" w:color="auto" w:fill="auto"/>
            <w:noWrap/>
            <w:vAlign w:val="center"/>
            <w:hideMark/>
          </w:tcPr>
          <w:p w14:paraId="06CF6F4E" w14:textId="2050F21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1.19</w:t>
            </w:r>
          </w:p>
        </w:tc>
        <w:tc>
          <w:tcPr>
            <w:tcW w:w="709" w:type="dxa"/>
            <w:tcBorders>
              <w:top w:val="nil"/>
              <w:left w:val="nil"/>
              <w:bottom w:val="single" w:sz="4" w:space="0" w:color="auto"/>
              <w:right w:val="single" w:sz="4" w:space="0" w:color="auto"/>
            </w:tcBorders>
            <w:shd w:val="clear" w:color="auto" w:fill="auto"/>
            <w:noWrap/>
            <w:vAlign w:val="center"/>
            <w:hideMark/>
          </w:tcPr>
          <w:p w14:paraId="5EEDA8B9" w14:textId="613694E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3880</w:t>
            </w:r>
          </w:p>
        </w:tc>
        <w:tc>
          <w:tcPr>
            <w:tcW w:w="709" w:type="dxa"/>
            <w:tcBorders>
              <w:top w:val="nil"/>
              <w:left w:val="nil"/>
              <w:bottom w:val="single" w:sz="4" w:space="0" w:color="auto"/>
              <w:right w:val="single" w:sz="4" w:space="0" w:color="auto"/>
            </w:tcBorders>
            <w:shd w:val="clear" w:color="auto" w:fill="auto"/>
            <w:noWrap/>
            <w:vAlign w:val="center"/>
            <w:hideMark/>
          </w:tcPr>
          <w:p w14:paraId="5E6EB38C" w14:textId="6D0B7EF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0.83</w:t>
            </w:r>
          </w:p>
        </w:tc>
      </w:tr>
      <w:tr w:rsidR="003C0580" w:rsidRPr="00D74B27" w14:paraId="22D1090C"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909678A" w14:textId="758E97B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30</w:t>
            </w:r>
          </w:p>
        </w:tc>
        <w:tc>
          <w:tcPr>
            <w:tcW w:w="567" w:type="dxa"/>
            <w:tcBorders>
              <w:top w:val="nil"/>
              <w:left w:val="nil"/>
              <w:bottom w:val="single" w:sz="4" w:space="0" w:color="auto"/>
              <w:right w:val="single" w:sz="4" w:space="0" w:color="auto"/>
            </w:tcBorders>
            <w:shd w:val="clear" w:color="auto" w:fill="auto"/>
            <w:noWrap/>
            <w:vAlign w:val="center"/>
            <w:hideMark/>
          </w:tcPr>
          <w:p w14:paraId="28D61524" w14:textId="2B917AF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w:t>
            </w:r>
          </w:p>
        </w:tc>
        <w:tc>
          <w:tcPr>
            <w:tcW w:w="1984" w:type="dxa"/>
            <w:tcBorders>
              <w:top w:val="nil"/>
              <w:left w:val="nil"/>
              <w:bottom w:val="single" w:sz="4" w:space="0" w:color="auto"/>
              <w:right w:val="single" w:sz="4" w:space="0" w:color="auto"/>
            </w:tcBorders>
            <w:shd w:val="clear" w:color="auto" w:fill="auto"/>
            <w:noWrap/>
            <w:vAlign w:val="center"/>
            <w:hideMark/>
          </w:tcPr>
          <w:p w14:paraId="37F5D128" w14:textId="5BA4E60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Pärnu - Rakvere - Sõmeru</w:t>
            </w:r>
          </w:p>
        </w:tc>
        <w:tc>
          <w:tcPr>
            <w:tcW w:w="769" w:type="dxa"/>
            <w:tcBorders>
              <w:top w:val="nil"/>
              <w:left w:val="nil"/>
              <w:bottom w:val="single" w:sz="4" w:space="0" w:color="auto"/>
              <w:right w:val="single" w:sz="4" w:space="0" w:color="auto"/>
            </w:tcBorders>
            <w:shd w:val="clear" w:color="auto" w:fill="auto"/>
            <w:vAlign w:val="center"/>
            <w:hideMark/>
          </w:tcPr>
          <w:p w14:paraId="6C65C585" w14:textId="4B4DA86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5-96,5</w:t>
            </w:r>
          </w:p>
        </w:tc>
        <w:tc>
          <w:tcPr>
            <w:tcW w:w="1074" w:type="dxa"/>
            <w:tcBorders>
              <w:top w:val="nil"/>
              <w:left w:val="nil"/>
              <w:bottom w:val="single" w:sz="4" w:space="0" w:color="auto"/>
              <w:right w:val="single" w:sz="4" w:space="0" w:color="auto"/>
            </w:tcBorders>
            <w:shd w:val="clear" w:color="auto" w:fill="auto"/>
            <w:noWrap/>
            <w:vAlign w:val="center"/>
            <w:hideMark/>
          </w:tcPr>
          <w:p w14:paraId="17575EED" w14:textId="4F378CA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Mäo 2</w:t>
            </w:r>
          </w:p>
        </w:tc>
        <w:tc>
          <w:tcPr>
            <w:tcW w:w="708" w:type="dxa"/>
            <w:tcBorders>
              <w:top w:val="nil"/>
              <w:left w:val="nil"/>
              <w:bottom w:val="single" w:sz="4" w:space="0" w:color="auto"/>
              <w:right w:val="single" w:sz="4" w:space="0" w:color="auto"/>
            </w:tcBorders>
            <w:shd w:val="clear" w:color="auto" w:fill="auto"/>
            <w:noWrap/>
            <w:vAlign w:val="center"/>
            <w:hideMark/>
          </w:tcPr>
          <w:p w14:paraId="0DE17B40" w14:textId="396A65F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2903</w:t>
            </w:r>
          </w:p>
        </w:tc>
        <w:tc>
          <w:tcPr>
            <w:tcW w:w="709" w:type="dxa"/>
            <w:tcBorders>
              <w:top w:val="nil"/>
              <w:left w:val="nil"/>
              <w:bottom w:val="single" w:sz="4" w:space="0" w:color="auto"/>
              <w:right w:val="single" w:sz="4" w:space="0" w:color="auto"/>
            </w:tcBorders>
            <w:shd w:val="clear" w:color="auto" w:fill="auto"/>
            <w:noWrap/>
            <w:vAlign w:val="center"/>
            <w:hideMark/>
          </w:tcPr>
          <w:p w14:paraId="1E41EEDD" w14:textId="7078C14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3583</w:t>
            </w:r>
          </w:p>
        </w:tc>
        <w:tc>
          <w:tcPr>
            <w:tcW w:w="709" w:type="dxa"/>
            <w:tcBorders>
              <w:top w:val="nil"/>
              <w:left w:val="nil"/>
              <w:bottom w:val="single" w:sz="4" w:space="0" w:color="auto"/>
              <w:right w:val="single" w:sz="4" w:space="0" w:color="auto"/>
            </w:tcBorders>
            <w:shd w:val="clear" w:color="auto" w:fill="auto"/>
            <w:noWrap/>
            <w:vAlign w:val="center"/>
            <w:hideMark/>
          </w:tcPr>
          <w:p w14:paraId="627558FE" w14:textId="76C12D3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1.23</w:t>
            </w:r>
          </w:p>
        </w:tc>
        <w:tc>
          <w:tcPr>
            <w:tcW w:w="709" w:type="dxa"/>
            <w:tcBorders>
              <w:top w:val="nil"/>
              <w:left w:val="nil"/>
              <w:bottom w:val="single" w:sz="4" w:space="0" w:color="auto"/>
              <w:right w:val="single" w:sz="4" w:space="0" w:color="auto"/>
            </w:tcBorders>
            <w:shd w:val="clear" w:color="auto" w:fill="auto"/>
            <w:noWrap/>
            <w:vAlign w:val="center"/>
            <w:hideMark/>
          </w:tcPr>
          <w:p w14:paraId="4AE3F7C4" w14:textId="612A95F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2257</w:t>
            </w:r>
          </w:p>
        </w:tc>
        <w:tc>
          <w:tcPr>
            <w:tcW w:w="709" w:type="dxa"/>
            <w:tcBorders>
              <w:top w:val="nil"/>
              <w:left w:val="nil"/>
              <w:bottom w:val="single" w:sz="4" w:space="0" w:color="auto"/>
              <w:right w:val="single" w:sz="4" w:space="0" w:color="auto"/>
            </w:tcBorders>
            <w:shd w:val="clear" w:color="auto" w:fill="auto"/>
            <w:noWrap/>
            <w:vAlign w:val="center"/>
            <w:hideMark/>
          </w:tcPr>
          <w:p w14:paraId="26A4FED5" w14:textId="25250FD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0.78</w:t>
            </w:r>
          </w:p>
        </w:tc>
      </w:tr>
      <w:tr w:rsidR="003C0580" w:rsidRPr="00D74B27" w14:paraId="5DB9512A"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854D8C4" w14:textId="51E3062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w:t>
            </w:r>
          </w:p>
        </w:tc>
        <w:tc>
          <w:tcPr>
            <w:tcW w:w="567" w:type="dxa"/>
            <w:tcBorders>
              <w:top w:val="nil"/>
              <w:left w:val="nil"/>
              <w:bottom w:val="single" w:sz="4" w:space="0" w:color="auto"/>
              <w:right w:val="single" w:sz="4" w:space="0" w:color="auto"/>
            </w:tcBorders>
            <w:shd w:val="clear" w:color="auto" w:fill="auto"/>
            <w:noWrap/>
            <w:vAlign w:val="center"/>
            <w:hideMark/>
          </w:tcPr>
          <w:p w14:paraId="7A0CB503" w14:textId="0A331CB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w:t>
            </w:r>
          </w:p>
        </w:tc>
        <w:tc>
          <w:tcPr>
            <w:tcW w:w="1984" w:type="dxa"/>
            <w:tcBorders>
              <w:top w:val="nil"/>
              <w:left w:val="nil"/>
              <w:bottom w:val="single" w:sz="4" w:space="0" w:color="auto"/>
              <w:right w:val="single" w:sz="4" w:space="0" w:color="auto"/>
            </w:tcBorders>
            <w:shd w:val="clear" w:color="auto" w:fill="auto"/>
            <w:noWrap/>
            <w:vAlign w:val="center"/>
            <w:hideMark/>
          </w:tcPr>
          <w:p w14:paraId="54891DD0" w14:textId="7524B37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Pärnu - Rakvere - Sõmeru</w:t>
            </w:r>
          </w:p>
        </w:tc>
        <w:tc>
          <w:tcPr>
            <w:tcW w:w="769" w:type="dxa"/>
            <w:tcBorders>
              <w:top w:val="nil"/>
              <w:left w:val="nil"/>
              <w:bottom w:val="single" w:sz="4" w:space="0" w:color="auto"/>
              <w:right w:val="single" w:sz="4" w:space="0" w:color="auto"/>
            </w:tcBorders>
            <w:shd w:val="clear" w:color="auto" w:fill="auto"/>
            <w:vAlign w:val="center"/>
            <w:hideMark/>
          </w:tcPr>
          <w:p w14:paraId="2B4999CB" w14:textId="10DBE97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5-155,7</w:t>
            </w:r>
          </w:p>
        </w:tc>
        <w:tc>
          <w:tcPr>
            <w:tcW w:w="1074" w:type="dxa"/>
            <w:tcBorders>
              <w:top w:val="nil"/>
              <w:left w:val="nil"/>
              <w:bottom w:val="single" w:sz="4" w:space="0" w:color="auto"/>
              <w:right w:val="single" w:sz="4" w:space="0" w:color="auto"/>
            </w:tcBorders>
            <w:shd w:val="clear" w:color="auto" w:fill="auto"/>
            <w:noWrap/>
            <w:vAlign w:val="center"/>
            <w:hideMark/>
          </w:tcPr>
          <w:p w14:paraId="419DC36F" w14:textId="5891CB9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Kadrina</w:t>
            </w:r>
          </w:p>
        </w:tc>
        <w:tc>
          <w:tcPr>
            <w:tcW w:w="708" w:type="dxa"/>
            <w:tcBorders>
              <w:top w:val="nil"/>
              <w:left w:val="nil"/>
              <w:bottom w:val="single" w:sz="4" w:space="0" w:color="auto"/>
              <w:right w:val="single" w:sz="4" w:space="0" w:color="auto"/>
            </w:tcBorders>
            <w:shd w:val="clear" w:color="auto" w:fill="auto"/>
            <w:noWrap/>
            <w:vAlign w:val="center"/>
            <w:hideMark/>
          </w:tcPr>
          <w:p w14:paraId="5C5F4620" w14:textId="520D171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2514</w:t>
            </w:r>
          </w:p>
        </w:tc>
        <w:tc>
          <w:tcPr>
            <w:tcW w:w="709" w:type="dxa"/>
            <w:tcBorders>
              <w:top w:val="nil"/>
              <w:left w:val="nil"/>
              <w:bottom w:val="single" w:sz="4" w:space="0" w:color="auto"/>
              <w:right w:val="single" w:sz="4" w:space="0" w:color="auto"/>
            </w:tcBorders>
            <w:shd w:val="clear" w:color="auto" w:fill="auto"/>
            <w:noWrap/>
            <w:vAlign w:val="center"/>
            <w:hideMark/>
          </w:tcPr>
          <w:p w14:paraId="4E121A6F" w14:textId="45630D5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2955</w:t>
            </w:r>
          </w:p>
        </w:tc>
        <w:tc>
          <w:tcPr>
            <w:tcW w:w="709" w:type="dxa"/>
            <w:tcBorders>
              <w:top w:val="nil"/>
              <w:left w:val="nil"/>
              <w:bottom w:val="single" w:sz="4" w:space="0" w:color="auto"/>
              <w:right w:val="single" w:sz="4" w:space="0" w:color="auto"/>
            </w:tcBorders>
            <w:shd w:val="clear" w:color="auto" w:fill="auto"/>
            <w:noWrap/>
            <w:vAlign w:val="center"/>
            <w:hideMark/>
          </w:tcPr>
          <w:p w14:paraId="278CE1E0" w14:textId="08B8155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1.18</w:t>
            </w:r>
          </w:p>
        </w:tc>
        <w:tc>
          <w:tcPr>
            <w:tcW w:w="709" w:type="dxa"/>
            <w:tcBorders>
              <w:top w:val="nil"/>
              <w:left w:val="nil"/>
              <w:bottom w:val="single" w:sz="4" w:space="0" w:color="auto"/>
              <w:right w:val="single" w:sz="4" w:space="0" w:color="auto"/>
            </w:tcBorders>
            <w:shd w:val="clear" w:color="auto" w:fill="auto"/>
            <w:noWrap/>
            <w:vAlign w:val="center"/>
            <w:hideMark/>
          </w:tcPr>
          <w:p w14:paraId="62C22823" w14:textId="2CAFC94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2024</w:t>
            </w:r>
          </w:p>
        </w:tc>
        <w:tc>
          <w:tcPr>
            <w:tcW w:w="709" w:type="dxa"/>
            <w:tcBorders>
              <w:top w:val="nil"/>
              <w:left w:val="nil"/>
              <w:bottom w:val="single" w:sz="4" w:space="0" w:color="auto"/>
              <w:right w:val="single" w:sz="4" w:space="0" w:color="auto"/>
            </w:tcBorders>
            <w:shd w:val="clear" w:color="auto" w:fill="auto"/>
            <w:noWrap/>
            <w:vAlign w:val="center"/>
            <w:hideMark/>
          </w:tcPr>
          <w:p w14:paraId="4D8AB7C8" w14:textId="3B16F51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0.81</w:t>
            </w:r>
          </w:p>
        </w:tc>
      </w:tr>
      <w:tr w:rsidR="003C0580" w:rsidRPr="00D74B27" w14:paraId="072402FE"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6BAC79" w14:textId="608A9E4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32</w:t>
            </w:r>
          </w:p>
        </w:tc>
        <w:tc>
          <w:tcPr>
            <w:tcW w:w="567" w:type="dxa"/>
            <w:tcBorders>
              <w:top w:val="nil"/>
              <w:left w:val="nil"/>
              <w:bottom w:val="single" w:sz="4" w:space="0" w:color="auto"/>
              <w:right w:val="single" w:sz="4" w:space="0" w:color="auto"/>
            </w:tcBorders>
            <w:shd w:val="clear" w:color="auto" w:fill="auto"/>
            <w:noWrap/>
            <w:vAlign w:val="center"/>
            <w:hideMark/>
          </w:tcPr>
          <w:p w14:paraId="22C46D3C" w14:textId="5597760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w:t>
            </w:r>
          </w:p>
        </w:tc>
        <w:tc>
          <w:tcPr>
            <w:tcW w:w="1984" w:type="dxa"/>
            <w:tcBorders>
              <w:top w:val="nil"/>
              <w:left w:val="nil"/>
              <w:bottom w:val="single" w:sz="4" w:space="0" w:color="auto"/>
              <w:right w:val="single" w:sz="4" w:space="0" w:color="auto"/>
            </w:tcBorders>
            <w:shd w:val="clear" w:color="auto" w:fill="auto"/>
            <w:noWrap/>
            <w:vAlign w:val="center"/>
            <w:hideMark/>
          </w:tcPr>
          <w:p w14:paraId="649F5104" w14:textId="7CB7CBB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Valga - Uulu</w:t>
            </w:r>
          </w:p>
        </w:tc>
        <w:tc>
          <w:tcPr>
            <w:tcW w:w="769" w:type="dxa"/>
            <w:tcBorders>
              <w:top w:val="nil"/>
              <w:left w:val="nil"/>
              <w:bottom w:val="single" w:sz="4" w:space="0" w:color="auto"/>
              <w:right w:val="single" w:sz="4" w:space="0" w:color="auto"/>
            </w:tcBorders>
            <w:shd w:val="clear" w:color="auto" w:fill="auto"/>
            <w:vAlign w:val="center"/>
            <w:hideMark/>
          </w:tcPr>
          <w:p w14:paraId="4EF3E576" w14:textId="6917316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6-34,7</w:t>
            </w:r>
          </w:p>
        </w:tc>
        <w:tc>
          <w:tcPr>
            <w:tcW w:w="1074" w:type="dxa"/>
            <w:tcBorders>
              <w:top w:val="nil"/>
              <w:left w:val="nil"/>
              <w:bottom w:val="single" w:sz="4" w:space="0" w:color="auto"/>
              <w:right w:val="single" w:sz="4" w:space="0" w:color="auto"/>
            </w:tcBorders>
            <w:shd w:val="clear" w:color="auto" w:fill="auto"/>
            <w:noWrap/>
            <w:vAlign w:val="center"/>
            <w:hideMark/>
          </w:tcPr>
          <w:p w14:paraId="7DB6C5FE" w14:textId="58A9D2B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Helme</w:t>
            </w:r>
          </w:p>
        </w:tc>
        <w:tc>
          <w:tcPr>
            <w:tcW w:w="708" w:type="dxa"/>
            <w:tcBorders>
              <w:top w:val="nil"/>
              <w:left w:val="nil"/>
              <w:bottom w:val="single" w:sz="4" w:space="0" w:color="auto"/>
              <w:right w:val="single" w:sz="4" w:space="0" w:color="auto"/>
            </w:tcBorders>
            <w:shd w:val="clear" w:color="auto" w:fill="auto"/>
            <w:noWrap/>
            <w:vAlign w:val="center"/>
            <w:hideMark/>
          </w:tcPr>
          <w:p w14:paraId="67D69137" w14:textId="48186C4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1722</w:t>
            </w:r>
          </w:p>
        </w:tc>
        <w:tc>
          <w:tcPr>
            <w:tcW w:w="709" w:type="dxa"/>
            <w:tcBorders>
              <w:top w:val="nil"/>
              <w:left w:val="nil"/>
              <w:bottom w:val="single" w:sz="4" w:space="0" w:color="auto"/>
              <w:right w:val="single" w:sz="4" w:space="0" w:color="auto"/>
            </w:tcBorders>
            <w:shd w:val="clear" w:color="auto" w:fill="auto"/>
            <w:noWrap/>
            <w:vAlign w:val="center"/>
            <w:hideMark/>
          </w:tcPr>
          <w:p w14:paraId="2D8DD335" w14:textId="5413DC7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2670</w:t>
            </w:r>
          </w:p>
        </w:tc>
        <w:tc>
          <w:tcPr>
            <w:tcW w:w="709" w:type="dxa"/>
            <w:tcBorders>
              <w:top w:val="nil"/>
              <w:left w:val="nil"/>
              <w:bottom w:val="single" w:sz="4" w:space="0" w:color="auto"/>
              <w:right w:val="single" w:sz="4" w:space="0" w:color="auto"/>
            </w:tcBorders>
            <w:shd w:val="clear" w:color="auto" w:fill="auto"/>
            <w:noWrap/>
            <w:vAlign w:val="center"/>
            <w:hideMark/>
          </w:tcPr>
          <w:p w14:paraId="34EC6522" w14:textId="403BF92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1.55</w:t>
            </w:r>
          </w:p>
        </w:tc>
        <w:tc>
          <w:tcPr>
            <w:tcW w:w="709" w:type="dxa"/>
            <w:tcBorders>
              <w:top w:val="nil"/>
              <w:left w:val="nil"/>
              <w:bottom w:val="single" w:sz="4" w:space="0" w:color="auto"/>
              <w:right w:val="single" w:sz="4" w:space="0" w:color="auto"/>
            </w:tcBorders>
            <w:shd w:val="clear" w:color="auto" w:fill="auto"/>
            <w:noWrap/>
            <w:vAlign w:val="center"/>
            <w:hideMark/>
          </w:tcPr>
          <w:p w14:paraId="6BF08AC3" w14:textId="34184A6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1256</w:t>
            </w:r>
          </w:p>
        </w:tc>
        <w:tc>
          <w:tcPr>
            <w:tcW w:w="709" w:type="dxa"/>
            <w:tcBorders>
              <w:top w:val="nil"/>
              <w:left w:val="nil"/>
              <w:bottom w:val="single" w:sz="4" w:space="0" w:color="auto"/>
              <w:right w:val="single" w:sz="4" w:space="0" w:color="auto"/>
            </w:tcBorders>
            <w:shd w:val="clear" w:color="auto" w:fill="auto"/>
            <w:noWrap/>
            <w:vAlign w:val="center"/>
            <w:hideMark/>
          </w:tcPr>
          <w:p w14:paraId="06084AA3" w14:textId="60050D0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0.73</w:t>
            </w:r>
          </w:p>
        </w:tc>
      </w:tr>
      <w:tr w:rsidR="003C0580" w:rsidRPr="00D74B27" w14:paraId="4C3F8F34"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B939175" w14:textId="41B9729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33</w:t>
            </w:r>
          </w:p>
        </w:tc>
        <w:tc>
          <w:tcPr>
            <w:tcW w:w="567" w:type="dxa"/>
            <w:tcBorders>
              <w:top w:val="nil"/>
              <w:left w:val="nil"/>
              <w:bottom w:val="single" w:sz="4" w:space="0" w:color="auto"/>
              <w:right w:val="single" w:sz="4" w:space="0" w:color="auto"/>
            </w:tcBorders>
            <w:shd w:val="clear" w:color="auto" w:fill="auto"/>
            <w:noWrap/>
            <w:vAlign w:val="center"/>
            <w:hideMark/>
          </w:tcPr>
          <w:p w14:paraId="373FFE69" w14:textId="62B9972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w:t>
            </w:r>
          </w:p>
        </w:tc>
        <w:tc>
          <w:tcPr>
            <w:tcW w:w="1984" w:type="dxa"/>
            <w:tcBorders>
              <w:top w:val="nil"/>
              <w:left w:val="nil"/>
              <w:bottom w:val="single" w:sz="4" w:space="0" w:color="auto"/>
              <w:right w:val="single" w:sz="4" w:space="0" w:color="auto"/>
            </w:tcBorders>
            <w:shd w:val="clear" w:color="auto" w:fill="auto"/>
            <w:noWrap/>
            <w:vAlign w:val="center"/>
            <w:hideMark/>
          </w:tcPr>
          <w:p w14:paraId="2D0FD1DF" w14:textId="189C43D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Valga - Uulu</w:t>
            </w:r>
          </w:p>
        </w:tc>
        <w:tc>
          <w:tcPr>
            <w:tcW w:w="769" w:type="dxa"/>
            <w:tcBorders>
              <w:top w:val="nil"/>
              <w:left w:val="nil"/>
              <w:bottom w:val="single" w:sz="4" w:space="0" w:color="auto"/>
              <w:right w:val="single" w:sz="4" w:space="0" w:color="auto"/>
            </w:tcBorders>
            <w:shd w:val="clear" w:color="auto" w:fill="auto"/>
            <w:vAlign w:val="center"/>
            <w:hideMark/>
          </w:tcPr>
          <w:p w14:paraId="52F315AD" w14:textId="6A37EE8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6-77,7</w:t>
            </w:r>
          </w:p>
        </w:tc>
        <w:tc>
          <w:tcPr>
            <w:tcW w:w="1074" w:type="dxa"/>
            <w:tcBorders>
              <w:top w:val="nil"/>
              <w:left w:val="nil"/>
              <w:bottom w:val="single" w:sz="4" w:space="0" w:color="auto"/>
              <w:right w:val="single" w:sz="4" w:space="0" w:color="auto"/>
            </w:tcBorders>
            <w:shd w:val="clear" w:color="auto" w:fill="auto"/>
            <w:noWrap/>
            <w:vAlign w:val="center"/>
            <w:hideMark/>
          </w:tcPr>
          <w:p w14:paraId="52937A7E" w14:textId="2D52ECF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Mõisaküla</w:t>
            </w:r>
          </w:p>
        </w:tc>
        <w:tc>
          <w:tcPr>
            <w:tcW w:w="708" w:type="dxa"/>
            <w:tcBorders>
              <w:top w:val="nil"/>
              <w:left w:val="nil"/>
              <w:bottom w:val="single" w:sz="4" w:space="0" w:color="auto"/>
              <w:right w:val="single" w:sz="4" w:space="0" w:color="auto"/>
            </w:tcBorders>
            <w:shd w:val="clear" w:color="auto" w:fill="auto"/>
            <w:noWrap/>
            <w:vAlign w:val="center"/>
            <w:hideMark/>
          </w:tcPr>
          <w:p w14:paraId="7ECF1C25" w14:textId="37FD222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1690</w:t>
            </w:r>
          </w:p>
        </w:tc>
        <w:tc>
          <w:tcPr>
            <w:tcW w:w="709" w:type="dxa"/>
            <w:tcBorders>
              <w:top w:val="nil"/>
              <w:left w:val="nil"/>
              <w:bottom w:val="single" w:sz="4" w:space="0" w:color="auto"/>
              <w:right w:val="single" w:sz="4" w:space="0" w:color="auto"/>
            </w:tcBorders>
            <w:shd w:val="clear" w:color="auto" w:fill="auto"/>
            <w:noWrap/>
            <w:vAlign w:val="center"/>
            <w:hideMark/>
          </w:tcPr>
          <w:p w14:paraId="6A77B89E" w14:textId="464F395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2635</w:t>
            </w:r>
          </w:p>
        </w:tc>
        <w:tc>
          <w:tcPr>
            <w:tcW w:w="709" w:type="dxa"/>
            <w:tcBorders>
              <w:top w:val="nil"/>
              <w:left w:val="nil"/>
              <w:bottom w:val="single" w:sz="4" w:space="0" w:color="auto"/>
              <w:right w:val="single" w:sz="4" w:space="0" w:color="auto"/>
            </w:tcBorders>
            <w:shd w:val="clear" w:color="auto" w:fill="auto"/>
            <w:noWrap/>
            <w:vAlign w:val="center"/>
            <w:hideMark/>
          </w:tcPr>
          <w:p w14:paraId="0DF264EF" w14:textId="105E4AE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1.56</w:t>
            </w:r>
          </w:p>
        </w:tc>
        <w:tc>
          <w:tcPr>
            <w:tcW w:w="709" w:type="dxa"/>
            <w:tcBorders>
              <w:top w:val="nil"/>
              <w:left w:val="nil"/>
              <w:bottom w:val="single" w:sz="4" w:space="0" w:color="auto"/>
              <w:right w:val="single" w:sz="4" w:space="0" w:color="auto"/>
            </w:tcBorders>
            <w:shd w:val="clear" w:color="auto" w:fill="auto"/>
            <w:noWrap/>
            <w:vAlign w:val="center"/>
            <w:hideMark/>
          </w:tcPr>
          <w:p w14:paraId="2716EF01" w14:textId="10914E3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1254</w:t>
            </w:r>
          </w:p>
        </w:tc>
        <w:tc>
          <w:tcPr>
            <w:tcW w:w="709" w:type="dxa"/>
            <w:tcBorders>
              <w:top w:val="nil"/>
              <w:left w:val="nil"/>
              <w:bottom w:val="single" w:sz="4" w:space="0" w:color="auto"/>
              <w:right w:val="single" w:sz="4" w:space="0" w:color="auto"/>
            </w:tcBorders>
            <w:shd w:val="clear" w:color="auto" w:fill="auto"/>
            <w:noWrap/>
            <w:vAlign w:val="center"/>
            <w:hideMark/>
          </w:tcPr>
          <w:p w14:paraId="35DBCC76" w14:textId="73AB515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0.74</w:t>
            </w:r>
          </w:p>
        </w:tc>
      </w:tr>
      <w:tr w:rsidR="003C0580" w:rsidRPr="00D74B27" w14:paraId="79500E65"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D658A8B" w14:textId="7056F6B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34</w:t>
            </w:r>
          </w:p>
        </w:tc>
        <w:tc>
          <w:tcPr>
            <w:tcW w:w="567" w:type="dxa"/>
            <w:tcBorders>
              <w:top w:val="nil"/>
              <w:left w:val="nil"/>
              <w:bottom w:val="single" w:sz="4" w:space="0" w:color="auto"/>
              <w:right w:val="single" w:sz="4" w:space="0" w:color="auto"/>
            </w:tcBorders>
            <w:shd w:val="clear" w:color="auto" w:fill="auto"/>
            <w:noWrap/>
            <w:vAlign w:val="center"/>
            <w:hideMark/>
          </w:tcPr>
          <w:p w14:paraId="7B80C95D" w14:textId="5C05373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w:t>
            </w:r>
          </w:p>
        </w:tc>
        <w:tc>
          <w:tcPr>
            <w:tcW w:w="1984" w:type="dxa"/>
            <w:tcBorders>
              <w:top w:val="nil"/>
              <w:left w:val="nil"/>
              <w:bottom w:val="single" w:sz="4" w:space="0" w:color="auto"/>
              <w:right w:val="single" w:sz="4" w:space="0" w:color="auto"/>
            </w:tcBorders>
            <w:shd w:val="clear" w:color="auto" w:fill="auto"/>
            <w:noWrap/>
            <w:vAlign w:val="center"/>
            <w:hideMark/>
          </w:tcPr>
          <w:p w14:paraId="16B9F0F2" w14:textId="213B629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Valga - Uulu</w:t>
            </w:r>
          </w:p>
        </w:tc>
        <w:tc>
          <w:tcPr>
            <w:tcW w:w="769" w:type="dxa"/>
            <w:tcBorders>
              <w:top w:val="nil"/>
              <w:left w:val="nil"/>
              <w:bottom w:val="single" w:sz="4" w:space="0" w:color="auto"/>
              <w:right w:val="single" w:sz="4" w:space="0" w:color="auto"/>
            </w:tcBorders>
            <w:shd w:val="clear" w:color="auto" w:fill="auto"/>
            <w:vAlign w:val="center"/>
            <w:hideMark/>
          </w:tcPr>
          <w:p w14:paraId="765D26A3" w14:textId="26ADA39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6-107,5</w:t>
            </w:r>
          </w:p>
        </w:tc>
        <w:tc>
          <w:tcPr>
            <w:tcW w:w="1074" w:type="dxa"/>
            <w:tcBorders>
              <w:top w:val="nil"/>
              <w:left w:val="nil"/>
              <w:bottom w:val="single" w:sz="4" w:space="0" w:color="auto"/>
              <w:right w:val="single" w:sz="4" w:space="0" w:color="auto"/>
            </w:tcBorders>
            <w:shd w:val="clear" w:color="auto" w:fill="auto"/>
            <w:noWrap/>
            <w:vAlign w:val="center"/>
            <w:hideMark/>
          </w:tcPr>
          <w:p w14:paraId="6EA03A4A" w14:textId="735246E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Ristiküla</w:t>
            </w:r>
          </w:p>
        </w:tc>
        <w:tc>
          <w:tcPr>
            <w:tcW w:w="708" w:type="dxa"/>
            <w:tcBorders>
              <w:top w:val="nil"/>
              <w:left w:val="nil"/>
              <w:bottom w:val="single" w:sz="4" w:space="0" w:color="auto"/>
              <w:right w:val="single" w:sz="4" w:space="0" w:color="auto"/>
            </w:tcBorders>
            <w:shd w:val="clear" w:color="auto" w:fill="auto"/>
            <w:noWrap/>
            <w:vAlign w:val="center"/>
            <w:hideMark/>
          </w:tcPr>
          <w:p w14:paraId="13E92B7C" w14:textId="100D538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3172</w:t>
            </w:r>
          </w:p>
        </w:tc>
        <w:tc>
          <w:tcPr>
            <w:tcW w:w="709" w:type="dxa"/>
            <w:tcBorders>
              <w:top w:val="nil"/>
              <w:left w:val="nil"/>
              <w:bottom w:val="single" w:sz="4" w:space="0" w:color="auto"/>
              <w:right w:val="single" w:sz="4" w:space="0" w:color="auto"/>
            </w:tcBorders>
            <w:shd w:val="clear" w:color="auto" w:fill="auto"/>
            <w:noWrap/>
            <w:vAlign w:val="center"/>
            <w:hideMark/>
          </w:tcPr>
          <w:p w14:paraId="7335FE99" w14:textId="3A9AD94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5002</w:t>
            </w:r>
          </w:p>
        </w:tc>
        <w:tc>
          <w:tcPr>
            <w:tcW w:w="709" w:type="dxa"/>
            <w:tcBorders>
              <w:top w:val="nil"/>
              <w:left w:val="nil"/>
              <w:bottom w:val="single" w:sz="4" w:space="0" w:color="auto"/>
              <w:right w:val="single" w:sz="4" w:space="0" w:color="auto"/>
            </w:tcBorders>
            <w:shd w:val="clear" w:color="auto" w:fill="auto"/>
            <w:noWrap/>
            <w:vAlign w:val="center"/>
            <w:hideMark/>
          </w:tcPr>
          <w:p w14:paraId="79752984" w14:textId="3792BD7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1.58</w:t>
            </w:r>
          </w:p>
        </w:tc>
        <w:tc>
          <w:tcPr>
            <w:tcW w:w="709" w:type="dxa"/>
            <w:tcBorders>
              <w:top w:val="nil"/>
              <w:left w:val="nil"/>
              <w:bottom w:val="single" w:sz="4" w:space="0" w:color="auto"/>
              <w:right w:val="single" w:sz="4" w:space="0" w:color="auto"/>
            </w:tcBorders>
            <w:shd w:val="clear" w:color="auto" w:fill="auto"/>
            <w:noWrap/>
            <w:vAlign w:val="center"/>
            <w:hideMark/>
          </w:tcPr>
          <w:p w14:paraId="1EC6A990" w14:textId="63C7C96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2443</w:t>
            </w:r>
          </w:p>
        </w:tc>
        <w:tc>
          <w:tcPr>
            <w:tcW w:w="709" w:type="dxa"/>
            <w:tcBorders>
              <w:top w:val="nil"/>
              <w:left w:val="nil"/>
              <w:bottom w:val="single" w:sz="4" w:space="0" w:color="auto"/>
              <w:right w:val="single" w:sz="4" w:space="0" w:color="auto"/>
            </w:tcBorders>
            <w:shd w:val="clear" w:color="auto" w:fill="auto"/>
            <w:noWrap/>
            <w:vAlign w:val="center"/>
            <w:hideMark/>
          </w:tcPr>
          <w:p w14:paraId="4663AF7C" w14:textId="01F45BB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0.77</w:t>
            </w:r>
          </w:p>
        </w:tc>
      </w:tr>
      <w:tr w:rsidR="003C0580" w:rsidRPr="00D74B27" w14:paraId="724C5A9E"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F453D8B" w14:textId="3F1F1B9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35</w:t>
            </w:r>
          </w:p>
        </w:tc>
        <w:tc>
          <w:tcPr>
            <w:tcW w:w="567" w:type="dxa"/>
            <w:tcBorders>
              <w:top w:val="nil"/>
              <w:left w:val="nil"/>
              <w:bottom w:val="single" w:sz="4" w:space="0" w:color="auto"/>
              <w:right w:val="single" w:sz="4" w:space="0" w:color="auto"/>
            </w:tcBorders>
            <w:shd w:val="clear" w:color="auto" w:fill="auto"/>
            <w:noWrap/>
            <w:vAlign w:val="center"/>
            <w:hideMark/>
          </w:tcPr>
          <w:p w14:paraId="6E56B2EB" w14:textId="442C86C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w:t>
            </w:r>
          </w:p>
        </w:tc>
        <w:tc>
          <w:tcPr>
            <w:tcW w:w="1984" w:type="dxa"/>
            <w:tcBorders>
              <w:top w:val="nil"/>
              <w:left w:val="nil"/>
              <w:bottom w:val="single" w:sz="4" w:space="0" w:color="auto"/>
              <w:right w:val="single" w:sz="4" w:space="0" w:color="auto"/>
            </w:tcBorders>
            <w:shd w:val="clear" w:color="auto" w:fill="auto"/>
            <w:noWrap/>
            <w:vAlign w:val="center"/>
            <w:hideMark/>
          </w:tcPr>
          <w:p w14:paraId="0F1ACEC5" w14:textId="1A5D299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Paldiski</w:t>
            </w:r>
          </w:p>
        </w:tc>
        <w:tc>
          <w:tcPr>
            <w:tcW w:w="769" w:type="dxa"/>
            <w:tcBorders>
              <w:top w:val="nil"/>
              <w:left w:val="nil"/>
              <w:bottom w:val="single" w:sz="4" w:space="0" w:color="auto"/>
              <w:right w:val="single" w:sz="4" w:space="0" w:color="auto"/>
            </w:tcBorders>
            <w:shd w:val="clear" w:color="auto" w:fill="auto"/>
            <w:vAlign w:val="center"/>
            <w:hideMark/>
          </w:tcPr>
          <w:p w14:paraId="127B168A" w14:textId="542DE9A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8-17,1</w:t>
            </w:r>
          </w:p>
        </w:tc>
        <w:tc>
          <w:tcPr>
            <w:tcW w:w="1074" w:type="dxa"/>
            <w:tcBorders>
              <w:top w:val="nil"/>
              <w:left w:val="nil"/>
              <w:bottom w:val="single" w:sz="4" w:space="0" w:color="auto"/>
              <w:right w:val="single" w:sz="4" w:space="0" w:color="auto"/>
            </w:tcBorders>
            <w:shd w:val="clear" w:color="auto" w:fill="auto"/>
            <w:noWrap/>
            <w:vAlign w:val="center"/>
            <w:hideMark/>
          </w:tcPr>
          <w:p w14:paraId="171C5DBD" w14:textId="6C19AA8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Hüüru</w:t>
            </w:r>
          </w:p>
        </w:tc>
        <w:tc>
          <w:tcPr>
            <w:tcW w:w="708" w:type="dxa"/>
            <w:tcBorders>
              <w:top w:val="nil"/>
              <w:left w:val="nil"/>
              <w:bottom w:val="single" w:sz="4" w:space="0" w:color="auto"/>
              <w:right w:val="single" w:sz="4" w:space="0" w:color="auto"/>
            </w:tcBorders>
            <w:shd w:val="clear" w:color="auto" w:fill="auto"/>
            <w:noWrap/>
            <w:vAlign w:val="center"/>
            <w:hideMark/>
          </w:tcPr>
          <w:p w14:paraId="3644D894" w14:textId="30FA822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9673</w:t>
            </w:r>
          </w:p>
        </w:tc>
        <w:tc>
          <w:tcPr>
            <w:tcW w:w="709" w:type="dxa"/>
            <w:tcBorders>
              <w:top w:val="nil"/>
              <w:left w:val="nil"/>
              <w:bottom w:val="single" w:sz="4" w:space="0" w:color="auto"/>
              <w:right w:val="single" w:sz="4" w:space="0" w:color="auto"/>
            </w:tcBorders>
            <w:shd w:val="clear" w:color="auto" w:fill="auto"/>
            <w:noWrap/>
            <w:vAlign w:val="center"/>
            <w:hideMark/>
          </w:tcPr>
          <w:p w14:paraId="0A357318" w14:textId="451AA02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11242</w:t>
            </w:r>
          </w:p>
        </w:tc>
        <w:tc>
          <w:tcPr>
            <w:tcW w:w="709" w:type="dxa"/>
            <w:tcBorders>
              <w:top w:val="nil"/>
              <w:left w:val="nil"/>
              <w:bottom w:val="single" w:sz="4" w:space="0" w:color="auto"/>
              <w:right w:val="single" w:sz="4" w:space="0" w:color="auto"/>
            </w:tcBorders>
            <w:shd w:val="clear" w:color="auto" w:fill="auto"/>
            <w:noWrap/>
            <w:vAlign w:val="center"/>
            <w:hideMark/>
          </w:tcPr>
          <w:p w14:paraId="3F8D2494" w14:textId="0D353F3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1.16</w:t>
            </w:r>
          </w:p>
        </w:tc>
        <w:tc>
          <w:tcPr>
            <w:tcW w:w="709" w:type="dxa"/>
            <w:tcBorders>
              <w:top w:val="nil"/>
              <w:left w:val="nil"/>
              <w:bottom w:val="single" w:sz="4" w:space="0" w:color="auto"/>
              <w:right w:val="single" w:sz="4" w:space="0" w:color="auto"/>
            </w:tcBorders>
            <w:shd w:val="clear" w:color="auto" w:fill="auto"/>
            <w:noWrap/>
            <w:vAlign w:val="center"/>
            <w:hideMark/>
          </w:tcPr>
          <w:p w14:paraId="24C118D6" w14:textId="14A74CC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7429</w:t>
            </w:r>
          </w:p>
        </w:tc>
        <w:tc>
          <w:tcPr>
            <w:tcW w:w="709" w:type="dxa"/>
            <w:tcBorders>
              <w:top w:val="nil"/>
              <w:left w:val="nil"/>
              <w:bottom w:val="single" w:sz="4" w:space="0" w:color="auto"/>
              <w:right w:val="single" w:sz="4" w:space="0" w:color="auto"/>
            </w:tcBorders>
            <w:shd w:val="clear" w:color="auto" w:fill="auto"/>
            <w:noWrap/>
            <w:vAlign w:val="center"/>
            <w:hideMark/>
          </w:tcPr>
          <w:p w14:paraId="1EE27FC5" w14:textId="392D249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0.77</w:t>
            </w:r>
          </w:p>
        </w:tc>
      </w:tr>
      <w:tr w:rsidR="003C0580" w:rsidRPr="00D74B27" w14:paraId="23052B30"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63D461F" w14:textId="4F2094D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w:t>
            </w:r>
          </w:p>
        </w:tc>
        <w:tc>
          <w:tcPr>
            <w:tcW w:w="567" w:type="dxa"/>
            <w:tcBorders>
              <w:top w:val="nil"/>
              <w:left w:val="nil"/>
              <w:bottom w:val="single" w:sz="4" w:space="0" w:color="auto"/>
              <w:right w:val="single" w:sz="4" w:space="0" w:color="auto"/>
            </w:tcBorders>
            <w:shd w:val="clear" w:color="auto" w:fill="auto"/>
            <w:noWrap/>
            <w:vAlign w:val="center"/>
            <w:hideMark/>
          </w:tcPr>
          <w:p w14:paraId="27B814AA" w14:textId="5894D44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w:t>
            </w:r>
          </w:p>
        </w:tc>
        <w:tc>
          <w:tcPr>
            <w:tcW w:w="1984" w:type="dxa"/>
            <w:tcBorders>
              <w:top w:val="nil"/>
              <w:left w:val="nil"/>
              <w:bottom w:val="single" w:sz="4" w:space="0" w:color="auto"/>
              <w:right w:val="single" w:sz="4" w:space="0" w:color="auto"/>
            </w:tcBorders>
            <w:shd w:val="clear" w:color="auto" w:fill="auto"/>
            <w:noWrap/>
            <w:vAlign w:val="center"/>
            <w:hideMark/>
          </w:tcPr>
          <w:p w14:paraId="5BFD8BE8" w14:textId="775ABC2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Paldiski</w:t>
            </w:r>
          </w:p>
        </w:tc>
        <w:tc>
          <w:tcPr>
            <w:tcW w:w="769" w:type="dxa"/>
            <w:tcBorders>
              <w:top w:val="nil"/>
              <w:left w:val="nil"/>
              <w:bottom w:val="single" w:sz="4" w:space="0" w:color="auto"/>
              <w:right w:val="single" w:sz="4" w:space="0" w:color="auto"/>
            </w:tcBorders>
            <w:shd w:val="clear" w:color="auto" w:fill="auto"/>
            <w:vAlign w:val="center"/>
            <w:hideMark/>
          </w:tcPr>
          <w:p w14:paraId="28ED2E6E" w14:textId="453B1C6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8-39,4</w:t>
            </w:r>
          </w:p>
        </w:tc>
        <w:tc>
          <w:tcPr>
            <w:tcW w:w="1074" w:type="dxa"/>
            <w:tcBorders>
              <w:top w:val="nil"/>
              <w:left w:val="nil"/>
              <w:bottom w:val="single" w:sz="4" w:space="0" w:color="auto"/>
              <w:right w:val="single" w:sz="4" w:space="0" w:color="auto"/>
            </w:tcBorders>
            <w:shd w:val="clear" w:color="auto" w:fill="auto"/>
            <w:noWrap/>
            <w:vAlign w:val="center"/>
            <w:hideMark/>
          </w:tcPr>
          <w:p w14:paraId="2E1B0210" w14:textId="77FAC97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Kloogaranna</w:t>
            </w:r>
          </w:p>
        </w:tc>
        <w:tc>
          <w:tcPr>
            <w:tcW w:w="708" w:type="dxa"/>
            <w:tcBorders>
              <w:top w:val="nil"/>
              <w:left w:val="nil"/>
              <w:bottom w:val="single" w:sz="4" w:space="0" w:color="auto"/>
              <w:right w:val="single" w:sz="4" w:space="0" w:color="auto"/>
            </w:tcBorders>
            <w:shd w:val="clear" w:color="auto" w:fill="auto"/>
            <w:noWrap/>
            <w:vAlign w:val="center"/>
            <w:hideMark/>
          </w:tcPr>
          <w:p w14:paraId="5D2AD9F5" w14:textId="3DFB6B7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3300</w:t>
            </w:r>
          </w:p>
        </w:tc>
        <w:tc>
          <w:tcPr>
            <w:tcW w:w="709" w:type="dxa"/>
            <w:tcBorders>
              <w:top w:val="nil"/>
              <w:left w:val="nil"/>
              <w:bottom w:val="single" w:sz="4" w:space="0" w:color="auto"/>
              <w:right w:val="single" w:sz="4" w:space="0" w:color="auto"/>
            </w:tcBorders>
            <w:shd w:val="clear" w:color="auto" w:fill="auto"/>
            <w:noWrap/>
            <w:vAlign w:val="center"/>
            <w:hideMark/>
          </w:tcPr>
          <w:p w14:paraId="4FF8640B" w14:textId="11E5435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3930</w:t>
            </w:r>
          </w:p>
        </w:tc>
        <w:tc>
          <w:tcPr>
            <w:tcW w:w="709" w:type="dxa"/>
            <w:tcBorders>
              <w:top w:val="nil"/>
              <w:left w:val="nil"/>
              <w:bottom w:val="single" w:sz="4" w:space="0" w:color="auto"/>
              <w:right w:val="single" w:sz="4" w:space="0" w:color="auto"/>
            </w:tcBorders>
            <w:shd w:val="clear" w:color="auto" w:fill="auto"/>
            <w:noWrap/>
            <w:vAlign w:val="center"/>
            <w:hideMark/>
          </w:tcPr>
          <w:p w14:paraId="0722E440" w14:textId="42CE087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1.19</w:t>
            </w:r>
          </w:p>
        </w:tc>
        <w:tc>
          <w:tcPr>
            <w:tcW w:w="709" w:type="dxa"/>
            <w:tcBorders>
              <w:top w:val="nil"/>
              <w:left w:val="nil"/>
              <w:bottom w:val="single" w:sz="4" w:space="0" w:color="auto"/>
              <w:right w:val="single" w:sz="4" w:space="0" w:color="auto"/>
            </w:tcBorders>
            <w:shd w:val="clear" w:color="auto" w:fill="auto"/>
            <w:noWrap/>
            <w:vAlign w:val="center"/>
            <w:hideMark/>
          </w:tcPr>
          <w:p w14:paraId="609B0E17" w14:textId="19297A7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2131</w:t>
            </w:r>
          </w:p>
        </w:tc>
        <w:tc>
          <w:tcPr>
            <w:tcW w:w="709" w:type="dxa"/>
            <w:tcBorders>
              <w:top w:val="nil"/>
              <w:left w:val="nil"/>
              <w:bottom w:val="single" w:sz="4" w:space="0" w:color="auto"/>
              <w:right w:val="single" w:sz="4" w:space="0" w:color="auto"/>
            </w:tcBorders>
            <w:shd w:val="clear" w:color="auto" w:fill="auto"/>
            <w:noWrap/>
            <w:vAlign w:val="center"/>
            <w:hideMark/>
          </w:tcPr>
          <w:p w14:paraId="377873F4" w14:textId="5396614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0.65</w:t>
            </w:r>
          </w:p>
        </w:tc>
      </w:tr>
      <w:tr w:rsidR="003C0580" w:rsidRPr="00D74B27" w14:paraId="0FA77C39"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8569839" w14:textId="7318FF7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37</w:t>
            </w:r>
          </w:p>
        </w:tc>
        <w:tc>
          <w:tcPr>
            <w:tcW w:w="567" w:type="dxa"/>
            <w:tcBorders>
              <w:top w:val="nil"/>
              <w:left w:val="nil"/>
              <w:bottom w:val="single" w:sz="4" w:space="0" w:color="auto"/>
              <w:right w:val="single" w:sz="4" w:space="0" w:color="auto"/>
            </w:tcBorders>
            <w:shd w:val="clear" w:color="auto" w:fill="auto"/>
            <w:noWrap/>
            <w:vAlign w:val="center"/>
            <w:hideMark/>
          </w:tcPr>
          <w:p w14:paraId="4D1A76A2" w14:textId="24D0AFF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w:t>
            </w:r>
          </w:p>
        </w:tc>
        <w:tc>
          <w:tcPr>
            <w:tcW w:w="1984" w:type="dxa"/>
            <w:tcBorders>
              <w:top w:val="nil"/>
              <w:left w:val="nil"/>
              <w:bottom w:val="single" w:sz="4" w:space="0" w:color="auto"/>
              <w:right w:val="single" w:sz="4" w:space="0" w:color="auto"/>
            </w:tcBorders>
            <w:shd w:val="clear" w:color="auto" w:fill="auto"/>
            <w:noWrap/>
            <w:vAlign w:val="center"/>
            <w:hideMark/>
          </w:tcPr>
          <w:p w14:paraId="0B45F9F9" w14:textId="1389C80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Ääsmäe - Haapsalu - Rohuküla</w:t>
            </w:r>
          </w:p>
        </w:tc>
        <w:tc>
          <w:tcPr>
            <w:tcW w:w="769" w:type="dxa"/>
            <w:tcBorders>
              <w:top w:val="nil"/>
              <w:left w:val="nil"/>
              <w:bottom w:val="single" w:sz="4" w:space="0" w:color="auto"/>
              <w:right w:val="single" w:sz="4" w:space="0" w:color="auto"/>
            </w:tcBorders>
            <w:shd w:val="clear" w:color="auto" w:fill="auto"/>
            <w:vAlign w:val="center"/>
            <w:hideMark/>
          </w:tcPr>
          <w:p w14:paraId="1693861F" w14:textId="48C5C46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9-1,4</w:t>
            </w:r>
          </w:p>
        </w:tc>
        <w:tc>
          <w:tcPr>
            <w:tcW w:w="1074" w:type="dxa"/>
            <w:tcBorders>
              <w:top w:val="nil"/>
              <w:left w:val="nil"/>
              <w:bottom w:val="single" w:sz="4" w:space="0" w:color="auto"/>
              <w:right w:val="single" w:sz="4" w:space="0" w:color="auto"/>
            </w:tcBorders>
            <w:shd w:val="clear" w:color="auto" w:fill="auto"/>
            <w:noWrap/>
            <w:vAlign w:val="center"/>
            <w:hideMark/>
          </w:tcPr>
          <w:p w14:paraId="348D23BC" w14:textId="78AF511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Harutee</w:t>
            </w:r>
          </w:p>
        </w:tc>
        <w:tc>
          <w:tcPr>
            <w:tcW w:w="708" w:type="dxa"/>
            <w:tcBorders>
              <w:top w:val="nil"/>
              <w:left w:val="nil"/>
              <w:bottom w:val="single" w:sz="4" w:space="0" w:color="auto"/>
              <w:right w:val="single" w:sz="4" w:space="0" w:color="auto"/>
            </w:tcBorders>
            <w:shd w:val="clear" w:color="auto" w:fill="auto"/>
            <w:noWrap/>
            <w:vAlign w:val="center"/>
            <w:hideMark/>
          </w:tcPr>
          <w:p w14:paraId="25A0C049" w14:textId="244CE62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7555</w:t>
            </w:r>
          </w:p>
        </w:tc>
        <w:tc>
          <w:tcPr>
            <w:tcW w:w="709" w:type="dxa"/>
            <w:tcBorders>
              <w:top w:val="nil"/>
              <w:left w:val="nil"/>
              <w:bottom w:val="single" w:sz="4" w:space="0" w:color="auto"/>
              <w:right w:val="single" w:sz="4" w:space="0" w:color="auto"/>
            </w:tcBorders>
            <w:shd w:val="clear" w:color="auto" w:fill="auto"/>
            <w:noWrap/>
            <w:vAlign w:val="center"/>
            <w:hideMark/>
          </w:tcPr>
          <w:p w14:paraId="22FD73F5" w14:textId="0ECD01F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10798</w:t>
            </w:r>
          </w:p>
        </w:tc>
        <w:tc>
          <w:tcPr>
            <w:tcW w:w="709" w:type="dxa"/>
            <w:tcBorders>
              <w:top w:val="nil"/>
              <w:left w:val="nil"/>
              <w:bottom w:val="single" w:sz="4" w:space="0" w:color="auto"/>
              <w:right w:val="single" w:sz="4" w:space="0" w:color="auto"/>
            </w:tcBorders>
            <w:shd w:val="clear" w:color="auto" w:fill="auto"/>
            <w:noWrap/>
            <w:vAlign w:val="center"/>
            <w:hideMark/>
          </w:tcPr>
          <w:p w14:paraId="705643C2" w14:textId="300ACF8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1.43</w:t>
            </w:r>
          </w:p>
        </w:tc>
        <w:tc>
          <w:tcPr>
            <w:tcW w:w="709" w:type="dxa"/>
            <w:tcBorders>
              <w:top w:val="nil"/>
              <w:left w:val="nil"/>
              <w:bottom w:val="single" w:sz="4" w:space="0" w:color="auto"/>
              <w:right w:val="single" w:sz="4" w:space="0" w:color="auto"/>
            </w:tcBorders>
            <w:shd w:val="clear" w:color="auto" w:fill="auto"/>
            <w:noWrap/>
            <w:vAlign w:val="center"/>
            <w:hideMark/>
          </w:tcPr>
          <w:p w14:paraId="38726DCD" w14:textId="688D70E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5369</w:t>
            </w:r>
          </w:p>
        </w:tc>
        <w:tc>
          <w:tcPr>
            <w:tcW w:w="709" w:type="dxa"/>
            <w:tcBorders>
              <w:top w:val="nil"/>
              <w:left w:val="nil"/>
              <w:bottom w:val="single" w:sz="4" w:space="0" w:color="auto"/>
              <w:right w:val="single" w:sz="4" w:space="0" w:color="auto"/>
            </w:tcBorders>
            <w:shd w:val="clear" w:color="auto" w:fill="auto"/>
            <w:noWrap/>
            <w:vAlign w:val="center"/>
            <w:hideMark/>
          </w:tcPr>
          <w:p w14:paraId="18EB22EC" w14:textId="11ADECC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0.71</w:t>
            </w:r>
          </w:p>
        </w:tc>
      </w:tr>
      <w:tr w:rsidR="003C0580" w:rsidRPr="00D74B27" w14:paraId="20F5AF0C"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7554AEF" w14:textId="3045BF9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38</w:t>
            </w:r>
          </w:p>
        </w:tc>
        <w:tc>
          <w:tcPr>
            <w:tcW w:w="567" w:type="dxa"/>
            <w:tcBorders>
              <w:top w:val="nil"/>
              <w:left w:val="nil"/>
              <w:bottom w:val="single" w:sz="4" w:space="0" w:color="auto"/>
              <w:right w:val="single" w:sz="4" w:space="0" w:color="auto"/>
            </w:tcBorders>
            <w:shd w:val="clear" w:color="auto" w:fill="auto"/>
            <w:noWrap/>
            <w:vAlign w:val="center"/>
            <w:hideMark/>
          </w:tcPr>
          <w:p w14:paraId="0E287D75" w14:textId="1BB7035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w:t>
            </w:r>
          </w:p>
        </w:tc>
        <w:tc>
          <w:tcPr>
            <w:tcW w:w="1984" w:type="dxa"/>
            <w:tcBorders>
              <w:top w:val="nil"/>
              <w:left w:val="nil"/>
              <w:bottom w:val="single" w:sz="4" w:space="0" w:color="auto"/>
              <w:right w:val="single" w:sz="4" w:space="0" w:color="auto"/>
            </w:tcBorders>
            <w:shd w:val="clear" w:color="auto" w:fill="auto"/>
            <w:noWrap/>
            <w:vAlign w:val="center"/>
            <w:hideMark/>
          </w:tcPr>
          <w:p w14:paraId="4261A1AF" w14:textId="6CEE01B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Ääsmäe - Haapsalu - Rohuküla</w:t>
            </w:r>
          </w:p>
        </w:tc>
        <w:tc>
          <w:tcPr>
            <w:tcW w:w="769" w:type="dxa"/>
            <w:tcBorders>
              <w:top w:val="nil"/>
              <w:left w:val="nil"/>
              <w:bottom w:val="single" w:sz="4" w:space="0" w:color="auto"/>
              <w:right w:val="single" w:sz="4" w:space="0" w:color="auto"/>
            </w:tcBorders>
            <w:shd w:val="clear" w:color="auto" w:fill="auto"/>
            <w:vAlign w:val="center"/>
            <w:hideMark/>
          </w:tcPr>
          <w:p w14:paraId="3684888C" w14:textId="0C8A46B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9-38,2</w:t>
            </w:r>
          </w:p>
        </w:tc>
        <w:tc>
          <w:tcPr>
            <w:tcW w:w="1074" w:type="dxa"/>
            <w:tcBorders>
              <w:top w:val="nil"/>
              <w:left w:val="nil"/>
              <w:bottom w:val="single" w:sz="4" w:space="0" w:color="auto"/>
              <w:right w:val="single" w:sz="4" w:space="0" w:color="auto"/>
            </w:tcBorders>
            <w:shd w:val="clear" w:color="auto" w:fill="auto"/>
            <w:noWrap/>
            <w:vAlign w:val="center"/>
            <w:hideMark/>
          </w:tcPr>
          <w:p w14:paraId="157731C3" w14:textId="7064E56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Risti</w:t>
            </w:r>
          </w:p>
        </w:tc>
        <w:tc>
          <w:tcPr>
            <w:tcW w:w="708" w:type="dxa"/>
            <w:tcBorders>
              <w:top w:val="nil"/>
              <w:left w:val="nil"/>
              <w:bottom w:val="single" w:sz="4" w:space="0" w:color="auto"/>
              <w:right w:val="single" w:sz="4" w:space="0" w:color="auto"/>
            </w:tcBorders>
            <w:shd w:val="clear" w:color="auto" w:fill="auto"/>
            <w:noWrap/>
            <w:vAlign w:val="center"/>
            <w:hideMark/>
          </w:tcPr>
          <w:p w14:paraId="18BCC395" w14:textId="245F646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4740</w:t>
            </w:r>
          </w:p>
        </w:tc>
        <w:tc>
          <w:tcPr>
            <w:tcW w:w="709" w:type="dxa"/>
            <w:tcBorders>
              <w:top w:val="nil"/>
              <w:left w:val="nil"/>
              <w:bottom w:val="single" w:sz="4" w:space="0" w:color="auto"/>
              <w:right w:val="single" w:sz="4" w:space="0" w:color="auto"/>
            </w:tcBorders>
            <w:shd w:val="clear" w:color="auto" w:fill="auto"/>
            <w:noWrap/>
            <w:vAlign w:val="center"/>
            <w:hideMark/>
          </w:tcPr>
          <w:p w14:paraId="1CA7F862" w14:textId="6C46D44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7407</w:t>
            </w:r>
          </w:p>
        </w:tc>
        <w:tc>
          <w:tcPr>
            <w:tcW w:w="709" w:type="dxa"/>
            <w:tcBorders>
              <w:top w:val="nil"/>
              <w:left w:val="nil"/>
              <w:bottom w:val="single" w:sz="4" w:space="0" w:color="auto"/>
              <w:right w:val="single" w:sz="4" w:space="0" w:color="auto"/>
            </w:tcBorders>
            <w:shd w:val="clear" w:color="auto" w:fill="auto"/>
            <w:noWrap/>
            <w:vAlign w:val="center"/>
            <w:hideMark/>
          </w:tcPr>
          <w:p w14:paraId="72F0857D" w14:textId="0C8120D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1.56</w:t>
            </w:r>
          </w:p>
        </w:tc>
        <w:tc>
          <w:tcPr>
            <w:tcW w:w="709" w:type="dxa"/>
            <w:tcBorders>
              <w:top w:val="nil"/>
              <w:left w:val="nil"/>
              <w:bottom w:val="single" w:sz="4" w:space="0" w:color="auto"/>
              <w:right w:val="single" w:sz="4" w:space="0" w:color="auto"/>
            </w:tcBorders>
            <w:shd w:val="clear" w:color="auto" w:fill="auto"/>
            <w:noWrap/>
            <w:vAlign w:val="center"/>
            <w:hideMark/>
          </w:tcPr>
          <w:p w14:paraId="103E0DF7" w14:textId="02C4383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3125</w:t>
            </w:r>
          </w:p>
        </w:tc>
        <w:tc>
          <w:tcPr>
            <w:tcW w:w="709" w:type="dxa"/>
            <w:tcBorders>
              <w:top w:val="nil"/>
              <w:left w:val="nil"/>
              <w:bottom w:val="single" w:sz="4" w:space="0" w:color="auto"/>
              <w:right w:val="single" w:sz="4" w:space="0" w:color="auto"/>
            </w:tcBorders>
            <w:shd w:val="clear" w:color="auto" w:fill="auto"/>
            <w:noWrap/>
            <w:vAlign w:val="center"/>
            <w:hideMark/>
          </w:tcPr>
          <w:p w14:paraId="37AA7274" w14:textId="37E020B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0.66</w:t>
            </w:r>
          </w:p>
        </w:tc>
      </w:tr>
      <w:tr w:rsidR="003C0580" w:rsidRPr="00D74B27" w14:paraId="3E3D1DF1"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C493036" w14:textId="29A38A5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39</w:t>
            </w:r>
          </w:p>
        </w:tc>
        <w:tc>
          <w:tcPr>
            <w:tcW w:w="567" w:type="dxa"/>
            <w:tcBorders>
              <w:top w:val="nil"/>
              <w:left w:val="nil"/>
              <w:bottom w:val="single" w:sz="4" w:space="0" w:color="auto"/>
              <w:right w:val="single" w:sz="4" w:space="0" w:color="auto"/>
            </w:tcBorders>
            <w:shd w:val="clear" w:color="auto" w:fill="auto"/>
            <w:noWrap/>
            <w:vAlign w:val="center"/>
            <w:hideMark/>
          </w:tcPr>
          <w:p w14:paraId="6ECB3AB7" w14:textId="564099C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w:t>
            </w:r>
          </w:p>
        </w:tc>
        <w:tc>
          <w:tcPr>
            <w:tcW w:w="1984" w:type="dxa"/>
            <w:tcBorders>
              <w:top w:val="nil"/>
              <w:left w:val="nil"/>
              <w:bottom w:val="single" w:sz="4" w:space="0" w:color="auto"/>
              <w:right w:val="single" w:sz="4" w:space="0" w:color="auto"/>
            </w:tcBorders>
            <w:shd w:val="clear" w:color="auto" w:fill="auto"/>
            <w:noWrap/>
            <w:vAlign w:val="center"/>
            <w:hideMark/>
          </w:tcPr>
          <w:p w14:paraId="05987A0B" w14:textId="671CA99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Ääsmäe - Haapsalu - Rohuküla</w:t>
            </w:r>
          </w:p>
        </w:tc>
        <w:tc>
          <w:tcPr>
            <w:tcW w:w="769" w:type="dxa"/>
            <w:tcBorders>
              <w:top w:val="nil"/>
              <w:left w:val="nil"/>
              <w:bottom w:val="single" w:sz="4" w:space="0" w:color="auto"/>
              <w:right w:val="single" w:sz="4" w:space="0" w:color="auto"/>
            </w:tcBorders>
            <w:shd w:val="clear" w:color="auto" w:fill="auto"/>
            <w:vAlign w:val="center"/>
            <w:hideMark/>
          </w:tcPr>
          <w:p w14:paraId="458E9957" w14:textId="5CE8A21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9-64,7</w:t>
            </w:r>
          </w:p>
        </w:tc>
        <w:tc>
          <w:tcPr>
            <w:tcW w:w="1074" w:type="dxa"/>
            <w:tcBorders>
              <w:top w:val="nil"/>
              <w:left w:val="nil"/>
              <w:bottom w:val="single" w:sz="4" w:space="0" w:color="auto"/>
              <w:right w:val="single" w:sz="4" w:space="0" w:color="auto"/>
            </w:tcBorders>
            <w:shd w:val="clear" w:color="auto" w:fill="auto"/>
            <w:noWrap/>
            <w:vAlign w:val="center"/>
            <w:hideMark/>
          </w:tcPr>
          <w:p w14:paraId="0A9D71EE" w14:textId="00BC29A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Herjava</w:t>
            </w:r>
          </w:p>
        </w:tc>
        <w:tc>
          <w:tcPr>
            <w:tcW w:w="708" w:type="dxa"/>
            <w:tcBorders>
              <w:top w:val="nil"/>
              <w:left w:val="nil"/>
              <w:bottom w:val="single" w:sz="4" w:space="0" w:color="auto"/>
              <w:right w:val="single" w:sz="4" w:space="0" w:color="auto"/>
            </w:tcBorders>
            <w:shd w:val="clear" w:color="auto" w:fill="auto"/>
            <w:noWrap/>
            <w:vAlign w:val="center"/>
            <w:hideMark/>
          </w:tcPr>
          <w:p w14:paraId="55286A56" w14:textId="4425896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5560</w:t>
            </w:r>
          </w:p>
        </w:tc>
        <w:tc>
          <w:tcPr>
            <w:tcW w:w="709" w:type="dxa"/>
            <w:tcBorders>
              <w:top w:val="nil"/>
              <w:left w:val="nil"/>
              <w:bottom w:val="single" w:sz="4" w:space="0" w:color="auto"/>
              <w:right w:val="single" w:sz="4" w:space="0" w:color="auto"/>
            </w:tcBorders>
            <w:shd w:val="clear" w:color="auto" w:fill="auto"/>
            <w:noWrap/>
            <w:vAlign w:val="center"/>
            <w:hideMark/>
          </w:tcPr>
          <w:p w14:paraId="0A844BE6" w14:textId="13A044D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8133</w:t>
            </w:r>
          </w:p>
        </w:tc>
        <w:tc>
          <w:tcPr>
            <w:tcW w:w="709" w:type="dxa"/>
            <w:tcBorders>
              <w:top w:val="nil"/>
              <w:left w:val="nil"/>
              <w:bottom w:val="single" w:sz="4" w:space="0" w:color="auto"/>
              <w:right w:val="single" w:sz="4" w:space="0" w:color="auto"/>
            </w:tcBorders>
            <w:shd w:val="clear" w:color="auto" w:fill="auto"/>
            <w:noWrap/>
            <w:vAlign w:val="center"/>
            <w:hideMark/>
          </w:tcPr>
          <w:p w14:paraId="10606430" w14:textId="4A01DB3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1.46</w:t>
            </w:r>
          </w:p>
        </w:tc>
        <w:tc>
          <w:tcPr>
            <w:tcW w:w="709" w:type="dxa"/>
            <w:tcBorders>
              <w:top w:val="nil"/>
              <w:left w:val="nil"/>
              <w:bottom w:val="single" w:sz="4" w:space="0" w:color="auto"/>
              <w:right w:val="single" w:sz="4" w:space="0" w:color="auto"/>
            </w:tcBorders>
            <w:shd w:val="clear" w:color="auto" w:fill="auto"/>
            <w:noWrap/>
            <w:vAlign w:val="center"/>
            <w:hideMark/>
          </w:tcPr>
          <w:p w14:paraId="5CF050AA" w14:textId="7A95F98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4132</w:t>
            </w:r>
          </w:p>
        </w:tc>
        <w:tc>
          <w:tcPr>
            <w:tcW w:w="709" w:type="dxa"/>
            <w:tcBorders>
              <w:top w:val="nil"/>
              <w:left w:val="nil"/>
              <w:bottom w:val="single" w:sz="4" w:space="0" w:color="auto"/>
              <w:right w:val="single" w:sz="4" w:space="0" w:color="auto"/>
            </w:tcBorders>
            <w:shd w:val="clear" w:color="auto" w:fill="auto"/>
            <w:noWrap/>
            <w:vAlign w:val="center"/>
            <w:hideMark/>
          </w:tcPr>
          <w:p w14:paraId="0A5371B0" w14:textId="448641C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0.74</w:t>
            </w:r>
          </w:p>
        </w:tc>
      </w:tr>
      <w:tr w:rsidR="003C0580" w:rsidRPr="00D74B27" w14:paraId="02D60535"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9B27872" w14:textId="551CD10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40</w:t>
            </w:r>
          </w:p>
        </w:tc>
        <w:tc>
          <w:tcPr>
            <w:tcW w:w="567" w:type="dxa"/>
            <w:tcBorders>
              <w:top w:val="nil"/>
              <w:left w:val="nil"/>
              <w:bottom w:val="single" w:sz="4" w:space="0" w:color="auto"/>
              <w:right w:val="single" w:sz="4" w:space="0" w:color="auto"/>
            </w:tcBorders>
            <w:shd w:val="clear" w:color="auto" w:fill="auto"/>
            <w:noWrap/>
            <w:vAlign w:val="center"/>
            <w:hideMark/>
          </w:tcPr>
          <w:p w14:paraId="5EC39BB5" w14:textId="704E7BB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w:t>
            </w:r>
          </w:p>
        </w:tc>
        <w:tc>
          <w:tcPr>
            <w:tcW w:w="1984" w:type="dxa"/>
            <w:tcBorders>
              <w:top w:val="nil"/>
              <w:left w:val="nil"/>
              <w:bottom w:val="single" w:sz="4" w:space="0" w:color="auto"/>
              <w:right w:val="single" w:sz="4" w:space="0" w:color="auto"/>
            </w:tcBorders>
            <w:shd w:val="clear" w:color="auto" w:fill="auto"/>
            <w:noWrap/>
            <w:vAlign w:val="center"/>
            <w:hideMark/>
          </w:tcPr>
          <w:p w14:paraId="113956FB" w14:textId="77DF9CB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Ääsmäe - Haapsalu - Rohuküla</w:t>
            </w:r>
          </w:p>
        </w:tc>
        <w:tc>
          <w:tcPr>
            <w:tcW w:w="769" w:type="dxa"/>
            <w:tcBorders>
              <w:top w:val="nil"/>
              <w:left w:val="nil"/>
              <w:bottom w:val="single" w:sz="4" w:space="0" w:color="auto"/>
              <w:right w:val="single" w:sz="4" w:space="0" w:color="auto"/>
            </w:tcBorders>
            <w:shd w:val="clear" w:color="auto" w:fill="auto"/>
            <w:vAlign w:val="center"/>
            <w:hideMark/>
          </w:tcPr>
          <w:p w14:paraId="5FCAA80F" w14:textId="71145A0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9-78,9</w:t>
            </w:r>
          </w:p>
        </w:tc>
        <w:tc>
          <w:tcPr>
            <w:tcW w:w="1074" w:type="dxa"/>
            <w:tcBorders>
              <w:top w:val="nil"/>
              <w:left w:val="nil"/>
              <w:bottom w:val="single" w:sz="4" w:space="0" w:color="auto"/>
              <w:right w:val="single" w:sz="4" w:space="0" w:color="auto"/>
            </w:tcBorders>
            <w:shd w:val="clear" w:color="auto" w:fill="auto"/>
            <w:noWrap/>
            <w:vAlign w:val="center"/>
            <w:hideMark/>
          </w:tcPr>
          <w:p w14:paraId="7C9E2F39" w14:textId="1A64A78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Rohuküla</w:t>
            </w:r>
          </w:p>
        </w:tc>
        <w:tc>
          <w:tcPr>
            <w:tcW w:w="708" w:type="dxa"/>
            <w:tcBorders>
              <w:top w:val="nil"/>
              <w:left w:val="nil"/>
              <w:bottom w:val="single" w:sz="4" w:space="0" w:color="auto"/>
              <w:right w:val="single" w:sz="4" w:space="0" w:color="auto"/>
            </w:tcBorders>
            <w:shd w:val="clear" w:color="auto" w:fill="auto"/>
            <w:noWrap/>
            <w:vAlign w:val="center"/>
            <w:hideMark/>
          </w:tcPr>
          <w:p w14:paraId="5B868D80" w14:textId="0BB4B19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1101</w:t>
            </w:r>
          </w:p>
        </w:tc>
        <w:tc>
          <w:tcPr>
            <w:tcW w:w="709" w:type="dxa"/>
            <w:tcBorders>
              <w:top w:val="nil"/>
              <w:left w:val="nil"/>
              <w:bottom w:val="single" w:sz="4" w:space="0" w:color="auto"/>
              <w:right w:val="single" w:sz="4" w:space="0" w:color="auto"/>
            </w:tcBorders>
            <w:shd w:val="clear" w:color="auto" w:fill="auto"/>
            <w:noWrap/>
            <w:vAlign w:val="center"/>
            <w:hideMark/>
          </w:tcPr>
          <w:p w14:paraId="53EF41A3" w14:textId="4E93859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2095</w:t>
            </w:r>
          </w:p>
        </w:tc>
        <w:tc>
          <w:tcPr>
            <w:tcW w:w="709" w:type="dxa"/>
            <w:tcBorders>
              <w:top w:val="nil"/>
              <w:left w:val="nil"/>
              <w:bottom w:val="single" w:sz="4" w:space="0" w:color="auto"/>
              <w:right w:val="single" w:sz="4" w:space="0" w:color="auto"/>
            </w:tcBorders>
            <w:shd w:val="clear" w:color="auto" w:fill="auto"/>
            <w:noWrap/>
            <w:vAlign w:val="center"/>
            <w:hideMark/>
          </w:tcPr>
          <w:p w14:paraId="1CB5F7C3" w14:textId="7F81A8C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1.90</w:t>
            </w:r>
          </w:p>
        </w:tc>
        <w:tc>
          <w:tcPr>
            <w:tcW w:w="709" w:type="dxa"/>
            <w:tcBorders>
              <w:top w:val="nil"/>
              <w:left w:val="nil"/>
              <w:bottom w:val="single" w:sz="4" w:space="0" w:color="auto"/>
              <w:right w:val="single" w:sz="4" w:space="0" w:color="auto"/>
            </w:tcBorders>
            <w:shd w:val="clear" w:color="auto" w:fill="auto"/>
            <w:noWrap/>
            <w:vAlign w:val="center"/>
            <w:hideMark/>
          </w:tcPr>
          <w:p w14:paraId="0BEEBCC0" w14:textId="6B79771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654</w:t>
            </w:r>
          </w:p>
        </w:tc>
        <w:tc>
          <w:tcPr>
            <w:tcW w:w="709" w:type="dxa"/>
            <w:tcBorders>
              <w:top w:val="nil"/>
              <w:left w:val="nil"/>
              <w:bottom w:val="single" w:sz="4" w:space="0" w:color="auto"/>
              <w:right w:val="single" w:sz="4" w:space="0" w:color="auto"/>
            </w:tcBorders>
            <w:shd w:val="clear" w:color="auto" w:fill="auto"/>
            <w:noWrap/>
            <w:vAlign w:val="center"/>
            <w:hideMark/>
          </w:tcPr>
          <w:p w14:paraId="60CBBB1C" w14:textId="676A251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0.59</w:t>
            </w:r>
          </w:p>
        </w:tc>
      </w:tr>
      <w:tr w:rsidR="003C0580" w:rsidRPr="00D74B27" w14:paraId="6AE201A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792622C" w14:textId="26F01CC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lastRenderedPageBreak/>
              <w:t>41</w:t>
            </w:r>
          </w:p>
        </w:tc>
        <w:tc>
          <w:tcPr>
            <w:tcW w:w="567" w:type="dxa"/>
            <w:tcBorders>
              <w:top w:val="nil"/>
              <w:left w:val="nil"/>
              <w:bottom w:val="single" w:sz="4" w:space="0" w:color="auto"/>
              <w:right w:val="single" w:sz="4" w:space="0" w:color="auto"/>
            </w:tcBorders>
            <w:shd w:val="clear" w:color="auto" w:fill="auto"/>
            <w:noWrap/>
            <w:vAlign w:val="center"/>
            <w:hideMark/>
          </w:tcPr>
          <w:p w14:paraId="75CD1A5C" w14:textId="5DE6A16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w:t>
            </w:r>
          </w:p>
        </w:tc>
        <w:tc>
          <w:tcPr>
            <w:tcW w:w="1984" w:type="dxa"/>
            <w:tcBorders>
              <w:top w:val="nil"/>
              <w:left w:val="nil"/>
              <w:bottom w:val="single" w:sz="4" w:space="0" w:color="auto"/>
              <w:right w:val="single" w:sz="4" w:space="0" w:color="auto"/>
            </w:tcBorders>
            <w:shd w:val="clear" w:color="auto" w:fill="auto"/>
            <w:noWrap/>
            <w:vAlign w:val="center"/>
            <w:hideMark/>
          </w:tcPr>
          <w:p w14:paraId="58792D3D" w14:textId="211F428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Risti - Virtsu - Kuivastu - Kuressaare</w:t>
            </w:r>
          </w:p>
        </w:tc>
        <w:tc>
          <w:tcPr>
            <w:tcW w:w="769" w:type="dxa"/>
            <w:tcBorders>
              <w:top w:val="nil"/>
              <w:left w:val="nil"/>
              <w:bottom w:val="single" w:sz="4" w:space="0" w:color="auto"/>
              <w:right w:val="single" w:sz="4" w:space="0" w:color="auto"/>
            </w:tcBorders>
            <w:shd w:val="clear" w:color="auto" w:fill="auto"/>
            <w:vAlign w:val="center"/>
            <w:hideMark/>
          </w:tcPr>
          <w:p w14:paraId="3BC953B4" w14:textId="3025602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10-37,2</w:t>
            </w:r>
          </w:p>
        </w:tc>
        <w:tc>
          <w:tcPr>
            <w:tcW w:w="1074" w:type="dxa"/>
            <w:tcBorders>
              <w:top w:val="nil"/>
              <w:left w:val="nil"/>
              <w:bottom w:val="single" w:sz="4" w:space="0" w:color="auto"/>
              <w:right w:val="single" w:sz="4" w:space="0" w:color="auto"/>
            </w:tcBorders>
            <w:shd w:val="clear" w:color="auto" w:fill="auto"/>
            <w:noWrap/>
            <w:vAlign w:val="center"/>
            <w:hideMark/>
          </w:tcPr>
          <w:p w14:paraId="359CF25D" w14:textId="41AC2CA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Lihula</w:t>
            </w:r>
          </w:p>
        </w:tc>
        <w:tc>
          <w:tcPr>
            <w:tcW w:w="708" w:type="dxa"/>
            <w:tcBorders>
              <w:top w:val="nil"/>
              <w:left w:val="nil"/>
              <w:bottom w:val="single" w:sz="4" w:space="0" w:color="auto"/>
              <w:right w:val="single" w:sz="4" w:space="0" w:color="auto"/>
            </w:tcBorders>
            <w:shd w:val="clear" w:color="auto" w:fill="auto"/>
            <w:noWrap/>
            <w:vAlign w:val="center"/>
            <w:hideMark/>
          </w:tcPr>
          <w:p w14:paraId="610AA8AF" w14:textId="141E635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2745</w:t>
            </w:r>
          </w:p>
        </w:tc>
        <w:tc>
          <w:tcPr>
            <w:tcW w:w="709" w:type="dxa"/>
            <w:tcBorders>
              <w:top w:val="nil"/>
              <w:left w:val="nil"/>
              <w:bottom w:val="single" w:sz="4" w:space="0" w:color="auto"/>
              <w:right w:val="single" w:sz="4" w:space="0" w:color="auto"/>
            </w:tcBorders>
            <w:shd w:val="clear" w:color="auto" w:fill="auto"/>
            <w:noWrap/>
            <w:vAlign w:val="center"/>
            <w:hideMark/>
          </w:tcPr>
          <w:p w14:paraId="70F625AD" w14:textId="41F357A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4682</w:t>
            </w:r>
          </w:p>
        </w:tc>
        <w:tc>
          <w:tcPr>
            <w:tcW w:w="709" w:type="dxa"/>
            <w:tcBorders>
              <w:top w:val="nil"/>
              <w:left w:val="nil"/>
              <w:bottom w:val="single" w:sz="4" w:space="0" w:color="auto"/>
              <w:right w:val="single" w:sz="4" w:space="0" w:color="auto"/>
            </w:tcBorders>
            <w:shd w:val="clear" w:color="auto" w:fill="auto"/>
            <w:noWrap/>
            <w:vAlign w:val="center"/>
            <w:hideMark/>
          </w:tcPr>
          <w:p w14:paraId="2E105177" w14:textId="5132D80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1.71</w:t>
            </w:r>
          </w:p>
        </w:tc>
        <w:tc>
          <w:tcPr>
            <w:tcW w:w="709" w:type="dxa"/>
            <w:tcBorders>
              <w:top w:val="nil"/>
              <w:left w:val="nil"/>
              <w:bottom w:val="single" w:sz="4" w:space="0" w:color="auto"/>
              <w:right w:val="single" w:sz="4" w:space="0" w:color="auto"/>
            </w:tcBorders>
            <w:shd w:val="clear" w:color="auto" w:fill="auto"/>
            <w:noWrap/>
            <w:vAlign w:val="center"/>
            <w:hideMark/>
          </w:tcPr>
          <w:p w14:paraId="43120032" w14:textId="09A5D34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1608</w:t>
            </w:r>
          </w:p>
        </w:tc>
        <w:tc>
          <w:tcPr>
            <w:tcW w:w="709" w:type="dxa"/>
            <w:tcBorders>
              <w:top w:val="nil"/>
              <w:left w:val="nil"/>
              <w:bottom w:val="single" w:sz="4" w:space="0" w:color="auto"/>
              <w:right w:val="single" w:sz="4" w:space="0" w:color="auto"/>
            </w:tcBorders>
            <w:shd w:val="clear" w:color="auto" w:fill="auto"/>
            <w:noWrap/>
            <w:vAlign w:val="center"/>
            <w:hideMark/>
          </w:tcPr>
          <w:p w14:paraId="249E6052" w14:textId="71C4343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0.59</w:t>
            </w:r>
          </w:p>
        </w:tc>
      </w:tr>
      <w:tr w:rsidR="003C0580" w:rsidRPr="00D74B27" w14:paraId="677F0698"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B674C85" w14:textId="10EF082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42</w:t>
            </w:r>
          </w:p>
        </w:tc>
        <w:tc>
          <w:tcPr>
            <w:tcW w:w="567" w:type="dxa"/>
            <w:tcBorders>
              <w:top w:val="nil"/>
              <w:left w:val="nil"/>
              <w:bottom w:val="single" w:sz="4" w:space="0" w:color="auto"/>
              <w:right w:val="single" w:sz="4" w:space="0" w:color="auto"/>
            </w:tcBorders>
            <w:shd w:val="clear" w:color="auto" w:fill="auto"/>
            <w:noWrap/>
            <w:vAlign w:val="center"/>
            <w:hideMark/>
          </w:tcPr>
          <w:p w14:paraId="44EF8220" w14:textId="71580D3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w:t>
            </w:r>
          </w:p>
        </w:tc>
        <w:tc>
          <w:tcPr>
            <w:tcW w:w="1984" w:type="dxa"/>
            <w:tcBorders>
              <w:top w:val="nil"/>
              <w:left w:val="nil"/>
              <w:bottom w:val="single" w:sz="4" w:space="0" w:color="auto"/>
              <w:right w:val="single" w:sz="4" w:space="0" w:color="auto"/>
            </w:tcBorders>
            <w:shd w:val="clear" w:color="auto" w:fill="auto"/>
            <w:noWrap/>
            <w:vAlign w:val="center"/>
            <w:hideMark/>
          </w:tcPr>
          <w:p w14:paraId="335FF08C" w14:textId="6825F09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Risti - Virtsu - Kuivastu - Kuressaare</w:t>
            </w:r>
          </w:p>
        </w:tc>
        <w:tc>
          <w:tcPr>
            <w:tcW w:w="769" w:type="dxa"/>
            <w:tcBorders>
              <w:top w:val="nil"/>
              <w:left w:val="nil"/>
              <w:bottom w:val="single" w:sz="4" w:space="0" w:color="auto"/>
              <w:right w:val="single" w:sz="4" w:space="0" w:color="auto"/>
            </w:tcBorders>
            <w:shd w:val="clear" w:color="auto" w:fill="auto"/>
            <w:vAlign w:val="center"/>
            <w:hideMark/>
          </w:tcPr>
          <w:p w14:paraId="029C0C6C" w14:textId="79108C8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10-46,6</w:t>
            </w:r>
          </w:p>
        </w:tc>
        <w:tc>
          <w:tcPr>
            <w:tcW w:w="1074" w:type="dxa"/>
            <w:tcBorders>
              <w:top w:val="nil"/>
              <w:left w:val="nil"/>
              <w:bottom w:val="single" w:sz="4" w:space="0" w:color="auto"/>
              <w:right w:val="single" w:sz="4" w:space="0" w:color="auto"/>
            </w:tcBorders>
            <w:shd w:val="clear" w:color="auto" w:fill="auto"/>
            <w:noWrap/>
            <w:vAlign w:val="center"/>
            <w:hideMark/>
          </w:tcPr>
          <w:p w14:paraId="37952B61" w14:textId="72157A7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Valuste</w:t>
            </w:r>
          </w:p>
        </w:tc>
        <w:tc>
          <w:tcPr>
            <w:tcW w:w="708" w:type="dxa"/>
            <w:tcBorders>
              <w:top w:val="nil"/>
              <w:left w:val="nil"/>
              <w:bottom w:val="single" w:sz="4" w:space="0" w:color="auto"/>
              <w:right w:val="single" w:sz="4" w:space="0" w:color="auto"/>
            </w:tcBorders>
            <w:shd w:val="clear" w:color="auto" w:fill="auto"/>
            <w:noWrap/>
            <w:vAlign w:val="center"/>
            <w:hideMark/>
          </w:tcPr>
          <w:p w14:paraId="70ADFF28" w14:textId="69DB1A1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2577</w:t>
            </w:r>
          </w:p>
        </w:tc>
        <w:tc>
          <w:tcPr>
            <w:tcW w:w="709" w:type="dxa"/>
            <w:tcBorders>
              <w:top w:val="nil"/>
              <w:left w:val="nil"/>
              <w:bottom w:val="single" w:sz="4" w:space="0" w:color="auto"/>
              <w:right w:val="single" w:sz="4" w:space="0" w:color="auto"/>
            </w:tcBorders>
            <w:shd w:val="clear" w:color="auto" w:fill="auto"/>
            <w:noWrap/>
            <w:vAlign w:val="center"/>
            <w:hideMark/>
          </w:tcPr>
          <w:p w14:paraId="5E2286FC" w14:textId="2780254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4249</w:t>
            </w:r>
          </w:p>
        </w:tc>
        <w:tc>
          <w:tcPr>
            <w:tcW w:w="709" w:type="dxa"/>
            <w:tcBorders>
              <w:top w:val="nil"/>
              <w:left w:val="nil"/>
              <w:bottom w:val="single" w:sz="4" w:space="0" w:color="auto"/>
              <w:right w:val="single" w:sz="4" w:space="0" w:color="auto"/>
            </w:tcBorders>
            <w:shd w:val="clear" w:color="auto" w:fill="auto"/>
            <w:noWrap/>
            <w:vAlign w:val="center"/>
            <w:hideMark/>
          </w:tcPr>
          <w:p w14:paraId="6DA14949" w14:textId="184930E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1.65</w:t>
            </w:r>
          </w:p>
        </w:tc>
        <w:tc>
          <w:tcPr>
            <w:tcW w:w="709" w:type="dxa"/>
            <w:tcBorders>
              <w:top w:val="nil"/>
              <w:left w:val="nil"/>
              <w:bottom w:val="single" w:sz="4" w:space="0" w:color="auto"/>
              <w:right w:val="single" w:sz="4" w:space="0" w:color="auto"/>
            </w:tcBorders>
            <w:shd w:val="clear" w:color="auto" w:fill="auto"/>
            <w:noWrap/>
            <w:vAlign w:val="center"/>
            <w:hideMark/>
          </w:tcPr>
          <w:p w14:paraId="5F856A42" w14:textId="6DC873E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1591</w:t>
            </w:r>
          </w:p>
        </w:tc>
        <w:tc>
          <w:tcPr>
            <w:tcW w:w="709" w:type="dxa"/>
            <w:tcBorders>
              <w:top w:val="nil"/>
              <w:left w:val="nil"/>
              <w:bottom w:val="single" w:sz="4" w:space="0" w:color="auto"/>
              <w:right w:val="single" w:sz="4" w:space="0" w:color="auto"/>
            </w:tcBorders>
            <w:shd w:val="clear" w:color="auto" w:fill="auto"/>
            <w:noWrap/>
            <w:vAlign w:val="center"/>
            <w:hideMark/>
          </w:tcPr>
          <w:p w14:paraId="1C4A3FD1" w14:textId="5DF758E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0.62</w:t>
            </w:r>
          </w:p>
        </w:tc>
      </w:tr>
      <w:tr w:rsidR="003C0580" w:rsidRPr="00D74B27" w14:paraId="4741B24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F2CF4FA" w14:textId="6F162C1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43</w:t>
            </w:r>
          </w:p>
        </w:tc>
        <w:tc>
          <w:tcPr>
            <w:tcW w:w="567" w:type="dxa"/>
            <w:tcBorders>
              <w:top w:val="nil"/>
              <w:left w:val="nil"/>
              <w:bottom w:val="single" w:sz="4" w:space="0" w:color="auto"/>
              <w:right w:val="single" w:sz="4" w:space="0" w:color="auto"/>
            </w:tcBorders>
            <w:shd w:val="clear" w:color="auto" w:fill="auto"/>
            <w:noWrap/>
            <w:vAlign w:val="center"/>
            <w:hideMark/>
          </w:tcPr>
          <w:p w14:paraId="4ABEC2AF" w14:textId="2590EF7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w:t>
            </w:r>
          </w:p>
        </w:tc>
        <w:tc>
          <w:tcPr>
            <w:tcW w:w="1984" w:type="dxa"/>
            <w:tcBorders>
              <w:top w:val="nil"/>
              <w:left w:val="nil"/>
              <w:bottom w:val="single" w:sz="4" w:space="0" w:color="auto"/>
              <w:right w:val="single" w:sz="4" w:space="0" w:color="auto"/>
            </w:tcBorders>
            <w:shd w:val="clear" w:color="auto" w:fill="auto"/>
            <w:noWrap/>
            <w:vAlign w:val="center"/>
            <w:hideMark/>
          </w:tcPr>
          <w:p w14:paraId="133F7F54" w14:textId="5FA251A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Risti - Virtsu - Kuivastu - Kuressaare</w:t>
            </w:r>
          </w:p>
        </w:tc>
        <w:tc>
          <w:tcPr>
            <w:tcW w:w="769" w:type="dxa"/>
            <w:tcBorders>
              <w:top w:val="nil"/>
              <w:left w:val="nil"/>
              <w:bottom w:val="single" w:sz="4" w:space="0" w:color="auto"/>
              <w:right w:val="single" w:sz="4" w:space="0" w:color="auto"/>
            </w:tcBorders>
            <w:shd w:val="clear" w:color="auto" w:fill="auto"/>
            <w:vAlign w:val="center"/>
            <w:hideMark/>
          </w:tcPr>
          <w:p w14:paraId="0604857F" w14:textId="56E7625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10-118,5</w:t>
            </w:r>
          </w:p>
        </w:tc>
        <w:tc>
          <w:tcPr>
            <w:tcW w:w="1074" w:type="dxa"/>
            <w:tcBorders>
              <w:top w:val="nil"/>
              <w:left w:val="nil"/>
              <w:bottom w:val="single" w:sz="4" w:space="0" w:color="auto"/>
              <w:right w:val="single" w:sz="4" w:space="0" w:color="auto"/>
            </w:tcBorders>
            <w:shd w:val="clear" w:color="auto" w:fill="auto"/>
            <w:noWrap/>
            <w:vAlign w:val="center"/>
            <w:hideMark/>
          </w:tcPr>
          <w:p w14:paraId="768213A7" w14:textId="14218ED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Valjala</w:t>
            </w:r>
          </w:p>
        </w:tc>
        <w:tc>
          <w:tcPr>
            <w:tcW w:w="708" w:type="dxa"/>
            <w:tcBorders>
              <w:top w:val="nil"/>
              <w:left w:val="nil"/>
              <w:bottom w:val="single" w:sz="4" w:space="0" w:color="auto"/>
              <w:right w:val="single" w:sz="4" w:space="0" w:color="auto"/>
            </w:tcBorders>
            <w:shd w:val="clear" w:color="auto" w:fill="auto"/>
            <w:noWrap/>
            <w:vAlign w:val="center"/>
            <w:hideMark/>
          </w:tcPr>
          <w:p w14:paraId="7738E88C" w14:textId="3224F68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2216</w:t>
            </w:r>
          </w:p>
        </w:tc>
        <w:tc>
          <w:tcPr>
            <w:tcW w:w="709" w:type="dxa"/>
            <w:tcBorders>
              <w:top w:val="nil"/>
              <w:left w:val="nil"/>
              <w:bottom w:val="single" w:sz="4" w:space="0" w:color="auto"/>
              <w:right w:val="single" w:sz="4" w:space="0" w:color="auto"/>
            </w:tcBorders>
            <w:shd w:val="clear" w:color="auto" w:fill="auto"/>
            <w:noWrap/>
            <w:vAlign w:val="center"/>
            <w:hideMark/>
          </w:tcPr>
          <w:p w14:paraId="5D3E3EDD" w14:textId="6751032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3617</w:t>
            </w:r>
          </w:p>
        </w:tc>
        <w:tc>
          <w:tcPr>
            <w:tcW w:w="709" w:type="dxa"/>
            <w:tcBorders>
              <w:top w:val="nil"/>
              <w:left w:val="nil"/>
              <w:bottom w:val="single" w:sz="4" w:space="0" w:color="auto"/>
              <w:right w:val="single" w:sz="4" w:space="0" w:color="auto"/>
            </w:tcBorders>
            <w:shd w:val="clear" w:color="auto" w:fill="auto"/>
            <w:noWrap/>
            <w:vAlign w:val="center"/>
            <w:hideMark/>
          </w:tcPr>
          <w:p w14:paraId="37FE95CD" w14:textId="538E8AB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1.63</w:t>
            </w:r>
          </w:p>
        </w:tc>
        <w:tc>
          <w:tcPr>
            <w:tcW w:w="709" w:type="dxa"/>
            <w:tcBorders>
              <w:top w:val="nil"/>
              <w:left w:val="nil"/>
              <w:bottom w:val="single" w:sz="4" w:space="0" w:color="auto"/>
              <w:right w:val="single" w:sz="4" w:space="0" w:color="auto"/>
            </w:tcBorders>
            <w:shd w:val="clear" w:color="auto" w:fill="auto"/>
            <w:noWrap/>
            <w:vAlign w:val="center"/>
            <w:hideMark/>
          </w:tcPr>
          <w:p w14:paraId="3CC5BA6E" w14:textId="6DDD524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1535</w:t>
            </w:r>
          </w:p>
        </w:tc>
        <w:tc>
          <w:tcPr>
            <w:tcW w:w="709" w:type="dxa"/>
            <w:tcBorders>
              <w:top w:val="nil"/>
              <w:left w:val="nil"/>
              <w:bottom w:val="single" w:sz="4" w:space="0" w:color="auto"/>
              <w:right w:val="single" w:sz="4" w:space="0" w:color="auto"/>
            </w:tcBorders>
            <w:shd w:val="clear" w:color="auto" w:fill="auto"/>
            <w:noWrap/>
            <w:vAlign w:val="center"/>
            <w:hideMark/>
          </w:tcPr>
          <w:p w14:paraId="088DE974" w14:textId="2B33530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0.69</w:t>
            </w:r>
          </w:p>
        </w:tc>
      </w:tr>
      <w:tr w:rsidR="003C0580" w:rsidRPr="00D74B27" w14:paraId="02F4A3F9"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E61FF6D" w14:textId="0EEC9FF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44</w:t>
            </w:r>
          </w:p>
        </w:tc>
        <w:tc>
          <w:tcPr>
            <w:tcW w:w="567" w:type="dxa"/>
            <w:tcBorders>
              <w:top w:val="nil"/>
              <w:left w:val="nil"/>
              <w:bottom w:val="single" w:sz="4" w:space="0" w:color="auto"/>
              <w:right w:val="single" w:sz="4" w:space="0" w:color="auto"/>
            </w:tcBorders>
            <w:shd w:val="clear" w:color="auto" w:fill="auto"/>
            <w:noWrap/>
            <w:vAlign w:val="center"/>
            <w:hideMark/>
          </w:tcPr>
          <w:p w14:paraId="5090CF10" w14:textId="6D39D2B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w:t>
            </w:r>
          </w:p>
        </w:tc>
        <w:tc>
          <w:tcPr>
            <w:tcW w:w="1984" w:type="dxa"/>
            <w:tcBorders>
              <w:top w:val="nil"/>
              <w:left w:val="nil"/>
              <w:bottom w:val="single" w:sz="4" w:space="0" w:color="auto"/>
              <w:right w:val="single" w:sz="4" w:space="0" w:color="auto"/>
            </w:tcBorders>
            <w:shd w:val="clear" w:color="auto" w:fill="auto"/>
            <w:noWrap/>
            <w:vAlign w:val="center"/>
            <w:hideMark/>
          </w:tcPr>
          <w:p w14:paraId="5E648A2D" w14:textId="0DBD6E8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Tallinna ringtee</w:t>
            </w:r>
          </w:p>
        </w:tc>
        <w:tc>
          <w:tcPr>
            <w:tcW w:w="769" w:type="dxa"/>
            <w:tcBorders>
              <w:top w:val="nil"/>
              <w:left w:val="nil"/>
              <w:bottom w:val="single" w:sz="4" w:space="0" w:color="auto"/>
              <w:right w:val="single" w:sz="4" w:space="0" w:color="auto"/>
            </w:tcBorders>
            <w:shd w:val="clear" w:color="auto" w:fill="auto"/>
            <w:vAlign w:val="center"/>
            <w:hideMark/>
          </w:tcPr>
          <w:p w14:paraId="5215D9BB" w14:textId="140B3E1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11-16,3</w:t>
            </w:r>
          </w:p>
        </w:tc>
        <w:tc>
          <w:tcPr>
            <w:tcW w:w="1074" w:type="dxa"/>
            <w:tcBorders>
              <w:top w:val="nil"/>
              <w:left w:val="nil"/>
              <w:bottom w:val="single" w:sz="4" w:space="0" w:color="auto"/>
              <w:right w:val="single" w:sz="4" w:space="0" w:color="auto"/>
            </w:tcBorders>
            <w:shd w:val="clear" w:color="auto" w:fill="auto"/>
            <w:noWrap/>
            <w:vAlign w:val="center"/>
            <w:hideMark/>
          </w:tcPr>
          <w:p w14:paraId="2B4EBEAA" w14:textId="7A003EC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Vaela</w:t>
            </w:r>
          </w:p>
        </w:tc>
        <w:tc>
          <w:tcPr>
            <w:tcW w:w="708" w:type="dxa"/>
            <w:tcBorders>
              <w:top w:val="nil"/>
              <w:left w:val="nil"/>
              <w:bottom w:val="single" w:sz="4" w:space="0" w:color="auto"/>
              <w:right w:val="single" w:sz="4" w:space="0" w:color="auto"/>
            </w:tcBorders>
            <w:shd w:val="clear" w:color="auto" w:fill="auto"/>
            <w:noWrap/>
            <w:vAlign w:val="center"/>
            <w:hideMark/>
          </w:tcPr>
          <w:p w14:paraId="06F55089" w14:textId="62DB2C1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13560</w:t>
            </w:r>
          </w:p>
        </w:tc>
        <w:tc>
          <w:tcPr>
            <w:tcW w:w="709" w:type="dxa"/>
            <w:tcBorders>
              <w:top w:val="nil"/>
              <w:left w:val="nil"/>
              <w:bottom w:val="single" w:sz="4" w:space="0" w:color="auto"/>
              <w:right w:val="single" w:sz="4" w:space="0" w:color="auto"/>
            </w:tcBorders>
            <w:shd w:val="clear" w:color="auto" w:fill="auto"/>
            <w:noWrap/>
            <w:vAlign w:val="center"/>
            <w:hideMark/>
          </w:tcPr>
          <w:p w14:paraId="0C1F43E8" w14:textId="483C841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16342</w:t>
            </w:r>
          </w:p>
        </w:tc>
        <w:tc>
          <w:tcPr>
            <w:tcW w:w="709" w:type="dxa"/>
            <w:tcBorders>
              <w:top w:val="nil"/>
              <w:left w:val="nil"/>
              <w:bottom w:val="single" w:sz="4" w:space="0" w:color="auto"/>
              <w:right w:val="single" w:sz="4" w:space="0" w:color="auto"/>
            </w:tcBorders>
            <w:shd w:val="clear" w:color="auto" w:fill="auto"/>
            <w:noWrap/>
            <w:vAlign w:val="center"/>
            <w:hideMark/>
          </w:tcPr>
          <w:p w14:paraId="267CCE3C" w14:textId="69B9441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1.21</w:t>
            </w:r>
          </w:p>
        </w:tc>
        <w:tc>
          <w:tcPr>
            <w:tcW w:w="709" w:type="dxa"/>
            <w:tcBorders>
              <w:top w:val="nil"/>
              <w:left w:val="nil"/>
              <w:bottom w:val="single" w:sz="4" w:space="0" w:color="auto"/>
              <w:right w:val="single" w:sz="4" w:space="0" w:color="auto"/>
            </w:tcBorders>
            <w:shd w:val="clear" w:color="auto" w:fill="auto"/>
            <w:noWrap/>
            <w:vAlign w:val="center"/>
            <w:hideMark/>
          </w:tcPr>
          <w:p w14:paraId="1D009B0E" w14:textId="3E0C61C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8870</w:t>
            </w:r>
          </w:p>
        </w:tc>
        <w:tc>
          <w:tcPr>
            <w:tcW w:w="709" w:type="dxa"/>
            <w:tcBorders>
              <w:top w:val="nil"/>
              <w:left w:val="nil"/>
              <w:bottom w:val="single" w:sz="4" w:space="0" w:color="auto"/>
              <w:right w:val="single" w:sz="4" w:space="0" w:color="auto"/>
            </w:tcBorders>
            <w:shd w:val="clear" w:color="auto" w:fill="auto"/>
            <w:noWrap/>
            <w:vAlign w:val="center"/>
            <w:hideMark/>
          </w:tcPr>
          <w:p w14:paraId="3B4937F6" w14:textId="0E5A966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0.65</w:t>
            </w:r>
          </w:p>
        </w:tc>
      </w:tr>
      <w:tr w:rsidR="003C0580" w:rsidRPr="00D74B27" w14:paraId="2B499DA6"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E43457F" w14:textId="1436921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45</w:t>
            </w:r>
          </w:p>
        </w:tc>
        <w:tc>
          <w:tcPr>
            <w:tcW w:w="567" w:type="dxa"/>
            <w:tcBorders>
              <w:top w:val="nil"/>
              <w:left w:val="nil"/>
              <w:bottom w:val="single" w:sz="4" w:space="0" w:color="auto"/>
              <w:right w:val="single" w:sz="4" w:space="0" w:color="auto"/>
            </w:tcBorders>
            <w:shd w:val="clear" w:color="auto" w:fill="auto"/>
            <w:noWrap/>
            <w:vAlign w:val="center"/>
            <w:hideMark/>
          </w:tcPr>
          <w:p w14:paraId="75CE0243" w14:textId="5D5E3A8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w:t>
            </w:r>
          </w:p>
        </w:tc>
        <w:tc>
          <w:tcPr>
            <w:tcW w:w="1984" w:type="dxa"/>
            <w:tcBorders>
              <w:top w:val="nil"/>
              <w:left w:val="nil"/>
              <w:bottom w:val="single" w:sz="4" w:space="0" w:color="auto"/>
              <w:right w:val="single" w:sz="4" w:space="0" w:color="auto"/>
            </w:tcBorders>
            <w:shd w:val="clear" w:color="auto" w:fill="auto"/>
            <w:noWrap/>
            <w:vAlign w:val="center"/>
            <w:hideMark/>
          </w:tcPr>
          <w:p w14:paraId="7B39AF1C" w14:textId="6001A78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Jägala - Käravete</w:t>
            </w:r>
          </w:p>
        </w:tc>
        <w:tc>
          <w:tcPr>
            <w:tcW w:w="769" w:type="dxa"/>
            <w:tcBorders>
              <w:top w:val="nil"/>
              <w:left w:val="nil"/>
              <w:bottom w:val="single" w:sz="4" w:space="0" w:color="auto"/>
              <w:right w:val="single" w:sz="4" w:space="0" w:color="auto"/>
            </w:tcBorders>
            <w:shd w:val="clear" w:color="auto" w:fill="auto"/>
            <w:vAlign w:val="center"/>
            <w:hideMark/>
          </w:tcPr>
          <w:p w14:paraId="6EFFBF3A" w14:textId="7E55498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13-2,3</w:t>
            </w:r>
          </w:p>
        </w:tc>
        <w:tc>
          <w:tcPr>
            <w:tcW w:w="1074" w:type="dxa"/>
            <w:tcBorders>
              <w:top w:val="nil"/>
              <w:left w:val="nil"/>
              <w:bottom w:val="single" w:sz="4" w:space="0" w:color="auto"/>
              <w:right w:val="single" w:sz="4" w:space="0" w:color="auto"/>
            </w:tcBorders>
            <w:shd w:val="clear" w:color="auto" w:fill="auto"/>
            <w:noWrap/>
            <w:vAlign w:val="center"/>
            <w:hideMark/>
          </w:tcPr>
          <w:p w14:paraId="64581039" w14:textId="64AE88C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Jägala</w:t>
            </w:r>
          </w:p>
        </w:tc>
        <w:tc>
          <w:tcPr>
            <w:tcW w:w="708" w:type="dxa"/>
            <w:tcBorders>
              <w:top w:val="nil"/>
              <w:left w:val="nil"/>
              <w:bottom w:val="single" w:sz="4" w:space="0" w:color="auto"/>
              <w:right w:val="single" w:sz="4" w:space="0" w:color="auto"/>
            </w:tcBorders>
            <w:shd w:val="clear" w:color="auto" w:fill="auto"/>
            <w:noWrap/>
            <w:vAlign w:val="center"/>
            <w:hideMark/>
          </w:tcPr>
          <w:p w14:paraId="21735A2A" w14:textId="6126872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3705</w:t>
            </w:r>
          </w:p>
        </w:tc>
        <w:tc>
          <w:tcPr>
            <w:tcW w:w="709" w:type="dxa"/>
            <w:tcBorders>
              <w:top w:val="nil"/>
              <w:left w:val="nil"/>
              <w:bottom w:val="single" w:sz="4" w:space="0" w:color="auto"/>
              <w:right w:val="single" w:sz="4" w:space="0" w:color="auto"/>
            </w:tcBorders>
            <w:shd w:val="clear" w:color="auto" w:fill="auto"/>
            <w:noWrap/>
            <w:vAlign w:val="center"/>
            <w:hideMark/>
          </w:tcPr>
          <w:p w14:paraId="6156AF9C" w14:textId="2840322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4892</w:t>
            </w:r>
          </w:p>
        </w:tc>
        <w:tc>
          <w:tcPr>
            <w:tcW w:w="709" w:type="dxa"/>
            <w:tcBorders>
              <w:top w:val="nil"/>
              <w:left w:val="nil"/>
              <w:bottom w:val="single" w:sz="4" w:space="0" w:color="auto"/>
              <w:right w:val="single" w:sz="4" w:space="0" w:color="auto"/>
            </w:tcBorders>
            <w:shd w:val="clear" w:color="auto" w:fill="auto"/>
            <w:noWrap/>
            <w:vAlign w:val="center"/>
            <w:hideMark/>
          </w:tcPr>
          <w:p w14:paraId="559BCFE8" w14:textId="67497BC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1.32</w:t>
            </w:r>
          </w:p>
        </w:tc>
        <w:tc>
          <w:tcPr>
            <w:tcW w:w="709" w:type="dxa"/>
            <w:tcBorders>
              <w:top w:val="nil"/>
              <w:left w:val="nil"/>
              <w:bottom w:val="single" w:sz="4" w:space="0" w:color="auto"/>
              <w:right w:val="single" w:sz="4" w:space="0" w:color="auto"/>
            </w:tcBorders>
            <w:shd w:val="clear" w:color="auto" w:fill="auto"/>
            <w:noWrap/>
            <w:vAlign w:val="center"/>
            <w:hideMark/>
          </w:tcPr>
          <w:p w14:paraId="5583E81F" w14:textId="1C0BB6A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2695</w:t>
            </w:r>
          </w:p>
        </w:tc>
        <w:tc>
          <w:tcPr>
            <w:tcW w:w="709" w:type="dxa"/>
            <w:tcBorders>
              <w:top w:val="nil"/>
              <w:left w:val="nil"/>
              <w:bottom w:val="single" w:sz="4" w:space="0" w:color="auto"/>
              <w:right w:val="single" w:sz="4" w:space="0" w:color="auto"/>
            </w:tcBorders>
            <w:shd w:val="clear" w:color="auto" w:fill="auto"/>
            <w:noWrap/>
            <w:vAlign w:val="center"/>
            <w:hideMark/>
          </w:tcPr>
          <w:p w14:paraId="406CDC3B" w14:textId="5E753BF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0.73</w:t>
            </w:r>
          </w:p>
        </w:tc>
      </w:tr>
      <w:tr w:rsidR="003C0580" w:rsidRPr="00D74B27" w14:paraId="2CF6370E"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231B775" w14:textId="0C35833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w:t>
            </w:r>
          </w:p>
        </w:tc>
        <w:tc>
          <w:tcPr>
            <w:tcW w:w="567" w:type="dxa"/>
            <w:tcBorders>
              <w:top w:val="nil"/>
              <w:left w:val="nil"/>
              <w:bottom w:val="single" w:sz="4" w:space="0" w:color="auto"/>
              <w:right w:val="single" w:sz="4" w:space="0" w:color="auto"/>
            </w:tcBorders>
            <w:shd w:val="clear" w:color="auto" w:fill="auto"/>
            <w:noWrap/>
            <w:vAlign w:val="center"/>
            <w:hideMark/>
          </w:tcPr>
          <w:p w14:paraId="0857C84B" w14:textId="48420D4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w:t>
            </w:r>
          </w:p>
        </w:tc>
        <w:tc>
          <w:tcPr>
            <w:tcW w:w="1984" w:type="dxa"/>
            <w:tcBorders>
              <w:top w:val="nil"/>
              <w:left w:val="nil"/>
              <w:bottom w:val="single" w:sz="4" w:space="0" w:color="auto"/>
              <w:right w:val="single" w:sz="4" w:space="0" w:color="auto"/>
            </w:tcBorders>
            <w:shd w:val="clear" w:color="auto" w:fill="auto"/>
            <w:noWrap/>
            <w:vAlign w:val="center"/>
            <w:hideMark/>
          </w:tcPr>
          <w:p w14:paraId="2AAB8EFC" w14:textId="4C8F88C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Jägala - Käravete</w:t>
            </w:r>
          </w:p>
        </w:tc>
        <w:tc>
          <w:tcPr>
            <w:tcW w:w="769" w:type="dxa"/>
            <w:tcBorders>
              <w:top w:val="nil"/>
              <w:left w:val="nil"/>
              <w:bottom w:val="single" w:sz="4" w:space="0" w:color="auto"/>
              <w:right w:val="single" w:sz="4" w:space="0" w:color="auto"/>
            </w:tcBorders>
            <w:shd w:val="clear" w:color="auto" w:fill="auto"/>
            <w:vAlign w:val="center"/>
            <w:hideMark/>
          </w:tcPr>
          <w:p w14:paraId="129913B2" w14:textId="3D9B02E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13-42,3</w:t>
            </w:r>
          </w:p>
        </w:tc>
        <w:tc>
          <w:tcPr>
            <w:tcW w:w="1074" w:type="dxa"/>
            <w:tcBorders>
              <w:top w:val="nil"/>
              <w:left w:val="nil"/>
              <w:bottom w:val="single" w:sz="4" w:space="0" w:color="auto"/>
              <w:right w:val="single" w:sz="4" w:space="0" w:color="auto"/>
            </w:tcBorders>
            <w:shd w:val="clear" w:color="auto" w:fill="auto"/>
            <w:noWrap/>
            <w:vAlign w:val="center"/>
            <w:hideMark/>
          </w:tcPr>
          <w:p w14:paraId="15954558" w14:textId="779F59C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Jäneda</w:t>
            </w:r>
          </w:p>
        </w:tc>
        <w:tc>
          <w:tcPr>
            <w:tcW w:w="708" w:type="dxa"/>
            <w:tcBorders>
              <w:top w:val="nil"/>
              <w:left w:val="nil"/>
              <w:bottom w:val="single" w:sz="4" w:space="0" w:color="auto"/>
              <w:right w:val="single" w:sz="4" w:space="0" w:color="auto"/>
            </w:tcBorders>
            <w:shd w:val="clear" w:color="auto" w:fill="auto"/>
            <w:noWrap/>
            <w:vAlign w:val="center"/>
            <w:hideMark/>
          </w:tcPr>
          <w:p w14:paraId="1A9204DB" w14:textId="3EEDA32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1809</w:t>
            </w:r>
          </w:p>
        </w:tc>
        <w:tc>
          <w:tcPr>
            <w:tcW w:w="709" w:type="dxa"/>
            <w:tcBorders>
              <w:top w:val="nil"/>
              <w:left w:val="nil"/>
              <w:bottom w:val="single" w:sz="4" w:space="0" w:color="auto"/>
              <w:right w:val="single" w:sz="4" w:space="0" w:color="auto"/>
            </w:tcBorders>
            <w:shd w:val="clear" w:color="auto" w:fill="auto"/>
            <w:noWrap/>
            <w:vAlign w:val="center"/>
            <w:hideMark/>
          </w:tcPr>
          <w:p w14:paraId="6ED10EC3" w14:textId="54712AC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2589</w:t>
            </w:r>
          </w:p>
        </w:tc>
        <w:tc>
          <w:tcPr>
            <w:tcW w:w="709" w:type="dxa"/>
            <w:tcBorders>
              <w:top w:val="nil"/>
              <w:left w:val="nil"/>
              <w:bottom w:val="single" w:sz="4" w:space="0" w:color="auto"/>
              <w:right w:val="single" w:sz="4" w:space="0" w:color="auto"/>
            </w:tcBorders>
            <w:shd w:val="clear" w:color="auto" w:fill="auto"/>
            <w:noWrap/>
            <w:vAlign w:val="center"/>
            <w:hideMark/>
          </w:tcPr>
          <w:p w14:paraId="65303A6F" w14:textId="0978BB7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1.43</w:t>
            </w:r>
          </w:p>
        </w:tc>
        <w:tc>
          <w:tcPr>
            <w:tcW w:w="709" w:type="dxa"/>
            <w:tcBorders>
              <w:top w:val="nil"/>
              <w:left w:val="nil"/>
              <w:bottom w:val="single" w:sz="4" w:space="0" w:color="auto"/>
              <w:right w:val="single" w:sz="4" w:space="0" w:color="auto"/>
            </w:tcBorders>
            <w:shd w:val="clear" w:color="auto" w:fill="auto"/>
            <w:noWrap/>
            <w:vAlign w:val="center"/>
            <w:hideMark/>
          </w:tcPr>
          <w:p w14:paraId="063EAE3D" w14:textId="1959921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1337</w:t>
            </w:r>
          </w:p>
        </w:tc>
        <w:tc>
          <w:tcPr>
            <w:tcW w:w="709" w:type="dxa"/>
            <w:tcBorders>
              <w:top w:val="nil"/>
              <w:left w:val="nil"/>
              <w:bottom w:val="single" w:sz="4" w:space="0" w:color="auto"/>
              <w:right w:val="single" w:sz="4" w:space="0" w:color="auto"/>
            </w:tcBorders>
            <w:shd w:val="clear" w:color="auto" w:fill="auto"/>
            <w:noWrap/>
            <w:vAlign w:val="center"/>
            <w:hideMark/>
          </w:tcPr>
          <w:p w14:paraId="2DAEFB94" w14:textId="6004257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0.74</w:t>
            </w:r>
          </w:p>
        </w:tc>
      </w:tr>
      <w:tr w:rsidR="003C0580" w:rsidRPr="00D74B27" w14:paraId="573256C4"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CAAE933" w14:textId="0039E29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47</w:t>
            </w:r>
          </w:p>
        </w:tc>
        <w:tc>
          <w:tcPr>
            <w:tcW w:w="567" w:type="dxa"/>
            <w:tcBorders>
              <w:top w:val="nil"/>
              <w:left w:val="nil"/>
              <w:bottom w:val="single" w:sz="4" w:space="0" w:color="auto"/>
              <w:right w:val="single" w:sz="4" w:space="0" w:color="auto"/>
            </w:tcBorders>
            <w:shd w:val="clear" w:color="auto" w:fill="auto"/>
            <w:noWrap/>
            <w:vAlign w:val="center"/>
            <w:hideMark/>
          </w:tcPr>
          <w:p w14:paraId="43C156EB" w14:textId="31DAC17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6B3045EB" w14:textId="3F300E8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Rapla - Türi</w:t>
            </w:r>
          </w:p>
        </w:tc>
        <w:tc>
          <w:tcPr>
            <w:tcW w:w="769" w:type="dxa"/>
            <w:tcBorders>
              <w:top w:val="nil"/>
              <w:left w:val="nil"/>
              <w:bottom w:val="single" w:sz="4" w:space="0" w:color="auto"/>
              <w:right w:val="single" w:sz="4" w:space="0" w:color="auto"/>
            </w:tcBorders>
            <w:shd w:val="clear" w:color="auto" w:fill="auto"/>
            <w:vAlign w:val="center"/>
            <w:hideMark/>
          </w:tcPr>
          <w:p w14:paraId="35F72C54" w14:textId="1468350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15-4,6</w:t>
            </w:r>
          </w:p>
        </w:tc>
        <w:tc>
          <w:tcPr>
            <w:tcW w:w="1074" w:type="dxa"/>
            <w:tcBorders>
              <w:top w:val="nil"/>
              <w:left w:val="nil"/>
              <w:bottom w:val="single" w:sz="4" w:space="0" w:color="auto"/>
              <w:right w:val="single" w:sz="4" w:space="0" w:color="auto"/>
            </w:tcBorders>
            <w:shd w:val="clear" w:color="auto" w:fill="auto"/>
            <w:noWrap/>
            <w:vAlign w:val="center"/>
            <w:hideMark/>
          </w:tcPr>
          <w:p w14:paraId="666C51FA" w14:textId="5EFF1FB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Kangru</w:t>
            </w:r>
          </w:p>
        </w:tc>
        <w:tc>
          <w:tcPr>
            <w:tcW w:w="708" w:type="dxa"/>
            <w:tcBorders>
              <w:top w:val="nil"/>
              <w:left w:val="nil"/>
              <w:bottom w:val="single" w:sz="4" w:space="0" w:color="auto"/>
              <w:right w:val="single" w:sz="4" w:space="0" w:color="auto"/>
            </w:tcBorders>
            <w:shd w:val="clear" w:color="auto" w:fill="auto"/>
            <w:noWrap/>
            <w:vAlign w:val="center"/>
            <w:hideMark/>
          </w:tcPr>
          <w:p w14:paraId="6491DE40" w14:textId="6A7D89E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13289</w:t>
            </w:r>
          </w:p>
        </w:tc>
        <w:tc>
          <w:tcPr>
            <w:tcW w:w="709" w:type="dxa"/>
            <w:tcBorders>
              <w:top w:val="nil"/>
              <w:left w:val="nil"/>
              <w:bottom w:val="single" w:sz="4" w:space="0" w:color="auto"/>
              <w:right w:val="single" w:sz="4" w:space="0" w:color="auto"/>
            </w:tcBorders>
            <w:shd w:val="clear" w:color="auto" w:fill="auto"/>
            <w:noWrap/>
            <w:vAlign w:val="center"/>
            <w:hideMark/>
          </w:tcPr>
          <w:p w14:paraId="4B0835CF" w14:textId="14A3279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16098</w:t>
            </w:r>
          </w:p>
        </w:tc>
        <w:tc>
          <w:tcPr>
            <w:tcW w:w="709" w:type="dxa"/>
            <w:tcBorders>
              <w:top w:val="nil"/>
              <w:left w:val="nil"/>
              <w:bottom w:val="single" w:sz="4" w:space="0" w:color="auto"/>
              <w:right w:val="single" w:sz="4" w:space="0" w:color="auto"/>
            </w:tcBorders>
            <w:shd w:val="clear" w:color="auto" w:fill="auto"/>
            <w:noWrap/>
            <w:vAlign w:val="center"/>
            <w:hideMark/>
          </w:tcPr>
          <w:p w14:paraId="15052A02" w14:textId="6DFC914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1.21</w:t>
            </w:r>
          </w:p>
        </w:tc>
        <w:tc>
          <w:tcPr>
            <w:tcW w:w="709" w:type="dxa"/>
            <w:tcBorders>
              <w:top w:val="nil"/>
              <w:left w:val="nil"/>
              <w:bottom w:val="single" w:sz="4" w:space="0" w:color="auto"/>
              <w:right w:val="single" w:sz="4" w:space="0" w:color="auto"/>
            </w:tcBorders>
            <w:shd w:val="clear" w:color="auto" w:fill="auto"/>
            <w:noWrap/>
            <w:vAlign w:val="center"/>
            <w:hideMark/>
          </w:tcPr>
          <w:p w14:paraId="0229401C" w14:textId="4B1B4A4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9802</w:t>
            </w:r>
          </w:p>
        </w:tc>
        <w:tc>
          <w:tcPr>
            <w:tcW w:w="709" w:type="dxa"/>
            <w:tcBorders>
              <w:top w:val="nil"/>
              <w:left w:val="nil"/>
              <w:bottom w:val="single" w:sz="4" w:space="0" w:color="auto"/>
              <w:right w:val="single" w:sz="4" w:space="0" w:color="auto"/>
            </w:tcBorders>
            <w:shd w:val="clear" w:color="auto" w:fill="auto"/>
            <w:noWrap/>
            <w:vAlign w:val="center"/>
            <w:hideMark/>
          </w:tcPr>
          <w:p w14:paraId="038D1A30" w14:textId="531145D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0.74</w:t>
            </w:r>
          </w:p>
        </w:tc>
      </w:tr>
      <w:tr w:rsidR="003C0580" w:rsidRPr="00D74B27" w14:paraId="21F9E39F"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3777EF" w14:textId="0233B68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48</w:t>
            </w:r>
          </w:p>
        </w:tc>
        <w:tc>
          <w:tcPr>
            <w:tcW w:w="567" w:type="dxa"/>
            <w:tcBorders>
              <w:top w:val="nil"/>
              <w:left w:val="nil"/>
              <w:bottom w:val="single" w:sz="4" w:space="0" w:color="auto"/>
              <w:right w:val="single" w:sz="4" w:space="0" w:color="auto"/>
            </w:tcBorders>
            <w:shd w:val="clear" w:color="auto" w:fill="auto"/>
            <w:noWrap/>
            <w:vAlign w:val="center"/>
            <w:hideMark/>
          </w:tcPr>
          <w:p w14:paraId="0800D51C" w14:textId="08CDF9B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22FC3903" w14:textId="531CCBD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Rapla - Türi</w:t>
            </w:r>
          </w:p>
        </w:tc>
        <w:tc>
          <w:tcPr>
            <w:tcW w:w="769" w:type="dxa"/>
            <w:tcBorders>
              <w:top w:val="nil"/>
              <w:left w:val="nil"/>
              <w:bottom w:val="single" w:sz="4" w:space="0" w:color="auto"/>
              <w:right w:val="single" w:sz="4" w:space="0" w:color="auto"/>
            </w:tcBorders>
            <w:shd w:val="clear" w:color="auto" w:fill="auto"/>
            <w:noWrap/>
            <w:vAlign w:val="center"/>
            <w:hideMark/>
          </w:tcPr>
          <w:p w14:paraId="4123F784" w14:textId="3EF949E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15-23,9</w:t>
            </w:r>
          </w:p>
        </w:tc>
        <w:tc>
          <w:tcPr>
            <w:tcW w:w="1074" w:type="dxa"/>
            <w:tcBorders>
              <w:top w:val="nil"/>
              <w:left w:val="nil"/>
              <w:bottom w:val="single" w:sz="4" w:space="0" w:color="auto"/>
              <w:right w:val="single" w:sz="4" w:space="0" w:color="auto"/>
            </w:tcBorders>
            <w:shd w:val="clear" w:color="auto" w:fill="auto"/>
            <w:noWrap/>
            <w:vAlign w:val="center"/>
            <w:hideMark/>
          </w:tcPr>
          <w:p w14:paraId="1BDB4B1D" w14:textId="79611F4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Urge</w:t>
            </w:r>
          </w:p>
        </w:tc>
        <w:tc>
          <w:tcPr>
            <w:tcW w:w="708" w:type="dxa"/>
            <w:tcBorders>
              <w:top w:val="nil"/>
              <w:left w:val="nil"/>
              <w:bottom w:val="single" w:sz="4" w:space="0" w:color="auto"/>
              <w:right w:val="single" w:sz="4" w:space="0" w:color="auto"/>
            </w:tcBorders>
            <w:shd w:val="clear" w:color="auto" w:fill="auto"/>
            <w:noWrap/>
            <w:vAlign w:val="center"/>
            <w:hideMark/>
          </w:tcPr>
          <w:p w14:paraId="46DD47F0" w14:textId="1495F39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7372</w:t>
            </w:r>
          </w:p>
        </w:tc>
        <w:tc>
          <w:tcPr>
            <w:tcW w:w="709" w:type="dxa"/>
            <w:tcBorders>
              <w:top w:val="nil"/>
              <w:left w:val="nil"/>
              <w:bottom w:val="single" w:sz="4" w:space="0" w:color="auto"/>
              <w:right w:val="single" w:sz="4" w:space="0" w:color="auto"/>
            </w:tcBorders>
            <w:shd w:val="clear" w:color="auto" w:fill="auto"/>
            <w:noWrap/>
            <w:vAlign w:val="center"/>
            <w:hideMark/>
          </w:tcPr>
          <w:p w14:paraId="321DA911" w14:textId="059A92A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8480</w:t>
            </w:r>
          </w:p>
        </w:tc>
        <w:tc>
          <w:tcPr>
            <w:tcW w:w="709" w:type="dxa"/>
            <w:tcBorders>
              <w:top w:val="nil"/>
              <w:left w:val="nil"/>
              <w:bottom w:val="single" w:sz="4" w:space="0" w:color="auto"/>
              <w:right w:val="single" w:sz="4" w:space="0" w:color="auto"/>
            </w:tcBorders>
            <w:shd w:val="clear" w:color="auto" w:fill="auto"/>
            <w:noWrap/>
            <w:vAlign w:val="center"/>
            <w:hideMark/>
          </w:tcPr>
          <w:p w14:paraId="36EBB3B7" w14:textId="0005D99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1.15</w:t>
            </w:r>
          </w:p>
        </w:tc>
        <w:tc>
          <w:tcPr>
            <w:tcW w:w="709" w:type="dxa"/>
            <w:tcBorders>
              <w:top w:val="nil"/>
              <w:left w:val="nil"/>
              <w:bottom w:val="single" w:sz="4" w:space="0" w:color="auto"/>
              <w:right w:val="single" w:sz="4" w:space="0" w:color="auto"/>
            </w:tcBorders>
            <w:shd w:val="clear" w:color="auto" w:fill="auto"/>
            <w:noWrap/>
            <w:vAlign w:val="center"/>
            <w:hideMark/>
          </w:tcPr>
          <w:p w14:paraId="0B5A3259" w14:textId="7B76E8D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5699</w:t>
            </w:r>
          </w:p>
        </w:tc>
        <w:tc>
          <w:tcPr>
            <w:tcW w:w="709" w:type="dxa"/>
            <w:tcBorders>
              <w:top w:val="nil"/>
              <w:left w:val="nil"/>
              <w:bottom w:val="single" w:sz="4" w:space="0" w:color="auto"/>
              <w:right w:val="single" w:sz="4" w:space="0" w:color="auto"/>
            </w:tcBorders>
            <w:shd w:val="clear" w:color="auto" w:fill="auto"/>
            <w:noWrap/>
            <w:vAlign w:val="center"/>
            <w:hideMark/>
          </w:tcPr>
          <w:p w14:paraId="1E4A4305" w14:textId="17E6B1B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0.77</w:t>
            </w:r>
          </w:p>
        </w:tc>
      </w:tr>
      <w:tr w:rsidR="003C0580" w:rsidRPr="00D74B27" w14:paraId="1635A093"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A9E0536" w14:textId="75A1A1E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49</w:t>
            </w:r>
          </w:p>
        </w:tc>
        <w:tc>
          <w:tcPr>
            <w:tcW w:w="567" w:type="dxa"/>
            <w:tcBorders>
              <w:top w:val="nil"/>
              <w:left w:val="nil"/>
              <w:bottom w:val="single" w:sz="4" w:space="0" w:color="auto"/>
              <w:right w:val="single" w:sz="4" w:space="0" w:color="auto"/>
            </w:tcBorders>
            <w:shd w:val="clear" w:color="auto" w:fill="auto"/>
            <w:noWrap/>
            <w:vAlign w:val="center"/>
            <w:hideMark/>
          </w:tcPr>
          <w:p w14:paraId="6B3A8FCD" w14:textId="642D42F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40ABAB9A" w14:textId="64F7A65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Rapla - Türi</w:t>
            </w:r>
          </w:p>
        </w:tc>
        <w:tc>
          <w:tcPr>
            <w:tcW w:w="769" w:type="dxa"/>
            <w:tcBorders>
              <w:top w:val="nil"/>
              <w:left w:val="nil"/>
              <w:bottom w:val="single" w:sz="4" w:space="0" w:color="auto"/>
              <w:right w:val="single" w:sz="4" w:space="0" w:color="auto"/>
            </w:tcBorders>
            <w:shd w:val="clear" w:color="auto" w:fill="auto"/>
            <w:vAlign w:val="center"/>
            <w:hideMark/>
          </w:tcPr>
          <w:p w14:paraId="14E2FDCD" w14:textId="26D0C42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15-34,6</w:t>
            </w:r>
          </w:p>
        </w:tc>
        <w:tc>
          <w:tcPr>
            <w:tcW w:w="1074" w:type="dxa"/>
            <w:tcBorders>
              <w:top w:val="nil"/>
              <w:left w:val="nil"/>
              <w:bottom w:val="single" w:sz="4" w:space="0" w:color="auto"/>
              <w:right w:val="single" w:sz="4" w:space="0" w:color="auto"/>
            </w:tcBorders>
            <w:shd w:val="clear" w:color="auto" w:fill="auto"/>
            <w:noWrap/>
            <w:vAlign w:val="center"/>
            <w:hideMark/>
          </w:tcPr>
          <w:p w14:paraId="632F668E" w14:textId="6E79B61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Kohila</w:t>
            </w:r>
          </w:p>
        </w:tc>
        <w:tc>
          <w:tcPr>
            <w:tcW w:w="708" w:type="dxa"/>
            <w:tcBorders>
              <w:top w:val="nil"/>
              <w:left w:val="nil"/>
              <w:bottom w:val="single" w:sz="4" w:space="0" w:color="auto"/>
              <w:right w:val="single" w:sz="4" w:space="0" w:color="auto"/>
            </w:tcBorders>
            <w:shd w:val="clear" w:color="auto" w:fill="auto"/>
            <w:noWrap/>
            <w:vAlign w:val="center"/>
            <w:hideMark/>
          </w:tcPr>
          <w:p w14:paraId="2C7E418F" w14:textId="6EC6028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5861</w:t>
            </w:r>
          </w:p>
        </w:tc>
        <w:tc>
          <w:tcPr>
            <w:tcW w:w="709" w:type="dxa"/>
            <w:tcBorders>
              <w:top w:val="nil"/>
              <w:left w:val="nil"/>
              <w:bottom w:val="single" w:sz="4" w:space="0" w:color="auto"/>
              <w:right w:val="single" w:sz="4" w:space="0" w:color="auto"/>
            </w:tcBorders>
            <w:shd w:val="clear" w:color="auto" w:fill="auto"/>
            <w:noWrap/>
            <w:vAlign w:val="center"/>
            <w:hideMark/>
          </w:tcPr>
          <w:p w14:paraId="02A5DAFA" w14:textId="601A5BB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6958</w:t>
            </w:r>
          </w:p>
        </w:tc>
        <w:tc>
          <w:tcPr>
            <w:tcW w:w="709" w:type="dxa"/>
            <w:tcBorders>
              <w:top w:val="nil"/>
              <w:left w:val="nil"/>
              <w:bottom w:val="single" w:sz="4" w:space="0" w:color="auto"/>
              <w:right w:val="single" w:sz="4" w:space="0" w:color="auto"/>
            </w:tcBorders>
            <w:shd w:val="clear" w:color="auto" w:fill="auto"/>
            <w:noWrap/>
            <w:vAlign w:val="center"/>
            <w:hideMark/>
          </w:tcPr>
          <w:p w14:paraId="2FCE5BFF" w14:textId="1F5B2B6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1.19</w:t>
            </w:r>
          </w:p>
        </w:tc>
        <w:tc>
          <w:tcPr>
            <w:tcW w:w="709" w:type="dxa"/>
            <w:tcBorders>
              <w:top w:val="nil"/>
              <w:left w:val="nil"/>
              <w:bottom w:val="single" w:sz="4" w:space="0" w:color="auto"/>
              <w:right w:val="single" w:sz="4" w:space="0" w:color="auto"/>
            </w:tcBorders>
            <w:shd w:val="clear" w:color="auto" w:fill="auto"/>
            <w:noWrap/>
            <w:vAlign w:val="center"/>
            <w:hideMark/>
          </w:tcPr>
          <w:p w14:paraId="1AAC21CE" w14:textId="53FE548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4668</w:t>
            </w:r>
          </w:p>
        </w:tc>
        <w:tc>
          <w:tcPr>
            <w:tcW w:w="709" w:type="dxa"/>
            <w:tcBorders>
              <w:top w:val="nil"/>
              <w:left w:val="nil"/>
              <w:bottom w:val="single" w:sz="4" w:space="0" w:color="auto"/>
              <w:right w:val="single" w:sz="4" w:space="0" w:color="auto"/>
            </w:tcBorders>
            <w:shd w:val="clear" w:color="auto" w:fill="auto"/>
            <w:noWrap/>
            <w:vAlign w:val="center"/>
            <w:hideMark/>
          </w:tcPr>
          <w:p w14:paraId="58998FFC" w14:textId="518033C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0.80</w:t>
            </w:r>
          </w:p>
        </w:tc>
      </w:tr>
      <w:tr w:rsidR="003C0580" w:rsidRPr="00D74B27" w14:paraId="187EFD01"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25DDBB4" w14:textId="59CBE24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50</w:t>
            </w:r>
          </w:p>
        </w:tc>
        <w:tc>
          <w:tcPr>
            <w:tcW w:w="567" w:type="dxa"/>
            <w:tcBorders>
              <w:top w:val="nil"/>
              <w:left w:val="nil"/>
              <w:bottom w:val="single" w:sz="4" w:space="0" w:color="auto"/>
              <w:right w:val="single" w:sz="4" w:space="0" w:color="auto"/>
            </w:tcBorders>
            <w:shd w:val="clear" w:color="auto" w:fill="auto"/>
            <w:noWrap/>
            <w:vAlign w:val="center"/>
            <w:hideMark/>
          </w:tcPr>
          <w:p w14:paraId="05C259FE" w14:textId="0210440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w:t>
            </w:r>
          </w:p>
        </w:tc>
        <w:tc>
          <w:tcPr>
            <w:tcW w:w="1984" w:type="dxa"/>
            <w:tcBorders>
              <w:top w:val="nil"/>
              <w:left w:val="nil"/>
              <w:bottom w:val="single" w:sz="4" w:space="0" w:color="auto"/>
              <w:right w:val="single" w:sz="4" w:space="0" w:color="auto"/>
            </w:tcBorders>
            <w:shd w:val="clear" w:color="auto" w:fill="auto"/>
            <w:noWrap/>
            <w:vAlign w:val="center"/>
            <w:hideMark/>
          </w:tcPr>
          <w:p w14:paraId="0C031156" w14:textId="2F2D7AA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Rapla - Türi</w:t>
            </w:r>
          </w:p>
        </w:tc>
        <w:tc>
          <w:tcPr>
            <w:tcW w:w="769" w:type="dxa"/>
            <w:tcBorders>
              <w:top w:val="nil"/>
              <w:left w:val="nil"/>
              <w:bottom w:val="single" w:sz="4" w:space="0" w:color="auto"/>
              <w:right w:val="single" w:sz="4" w:space="0" w:color="auto"/>
            </w:tcBorders>
            <w:shd w:val="clear" w:color="auto" w:fill="auto"/>
            <w:vAlign w:val="center"/>
            <w:hideMark/>
          </w:tcPr>
          <w:p w14:paraId="6CBCBC39" w14:textId="3521198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15-59,7</w:t>
            </w:r>
          </w:p>
        </w:tc>
        <w:tc>
          <w:tcPr>
            <w:tcW w:w="1074" w:type="dxa"/>
            <w:tcBorders>
              <w:top w:val="nil"/>
              <w:left w:val="nil"/>
              <w:bottom w:val="single" w:sz="4" w:space="0" w:color="auto"/>
              <w:right w:val="single" w:sz="4" w:space="0" w:color="auto"/>
            </w:tcBorders>
            <w:shd w:val="clear" w:color="auto" w:fill="auto"/>
            <w:noWrap/>
            <w:vAlign w:val="center"/>
            <w:hideMark/>
          </w:tcPr>
          <w:p w14:paraId="1F8DC873" w14:textId="062A4F9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Kehtna</w:t>
            </w:r>
          </w:p>
        </w:tc>
        <w:tc>
          <w:tcPr>
            <w:tcW w:w="708" w:type="dxa"/>
            <w:tcBorders>
              <w:top w:val="nil"/>
              <w:left w:val="nil"/>
              <w:bottom w:val="single" w:sz="4" w:space="0" w:color="auto"/>
              <w:right w:val="single" w:sz="4" w:space="0" w:color="auto"/>
            </w:tcBorders>
            <w:shd w:val="clear" w:color="auto" w:fill="auto"/>
            <w:noWrap/>
            <w:vAlign w:val="center"/>
            <w:hideMark/>
          </w:tcPr>
          <w:p w14:paraId="1D4FB36E" w14:textId="38CCE6B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2700</w:t>
            </w:r>
          </w:p>
        </w:tc>
        <w:tc>
          <w:tcPr>
            <w:tcW w:w="709" w:type="dxa"/>
            <w:tcBorders>
              <w:top w:val="nil"/>
              <w:left w:val="nil"/>
              <w:bottom w:val="single" w:sz="4" w:space="0" w:color="auto"/>
              <w:right w:val="single" w:sz="4" w:space="0" w:color="auto"/>
            </w:tcBorders>
            <w:shd w:val="clear" w:color="auto" w:fill="auto"/>
            <w:noWrap/>
            <w:vAlign w:val="center"/>
            <w:hideMark/>
          </w:tcPr>
          <w:p w14:paraId="15A339A9" w14:textId="13BAD39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3613</w:t>
            </w:r>
          </w:p>
        </w:tc>
        <w:tc>
          <w:tcPr>
            <w:tcW w:w="709" w:type="dxa"/>
            <w:tcBorders>
              <w:top w:val="nil"/>
              <w:left w:val="nil"/>
              <w:bottom w:val="single" w:sz="4" w:space="0" w:color="auto"/>
              <w:right w:val="single" w:sz="4" w:space="0" w:color="auto"/>
            </w:tcBorders>
            <w:shd w:val="clear" w:color="auto" w:fill="auto"/>
            <w:noWrap/>
            <w:vAlign w:val="center"/>
            <w:hideMark/>
          </w:tcPr>
          <w:p w14:paraId="31E7D2CD" w14:textId="0258823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1.34</w:t>
            </w:r>
          </w:p>
        </w:tc>
        <w:tc>
          <w:tcPr>
            <w:tcW w:w="709" w:type="dxa"/>
            <w:tcBorders>
              <w:top w:val="nil"/>
              <w:left w:val="nil"/>
              <w:bottom w:val="single" w:sz="4" w:space="0" w:color="auto"/>
              <w:right w:val="single" w:sz="4" w:space="0" w:color="auto"/>
            </w:tcBorders>
            <w:shd w:val="clear" w:color="auto" w:fill="auto"/>
            <w:noWrap/>
            <w:vAlign w:val="center"/>
            <w:hideMark/>
          </w:tcPr>
          <w:p w14:paraId="258EC41D" w14:textId="646127B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1897</w:t>
            </w:r>
          </w:p>
        </w:tc>
        <w:tc>
          <w:tcPr>
            <w:tcW w:w="709" w:type="dxa"/>
            <w:tcBorders>
              <w:top w:val="nil"/>
              <w:left w:val="nil"/>
              <w:bottom w:val="single" w:sz="4" w:space="0" w:color="auto"/>
              <w:right w:val="single" w:sz="4" w:space="0" w:color="auto"/>
            </w:tcBorders>
            <w:shd w:val="clear" w:color="auto" w:fill="auto"/>
            <w:noWrap/>
            <w:vAlign w:val="center"/>
            <w:hideMark/>
          </w:tcPr>
          <w:p w14:paraId="71064481" w14:textId="1F61EE9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0.70</w:t>
            </w:r>
          </w:p>
        </w:tc>
      </w:tr>
      <w:tr w:rsidR="003C0580" w:rsidRPr="00D74B27" w14:paraId="01D5839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ABCD7D1" w14:textId="20DF7AF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51</w:t>
            </w:r>
          </w:p>
        </w:tc>
        <w:tc>
          <w:tcPr>
            <w:tcW w:w="567" w:type="dxa"/>
            <w:tcBorders>
              <w:top w:val="nil"/>
              <w:left w:val="nil"/>
              <w:bottom w:val="single" w:sz="4" w:space="0" w:color="auto"/>
              <w:right w:val="single" w:sz="4" w:space="0" w:color="auto"/>
            </w:tcBorders>
            <w:shd w:val="clear" w:color="auto" w:fill="auto"/>
            <w:noWrap/>
            <w:vAlign w:val="center"/>
            <w:hideMark/>
          </w:tcPr>
          <w:p w14:paraId="19B05F92" w14:textId="316F359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w:t>
            </w:r>
          </w:p>
        </w:tc>
        <w:tc>
          <w:tcPr>
            <w:tcW w:w="1984" w:type="dxa"/>
            <w:tcBorders>
              <w:top w:val="nil"/>
              <w:left w:val="nil"/>
              <w:bottom w:val="single" w:sz="4" w:space="0" w:color="auto"/>
              <w:right w:val="single" w:sz="4" w:space="0" w:color="auto"/>
            </w:tcBorders>
            <w:shd w:val="clear" w:color="auto" w:fill="auto"/>
            <w:noWrap/>
            <w:vAlign w:val="center"/>
            <w:hideMark/>
          </w:tcPr>
          <w:p w14:paraId="1E4F1412" w14:textId="06D34E6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Keila - Haapsalu</w:t>
            </w:r>
          </w:p>
        </w:tc>
        <w:tc>
          <w:tcPr>
            <w:tcW w:w="769" w:type="dxa"/>
            <w:tcBorders>
              <w:top w:val="nil"/>
              <w:left w:val="nil"/>
              <w:bottom w:val="single" w:sz="4" w:space="0" w:color="auto"/>
              <w:right w:val="single" w:sz="4" w:space="0" w:color="auto"/>
            </w:tcBorders>
            <w:shd w:val="clear" w:color="auto" w:fill="auto"/>
            <w:vAlign w:val="center"/>
            <w:hideMark/>
          </w:tcPr>
          <w:p w14:paraId="5AC1BA93" w14:textId="5B9F83C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17-10,6</w:t>
            </w:r>
          </w:p>
        </w:tc>
        <w:tc>
          <w:tcPr>
            <w:tcW w:w="1074" w:type="dxa"/>
            <w:tcBorders>
              <w:top w:val="nil"/>
              <w:left w:val="nil"/>
              <w:bottom w:val="single" w:sz="4" w:space="0" w:color="auto"/>
              <w:right w:val="single" w:sz="4" w:space="0" w:color="auto"/>
            </w:tcBorders>
            <w:shd w:val="clear" w:color="auto" w:fill="auto"/>
            <w:noWrap/>
            <w:vAlign w:val="center"/>
            <w:hideMark/>
          </w:tcPr>
          <w:p w14:paraId="551F708B" w14:textId="4C3B34D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Maeru</w:t>
            </w:r>
          </w:p>
        </w:tc>
        <w:tc>
          <w:tcPr>
            <w:tcW w:w="708" w:type="dxa"/>
            <w:tcBorders>
              <w:top w:val="nil"/>
              <w:left w:val="nil"/>
              <w:bottom w:val="single" w:sz="4" w:space="0" w:color="auto"/>
              <w:right w:val="single" w:sz="4" w:space="0" w:color="auto"/>
            </w:tcBorders>
            <w:shd w:val="clear" w:color="auto" w:fill="auto"/>
            <w:noWrap/>
            <w:vAlign w:val="center"/>
            <w:hideMark/>
          </w:tcPr>
          <w:p w14:paraId="322D67DA" w14:textId="7E95B70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4283</w:t>
            </w:r>
          </w:p>
        </w:tc>
        <w:tc>
          <w:tcPr>
            <w:tcW w:w="709" w:type="dxa"/>
            <w:tcBorders>
              <w:top w:val="nil"/>
              <w:left w:val="nil"/>
              <w:bottom w:val="single" w:sz="4" w:space="0" w:color="auto"/>
              <w:right w:val="single" w:sz="4" w:space="0" w:color="auto"/>
            </w:tcBorders>
            <w:shd w:val="clear" w:color="auto" w:fill="auto"/>
            <w:noWrap/>
            <w:vAlign w:val="center"/>
            <w:hideMark/>
          </w:tcPr>
          <w:p w14:paraId="12F5EA7E" w14:textId="2869622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6080</w:t>
            </w:r>
          </w:p>
        </w:tc>
        <w:tc>
          <w:tcPr>
            <w:tcW w:w="709" w:type="dxa"/>
            <w:tcBorders>
              <w:top w:val="nil"/>
              <w:left w:val="nil"/>
              <w:bottom w:val="single" w:sz="4" w:space="0" w:color="auto"/>
              <w:right w:val="single" w:sz="4" w:space="0" w:color="auto"/>
            </w:tcBorders>
            <w:shd w:val="clear" w:color="auto" w:fill="auto"/>
            <w:noWrap/>
            <w:vAlign w:val="center"/>
            <w:hideMark/>
          </w:tcPr>
          <w:p w14:paraId="7F31A482" w14:textId="480ECFB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1.42</w:t>
            </w:r>
          </w:p>
        </w:tc>
        <w:tc>
          <w:tcPr>
            <w:tcW w:w="709" w:type="dxa"/>
            <w:tcBorders>
              <w:top w:val="nil"/>
              <w:left w:val="nil"/>
              <w:bottom w:val="single" w:sz="4" w:space="0" w:color="auto"/>
              <w:right w:val="single" w:sz="4" w:space="0" w:color="auto"/>
            </w:tcBorders>
            <w:shd w:val="clear" w:color="auto" w:fill="auto"/>
            <w:noWrap/>
            <w:vAlign w:val="center"/>
            <w:hideMark/>
          </w:tcPr>
          <w:p w14:paraId="2E810D08" w14:textId="7C3DD6D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3052</w:t>
            </w:r>
          </w:p>
        </w:tc>
        <w:tc>
          <w:tcPr>
            <w:tcW w:w="709" w:type="dxa"/>
            <w:tcBorders>
              <w:top w:val="nil"/>
              <w:left w:val="nil"/>
              <w:bottom w:val="single" w:sz="4" w:space="0" w:color="auto"/>
              <w:right w:val="single" w:sz="4" w:space="0" w:color="auto"/>
            </w:tcBorders>
            <w:shd w:val="clear" w:color="auto" w:fill="auto"/>
            <w:noWrap/>
            <w:vAlign w:val="center"/>
            <w:hideMark/>
          </w:tcPr>
          <w:p w14:paraId="27DDC4D9" w14:textId="2931519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0.71</w:t>
            </w:r>
          </w:p>
        </w:tc>
      </w:tr>
      <w:tr w:rsidR="003C0580" w:rsidRPr="00D74B27" w14:paraId="30C2BB60"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726DC26" w14:textId="10E5311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52</w:t>
            </w:r>
          </w:p>
        </w:tc>
        <w:tc>
          <w:tcPr>
            <w:tcW w:w="567" w:type="dxa"/>
            <w:tcBorders>
              <w:top w:val="nil"/>
              <w:left w:val="nil"/>
              <w:bottom w:val="single" w:sz="4" w:space="0" w:color="auto"/>
              <w:right w:val="single" w:sz="4" w:space="0" w:color="auto"/>
            </w:tcBorders>
            <w:shd w:val="clear" w:color="auto" w:fill="auto"/>
            <w:noWrap/>
            <w:vAlign w:val="center"/>
            <w:hideMark/>
          </w:tcPr>
          <w:p w14:paraId="28D88DE7" w14:textId="0204444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w:t>
            </w:r>
          </w:p>
        </w:tc>
        <w:tc>
          <w:tcPr>
            <w:tcW w:w="1984" w:type="dxa"/>
            <w:tcBorders>
              <w:top w:val="nil"/>
              <w:left w:val="nil"/>
              <w:bottom w:val="single" w:sz="4" w:space="0" w:color="auto"/>
              <w:right w:val="single" w:sz="4" w:space="0" w:color="auto"/>
            </w:tcBorders>
            <w:shd w:val="clear" w:color="auto" w:fill="auto"/>
            <w:noWrap/>
            <w:vAlign w:val="center"/>
            <w:hideMark/>
          </w:tcPr>
          <w:p w14:paraId="16C89749" w14:textId="7EADD25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Põdruse - Kunda - Pada</w:t>
            </w:r>
          </w:p>
        </w:tc>
        <w:tc>
          <w:tcPr>
            <w:tcW w:w="769" w:type="dxa"/>
            <w:tcBorders>
              <w:top w:val="nil"/>
              <w:left w:val="nil"/>
              <w:bottom w:val="single" w:sz="4" w:space="0" w:color="auto"/>
              <w:right w:val="single" w:sz="4" w:space="0" w:color="auto"/>
            </w:tcBorders>
            <w:shd w:val="clear" w:color="auto" w:fill="auto"/>
            <w:vAlign w:val="center"/>
            <w:hideMark/>
          </w:tcPr>
          <w:p w14:paraId="2860801F" w14:textId="26F6CB7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20-3,9</w:t>
            </w:r>
          </w:p>
        </w:tc>
        <w:tc>
          <w:tcPr>
            <w:tcW w:w="1074" w:type="dxa"/>
            <w:tcBorders>
              <w:top w:val="nil"/>
              <w:left w:val="nil"/>
              <w:bottom w:val="single" w:sz="4" w:space="0" w:color="auto"/>
              <w:right w:val="single" w:sz="4" w:space="0" w:color="auto"/>
            </w:tcBorders>
            <w:shd w:val="clear" w:color="auto" w:fill="auto"/>
            <w:noWrap/>
            <w:vAlign w:val="center"/>
            <w:hideMark/>
          </w:tcPr>
          <w:p w14:paraId="191FEC5F" w14:textId="6E4AD11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Essu</w:t>
            </w:r>
          </w:p>
        </w:tc>
        <w:tc>
          <w:tcPr>
            <w:tcW w:w="708" w:type="dxa"/>
            <w:tcBorders>
              <w:top w:val="nil"/>
              <w:left w:val="nil"/>
              <w:bottom w:val="single" w:sz="4" w:space="0" w:color="auto"/>
              <w:right w:val="single" w:sz="4" w:space="0" w:color="auto"/>
            </w:tcBorders>
            <w:shd w:val="clear" w:color="auto" w:fill="auto"/>
            <w:noWrap/>
            <w:vAlign w:val="center"/>
            <w:hideMark/>
          </w:tcPr>
          <w:p w14:paraId="78BBBA72" w14:textId="2EF450E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1950</w:t>
            </w:r>
          </w:p>
        </w:tc>
        <w:tc>
          <w:tcPr>
            <w:tcW w:w="709" w:type="dxa"/>
            <w:tcBorders>
              <w:top w:val="nil"/>
              <w:left w:val="nil"/>
              <w:bottom w:val="single" w:sz="4" w:space="0" w:color="auto"/>
              <w:right w:val="single" w:sz="4" w:space="0" w:color="auto"/>
            </w:tcBorders>
            <w:shd w:val="clear" w:color="auto" w:fill="auto"/>
            <w:noWrap/>
            <w:vAlign w:val="center"/>
            <w:hideMark/>
          </w:tcPr>
          <w:p w14:paraId="54ECA19F" w14:textId="60A1EDB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2313</w:t>
            </w:r>
          </w:p>
        </w:tc>
        <w:tc>
          <w:tcPr>
            <w:tcW w:w="709" w:type="dxa"/>
            <w:tcBorders>
              <w:top w:val="nil"/>
              <w:left w:val="nil"/>
              <w:bottom w:val="single" w:sz="4" w:space="0" w:color="auto"/>
              <w:right w:val="single" w:sz="4" w:space="0" w:color="auto"/>
            </w:tcBorders>
            <w:shd w:val="clear" w:color="auto" w:fill="auto"/>
            <w:noWrap/>
            <w:vAlign w:val="center"/>
            <w:hideMark/>
          </w:tcPr>
          <w:p w14:paraId="1501347F" w14:textId="3631254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1.19</w:t>
            </w:r>
          </w:p>
        </w:tc>
        <w:tc>
          <w:tcPr>
            <w:tcW w:w="709" w:type="dxa"/>
            <w:tcBorders>
              <w:top w:val="nil"/>
              <w:left w:val="nil"/>
              <w:bottom w:val="single" w:sz="4" w:space="0" w:color="auto"/>
              <w:right w:val="single" w:sz="4" w:space="0" w:color="auto"/>
            </w:tcBorders>
            <w:shd w:val="clear" w:color="auto" w:fill="auto"/>
            <w:noWrap/>
            <w:vAlign w:val="center"/>
            <w:hideMark/>
          </w:tcPr>
          <w:p w14:paraId="6A47968B" w14:textId="7ECCA1D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1412</w:t>
            </w:r>
          </w:p>
        </w:tc>
        <w:tc>
          <w:tcPr>
            <w:tcW w:w="709" w:type="dxa"/>
            <w:tcBorders>
              <w:top w:val="nil"/>
              <w:left w:val="nil"/>
              <w:bottom w:val="single" w:sz="4" w:space="0" w:color="auto"/>
              <w:right w:val="single" w:sz="4" w:space="0" w:color="auto"/>
            </w:tcBorders>
            <w:shd w:val="clear" w:color="auto" w:fill="auto"/>
            <w:noWrap/>
            <w:vAlign w:val="center"/>
            <w:hideMark/>
          </w:tcPr>
          <w:p w14:paraId="57674B5B" w14:textId="54F4F0A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0.72</w:t>
            </w:r>
          </w:p>
        </w:tc>
      </w:tr>
      <w:tr w:rsidR="003C0580" w:rsidRPr="00D74B27" w14:paraId="13B0B460"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99B1922" w14:textId="1F16470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53</w:t>
            </w:r>
          </w:p>
        </w:tc>
        <w:tc>
          <w:tcPr>
            <w:tcW w:w="567" w:type="dxa"/>
            <w:tcBorders>
              <w:top w:val="nil"/>
              <w:left w:val="nil"/>
              <w:bottom w:val="single" w:sz="4" w:space="0" w:color="auto"/>
              <w:right w:val="single" w:sz="4" w:space="0" w:color="auto"/>
            </w:tcBorders>
            <w:shd w:val="clear" w:color="auto" w:fill="auto"/>
            <w:noWrap/>
            <w:vAlign w:val="center"/>
            <w:hideMark/>
          </w:tcPr>
          <w:p w14:paraId="0E1FFD3A" w14:textId="5E10713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w:t>
            </w:r>
          </w:p>
        </w:tc>
        <w:tc>
          <w:tcPr>
            <w:tcW w:w="1984" w:type="dxa"/>
            <w:tcBorders>
              <w:top w:val="nil"/>
              <w:left w:val="nil"/>
              <w:bottom w:val="single" w:sz="4" w:space="0" w:color="auto"/>
              <w:right w:val="single" w:sz="4" w:space="0" w:color="auto"/>
            </w:tcBorders>
            <w:shd w:val="clear" w:color="auto" w:fill="auto"/>
            <w:noWrap/>
            <w:vAlign w:val="center"/>
            <w:hideMark/>
          </w:tcPr>
          <w:p w14:paraId="7C4265AB" w14:textId="6139369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Rakvere - Luige</w:t>
            </w:r>
          </w:p>
        </w:tc>
        <w:tc>
          <w:tcPr>
            <w:tcW w:w="769" w:type="dxa"/>
            <w:tcBorders>
              <w:top w:val="nil"/>
              <w:left w:val="nil"/>
              <w:bottom w:val="single" w:sz="4" w:space="0" w:color="auto"/>
              <w:right w:val="single" w:sz="4" w:space="0" w:color="auto"/>
            </w:tcBorders>
            <w:shd w:val="clear" w:color="auto" w:fill="auto"/>
            <w:vAlign w:val="center"/>
            <w:hideMark/>
          </w:tcPr>
          <w:p w14:paraId="1A435BE4" w14:textId="1729DF4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21-5,9</w:t>
            </w:r>
          </w:p>
        </w:tc>
        <w:tc>
          <w:tcPr>
            <w:tcW w:w="1074" w:type="dxa"/>
            <w:tcBorders>
              <w:top w:val="nil"/>
              <w:left w:val="nil"/>
              <w:bottom w:val="single" w:sz="4" w:space="0" w:color="auto"/>
              <w:right w:val="single" w:sz="4" w:space="0" w:color="auto"/>
            </w:tcBorders>
            <w:shd w:val="clear" w:color="auto" w:fill="auto"/>
            <w:noWrap/>
            <w:vAlign w:val="center"/>
            <w:hideMark/>
          </w:tcPr>
          <w:p w14:paraId="2528FC97" w14:textId="4F5008F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Karkuse</w:t>
            </w:r>
          </w:p>
        </w:tc>
        <w:tc>
          <w:tcPr>
            <w:tcW w:w="708" w:type="dxa"/>
            <w:tcBorders>
              <w:top w:val="nil"/>
              <w:left w:val="nil"/>
              <w:bottom w:val="single" w:sz="4" w:space="0" w:color="auto"/>
              <w:right w:val="single" w:sz="4" w:space="0" w:color="auto"/>
            </w:tcBorders>
            <w:shd w:val="clear" w:color="auto" w:fill="auto"/>
            <w:noWrap/>
            <w:vAlign w:val="center"/>
            <w:hideMark/>
          </w:tcPr>
          <w:p w14:paraId="306F00A0" w14:textId="2A7DD17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3780</w:t>
            </w:r>
          </w:p>
        </w:tc>
        <w:tc>
          <w:tcPr>
            <w:tcW w:w="709" w:type="dxa"/>
            <w:tcBorders>
              <w:top w:val="nil"/>
              <w:left w:val="nil"/>
              <w:bottom w:val="single" w:sz="4" w:space="0" w:color="auto"/>
              <w:right w:val="single" w:sz="4" w:space="0" w:color="auto"/>
            </w:tcBorders>
            <w:shd w:val="clear" w:color="auto" w:fill="auto"/>
            <w:noWrap/>
            <w:vAlign w:val="center"/>
            <w:hideMark/>
          </w:tcPr>
          <w:p w14:paraId="2D77D6D0" w14:textId="1F6DC93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4818</w:t>
            </w:r>
          </w:p>
        </w:tc>
        <w:tc>
          <w:tcPr>
            <w:tcW w:w="709" w:type="dxa"/>
            <w:tcBorders>
              <w:top w:val="nil"/>
              <w:left w:val="nil"/>
              <w:bottom w:val="single" w:sz="4" w:space="0" w:color="auto"/>
              <w:right w:val="single" w:sz="4" w:space="0" w:color="auto"/>
            </w:tcBorders>
            <w:shd w:val="clear" w:color="auto" w:fill="auto"/>
            <w:noWrap/>
            <w:vAlign w:val="center"/>
            <w:hideMark/>
          </w:tcPr>
          <w:p w14:paraId="6978B77C" w14:textId="4BFBA3B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1.27</w:t>
            </w:r>
          </w:p>
        </w:tc>
        <w:tc>
          <w:tcPr>
            <w:tcW w:w="709" w:type="dxa"/>
            <w:tcBorders>
              <w:top w:val="nil"/>
              <w:left w:val="nil"/>
              <w:bottom w:val="single" w:sz="4" w:space="0" w:color="auto"/>
              <w:right w:val="single" w:sz="4" w:space="0" w:color="auto"/>
            </w:tcBorders>
            <w:shd w:val="clear" w:color="auto" w:fill="auto"/>
            <w:noWrap/>
            <w:vAlign w:val="center"/>
            <w:hideMark/>
          </w:tcPr>
          <w:p w14:paraId="57240CA7" w14:textId="78601CA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3171</w:t>
            </w:r>
          </w:p>
        </w:tc>
        <w:tc>
          <w:tcPr>
            <w:tcW w:w="709" w:type="dxa"/>
            <w:tcBorders>
              <w:top w:val="nil"/>
              <w:left w:val="nil"/>
              <w:bottom w:val="single" w:sz="4" w:space="0" w:color="auto"/>
              <w:right w:val="single" w:sz="4" w:space="0" w:color="auto"/>
            </w:tcBorders>
            <w:shd w:val="clear" w:color="auto" w:fill="auto"/>
            <w:noWrap/>
            <w:vAlign w:val="center"/>
            <w:hideMark/>
          </w:tcPr>
          <w:p w14:paraId="1D063F22" w14:textId="003413F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0.84</w:t>
            </w:r>
          </w:p>
        </w:tc>
      </w:tr>
      <w:tr w:rsidR="003C0580" w:rsidRPr="00D74B27" w14:paraId="0119F973"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D04831D" w14:textId="4FE05D9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54</w:t>
            </w:r>
          </w:p>
        </w:tc>
        <w:tc>
          <w:tcPr>
            <w:tcW w:w="567" w:type="dxa"/>
            <w:tcBorders>
              <w:top w:val="nil"/>
              <w:left w:val="nil"/>
              <w:bottom w:val="single" w:sz="4" w:space="0" w:color="auto"/>
              <w:right w:val="single" w:sz="4" w:space="0" w:color="auto"/>
            </w:tcBorders>
            <w:shd w:val="clear" w:color="auto" w:fill="auto"/>
            <w:noWrap/>
            <w:vAlign w:val="center"/>
            <w:hideMark/>
          </w:tcPr>
          <w:p w14:paraId="3126F13D" w14:textId="23C0D41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w:t>
            </w:r>
          </w:p>
        </w:tc>
        <w:tc>
          <w:tcPr>
            <w:tcW w:w="1984" w:type="dxa"/>
            <w:tcBorders>
              <w:top w:val="nil"/>
              <w:left w:val="nil"/>
              <w:bottom w:val="single" w:sz="4" w:space="0" w:color="auto"/>
              <w:right w:val="single" w:sz="4" w:space="0" w:color="auto"/>
            </w:tcBorders>
            <w:shd w:val="clear" w:color="auto" w:fill="auto"/>
            <w:noWrap/>
            <w:vAlign w:val="center"/>
            <w:hideMark/>
          </w:tcPr>
          <w:p w14:paraId="3E0174D2" w14:textId="1A43407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Rakvere - Väike-Maarja - Vägeva</w:t>
            </w:r>
          </w:p>
        </w:tc>
        <w:tc>
          <w:tcPr>
            <w:tcW w:w="769" w:type="dxa"/>
            <w:tcBorders>
              <w:top w:val="nil"/>
              <w:left w:val="nil"/>
              <w:bottom w:val="single" w:sz="4" w:space="0" w:color="auto"/>
              <w:right w:val="single" w:sz="4" w:space="0" w:color="auto"/>
            </w:tcBorders>
            <w:shd w:val="clear" w:color="auto" w:fill="auto"/>
            <w:vAlign w:val="center"/>
            <w:hideMark/>
          </w:tcPr>
          <w:p w14:paraId="58EB76F3" w14:textId="657327D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22-14,4</w:t>
            </w:r>
          </w:p>
        </w:tc>
        <w:tc>
          <w:tcPr>
            <w:tcW w:w="1074" w:type="dxa"/>
            <w:tcBorders>
              <w:top w:val="nil"/>
              <w:left w:val="nil"/>
              <w:bottom w:val="single" w:sz="4" w:space="0" w:color="auto"/>
              <w:right w:val="single" w:sz="4" w:space="0" w:color="auto"/>
            </w:tcBorders>
            <w:shd w:val="clear" w:color="auto" w:fill="auto"/>
            <w:noWrap/>
            <w:vAlign w:val="center"/>
            <w:hideMark/>
          </w:tcPr>
          <w:p w14:paraId="5C3F403C" w14:textId="108762C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Assamalla</w:t>
            </w:r>
          </w:p>
        </w:tc>
        <w:tc>
          <w:tcPr>
            <w:tcW w:w="708" w:type="dxa"/>
            <w:tcBorders>
              <w:top w:val="nil"/>
              <w:left w:val="nil"/>
              <w:bottom w:val="single" w:sz="4" w:space="0" w:color="auto"/>
              <w:right w:val="single" w:sz="4" w:space="0" w:color="auto"/>
            </w:tcBorders>
            <w:shd w:val="clear" w:color="auto" w:fill="auto"/>
            <w:noWrap/>
            <w:vAlign w:val="center"/>
            <w:hideMark/>
          </w:tcPr>
          <w:p w14:paraId="01903696" w14:textId="609CD48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2515</w:t>
            </w:r>
          </w:p>
        </w:tc>
        <w:tc>
          <w:tcPr>
            <w:tcW w:w="709" w:type="dxa"/>
            <w:tcBorders>
              <w:top w:val="nil"/>
              <w:left w:val="nil"/>
              <w:bottom w:val="single" w:sz="4" w:space="0" w:color="auto"/>
              <w:right w:val="single" w:sz="4" w:space="0" w:color="auto"/>
            </w:tcBorders>
            <w:shd w:val="clear" w:color="auto" w:fill="auto"/>
            <w:noWrap/>
            <w:vAlign w:val="center"/>
            <w:hideMark/>
          </w:tcPr>
          <w:p w14:paraId="148AC47A" w14:textId="1D13B41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3013</w:t>
            </w:r>
          </w:p>
        </w:tc>
        <w:tc>
          <w:tcPr>
            <w:tcW w:w="709" w:type="dxa"/>
            <w:tcBorders>
              <w:top w:val="nil"/>
              <w:left w:val="nil"/>
              <w:bottom w:val="single" w:sz="4" w:space="0" w:color="auto"/>
              <w:right w:val="single" w:sz="4" w:space="0" w:color="auto"/>
            </w:tcBorders>
            <w:shd w:val="clear" w:color="auto" w:fill="auto"/>
            <w:noWrap/>
            <w:vAlign w:val="center"/>
            <w:hideMark/>
          </w:tcPr>
          <w:p w14:paraId="2AA047B3" w14:textId="22C5076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1.20</w:t>
            </w:r>
          </w:p>
        </w:tc>
        <w:tc>
          <w:tcPr>
            <w:tcW w:w="709" w:type="dxa"/>
            <w:tcBorders>
              <w:top w:val="nil"/>
              <w:left w:val="nil"/>
              <w:bottom w:val="single" w:sz="4" w:space="0" w:color="auto"/>
              <w:right w:val="single" w:sz="4" w:space="0" w:color="auto"/>
            </w:tcBorders>
            <w:shd w:val="clear" w:color="auto" w:fill="auto"/>
            <w:noWrap/>
            <w:vAlign w:val="center"/>
            <w:hideMark/>
          </w:tcPr>
          <w:p w14:paraId="61EB7907" w14:textId="08F2A67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2124</w:t>
            </w:r>
          </w:p>
        </w:tc>
        <w:tc>
          <w:tcPr>
            <w:tcW w:w="709" w:type="dxa"/>
            <w:tcBorders>
              <w:top w:val="nil"/>
              <w:left w:val="nil"/>
              <w:bottom w:val="single" w:sz="4" w:space="0" w:color="auto"/>
              <w:right w:val="single" w:sz="4" w:space="0" w:color="auto"/>
            </w:tcBorders>
            <w:shd w:val="clear" w:color="auto" w:fill="auto"/>
            <w:noWrap/>
            <w:vAlign w:val="center"/>
            <w:hideMark/>
          </w:tcPr>
          <w:p w14:paraId="218EDF51" w14:textId="01A7394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0.84</w:t>
            </w:r>
          </w:p>
        </w:tc>
      </w:tr>
      <w:tr w:rsidR="003C0580" w:rsidRPr="00D74B27" w14:paraId="50E6B885"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C836E24" w14:textId="15FE05B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55</w:t>
            </w:r>
          </w:p>
        </w:tc>
        <w:tc>
          <w:tcPr>
            <w:tcW w:w="567" w:type="dxa"/>
            <w:tcBorders>
              <w:top w:val="nil"/>
              <w:left w:val="nil"/>
              <w:bottom w:val="single" w:sz="4" w:space="0" w:color="auto"/>
              <w:right w:val="single" w:sz="4" w:space="0" w:color="auto"/>
            </w:tcBorders>
            <w:shd w:val="clear" w:color="auto" w:fill="auto"/>
            <w:noWrap/>
            <w:vAlign w:val="center"/>
            <w:hideMark/>
          </w:tcPr>
          <w:p w14:paraId="39255237" w14:textId="0CFB05D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23</w:t>
            </w:r>
          </w:p>
        </w:tc>
        <w:tc>
          <w:tcPr>
            <w:tcW w:w="1984" w:type="dxa"/>
            <w:tcBorders>
              <w:top w:val="nil"/>
              <w:left w:val="nil"/>
              <w:bottom w:val="single" w:sz="4" w:space="0" w:color="auto"/>
              <w:right w:val="single" w:sz="4" w:space="0" w:color="auto"/>
            </w:tcBorders>
            <w:shd w:val="clear" w:color="auto" w:fill="auto"/>
            <w:noWrap/>
            <w:vAlign w:val="center"/>
            <w:hideMark/>
          </w:tcPr>
          <w:p w14:paraId="67CFE5F0" w14:textId="5B64F64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Rakvere - Haljala</w:t>
            </w:r>
          </w:p>
        </w:tc>
        <w:tc>
          <w:tcPr>
            <w:tcW w:w="769" w:type="dxa"/>
            <w:tcBorders>
              <w:top w:val="nil"/>
              <w:left w:val="nil"/>
              <w:bottom w:val="single" w:sz="4" w:space="0" w:color="auto"/>
              <w:right w:val="single" w:sz="4" w:space="0" w:color="auto"/>
            </w:tcBorders>
            <w:shd w:val="clear" w:color="auto" w:fill="auto"/>
            <w:vAlign w:val="center"/>
            <w:hideMark/>
          </w:tcPr>
          <w:p w14:paraId="2DB51FD9" w14:textId="533BE4F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23-7,8</w:t>
            </w:r>
          </w:p>
        </w:tc>
        <w:tc>
          <w:tcPr>
            <w:tcW w:w="1074" w:type="dxa"/>
            <w:tcBorders>
              <w:top w:val="nil"/>
              <w:left w:val="nil"/>
              <w:bottom w:val="single" w:sz="4" w:space="0" w:color="auto"/>
              <w:right w:val="single" w:sz="4" w:space="0" w:color="auto"/>
            </w:tcBorders>
            <w:shd w:val="clear" w:color="auto" w:fill="auto"/>
            <w:noWrap/>
            <w:vAlign w:val="center"/>
            <w:hideMark/>
          </w:tcPr>
          <w:p w14:paraId="1893A4BF" w14:textId="0A6BE4A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Haljala</w:t>
            </w:r>
          </w:p>
        </w:tc>
        <w:tc>
          <w:tcPr>
            <w:tcW w:w="708" w:type="dxa"/>
            <w:tcBorders>
              <w:top w:val="nil"/>
              <w:left w:val="nil"/>
              <w:bottom w:val="single" w:sz="4" w:space="0" w:color="auto"/>
              <w:right w:val="single" w:sz="4" w:space="0" w:color="auto"/>
            </w:tcBorders>
            <w:shd w:val="clear" w:color="auto" w:fill="auto"/>
            <w:noWrap/>
            <w:vAlign w:val="center"/>
            <w:hideMark/>
          </w:tcPr>
          <w:p w14:paraId="7323EFDA" w14:textId="7954C76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4738</w:t>
            </w:r>
          </w:p>
        </w:tc>
        <w:tc>
          <w:tcPr>
            <w:tcW w:w="709" w:type="dxa"/>
            <w:tcBorders>
              <w:top w:val="nil"/>
              <w:left w:val="nil"/>
              <w:bottom w:val="single" w:sz="4" w:space="0" w:color="auto"/>
              <w:right w:val="single" w:sz="4" w:space="0" w:color="auto"/>
            </w:tcBorders>
            <w:shd w:val="clear" w:color="auto" w:fill="auto"/>
            <w:noWrap/>
            <w:vAlign w:val="center"/>
            <w:hideMark/>
          </w:tcPr>
          <w:p w14:paraId="44B56E70" w14:textId="55A9442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6454</w:t>
            </w:r>
          </w:p>
        </w:tc>
        <w:tc>
          <w:tcPr>
            <w:tcW w:w="709" w:type="dxa"/>
            <w:tcBorders>
              <w:top w:val="nil"/>
              <w:left w:val="nil"/>
              <w:bottom w:val="single" w:sz="4" w:space="0" w:color="auto"/>
              <w:right w:val="single" w:sz="4" w:space="0" w:color="auto"/>
            </w:tcBorders>
            <w:shd w:val="clear" w:color="auto" w:fill="auto"/>
            <w:noWrap/>
            <w:vAlign w:val="center"/>
            <w:hideMark/>
          </w:tcPr>
          <w:p w14:paraId="7F5A9C6B" w14:textId="5D5B982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1.36</w:t>
            </w:r>
          </w:p>
        </w:tc>
        <w:tc>
          <w:tcPr>
            <w:tcW w:w="709" w:type="dxa"/>
            <w:tcBorders>
              <w:top w:val="nil"/>
              <w:left w:val="nil"/>
              <w:bottom w:val="single" w:sz="4" w:space="0" w:color="auto"/>
              <w:right w:val="single" w:sz="4" w:space="0" w:color="auto"/>
            </w:tcBorders>
            <w:shd w:val="clear" w:color="auto" w:fill="auto"/>
            <w:noWrap/>
            <w:vAlign w:val="center"/>
            <w:hideMark/>
          </w:tcPr>
          <w:p w14:paraId="522FBDFD" w14:textId="0769AE5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3761</w:t>
            </w:r>
          </w:p>
        </w:tc>
        <w:tc>
          <w:tcPr>
            <w:tcW w:w="709" w:type="dxa"/>
            <w:tcBorders>
              <w:top w:val="nil"/>
              <w:left w:val="nil"/>
              <w:bottom w:val="single" w:sz="4" w:space="0" w:color="auto"/>
              <w:right w:val="single" w:sz="4" w:space="0" w:color="auto"/>
            </w:tcBorders>
            <w:shd w:val="clear" w:color="auto" w:fill="auto"/>
            <w:noWrap/>
            <w:vAlign w:val="center"/>
            <w:hideMark/>
          </w:tcPr>
          <w:p w14:paraId="0C987C56" w14:textId="475E25A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0.79</w:t>
            </w:r>
          </w:p>
        </w:tc>
      </w:tr>
      <w:tr w:rsidR="003C0580" w:rsidRPr="00D74B27" w14:paraId="4AF98269"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E41B8E2" w14:textId="436628F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56</w:t>
            </w:r>
          </w:p>
        </w:tc>
        <w:tc>
          <w:tcPr>
            <w:tcW w:w="567" w:type="dxa"/>
            <w:tcBorders>
              <w:top w:val="nil"/>
              <w:left w:val="nil"/>
              <w:bottom w:val="single" w:sz="4" w:space="0" w:color="auto"/>
              <w:right w:val="single" w:sz="4" w:space="0" w:color="auto"/>
            </w:tcBorders>
            <w:shd w:val="clear" w:color="auto" w:fill="auto"/>
            <w:noWrap/>
            <w:vAlign w:val="center"/>
            <w:hideMark/>
          </w:tcPr>
          <w:p w14:paraId="7A5E8586" w14:textId="6DD1991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w:t>
            </w:r>
          </w:p>
        </w:tc>
        <w:tc>
          <w:tcPr>
            <w:tcW w:w="1984" w:type="dxa"/>
            <w:tcBorders>
              <w:top w:val="nil"/>
              <w:left w:val="nil"/>
              <w:bottom w:val="single" w:sz="4" w:space="0" w:color="auto"/>
              <w:right w:val="single" w:sz="4" w:space="0" w:color="auto"/>
            </w:tcBorders>
            <w:shd w:val="clear" w:color="auto" w:fill="auto"/>
            <w:noWrap/>
            <w:vAlign w:val="center"/>
            <w:hideMark/>
          </w:tcPr>
          <w:p w14:paraId="17355434" w14:textId="626A7A3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Türi - Arkma</w:t>
            </w:r>
          </w:p>
        </w:tc>
        <w:tc>
          <w:tcPr>
            <w:tcW w:w="769" w:type="dxa"/>
            <w:tcBorders>
              <w:top w:val="nil"/>
              <w:left w:val="nil"/>
              <w:bottom w:val="single" w:sz="4" w:space="0" w:color="auto"/>
              <w:right w:val="single" w:sz="4" w:space="0" w:color="auto"/>
            </w:tcBorders>
            <w:shd w:val="clear" w:color="auto" w:fill="auto"/>
            <w:vAlign w:val="center"/>
            <w:hideMark/>
          </w:tcPr>
          <w:p w14:paraId="73EBFF5E" w14:textId="04F81B3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26-6,0</w:t>
            </w:r>
          </w:p>
        </w:tc>
        <w:tc>
          <w:tcPr>
            <w:tcW w:w="1074" w:type="dxa"/>
            <w:tcBorders>
              <w:top w:val="nil"/>
              <w:left w:val="nil"/>
              <w:bottom w:val="single" w:sz="4" w:space="0" w:color="auto"/>
              <w:right w:val="single" w:sz="4" w:space="0" w:color="auto"/>
            </w:tcBorders>
            <w:shd w:val="clear" w:color="auto" w:fill="auto"/>
            <w:noWrap/>
            <w:vAlign w:val="center"/>
            <w:hideMark/>
          </w:tcPr>
          <w:p w14:paraId="3FB0A6FE" w14:textId="4A18C22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Raukla</w:t>
            </w:r>
          </w:p>
        </w:tc>
        <w:tc>
          <w:tcPr>
            <w:tcW w:w="708" w:type="dxa"/>
            <w:tcBorders>
              <w:top w:val="nil"/>
              <w:left w:val="nil"/>
              <w:bottom w:val="single" w:sz="4" w:space="0" w:color="auto"/>
              <w:right w:val="single" w:sz="4" w:space="0" w:color="auto"/>
            </w:tcBorders>
            <w:shd w:val="clear" w:color="auto" w:fill="auto"/>
            <w:noWrap/>
            <w:vAlign w:val="center"/>
            <w:hideMark/>
          </w:tcPr>
          <w:p w14:paraId="77034333" w14:textId="0F270DB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2661</w:t>
            </w:r>
          </w:p>
        </w:tc>
        <w:tc>
          <w:tcPr>
            <w:tcW w:w="709" w:type="dxa"/>
            <w:tcBorders>
              <w:top w:val="nil"/>
              <w:left w:val="nil"/>
              <w:bottom w:val="single" w:sz="4" w:space="0" w:color="auto"/>
              <w:right w:val="single" w:sz="4" w:space="0" w:color="auto"/>
            </w:tcBorders>
            <w:shd w:val="clear" w:color="auto" w:fill="auto"/>
            <w:noWrap/>
            <w:vAlign w:val="center"/>
            <w:hideMark/>
          </w:tcPr>
          <w:p w14:paraId="5335EF11" w14:textId="31B937D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3590</w:t>
            </w:r>
          </w:p>
        </w:tc>
        <w:tc>
          <w:tcPr>
            <w:tcW w:w="709" w:type="dxa"/>
            <w:tcBorders>
              <w:top w:val="nil"/>
              <w:left w:val="nil"/>
              <w:bottom w:val="single" w:sz="4" w:space="0" w:color="auto"/>
              <w:right w:val="single" w:sz="4" w:space="0" w:color="auto"/>
            </w:tcBorders>
            <w:shd w:val="clear" w:color="auto" w:fill="auto"/>
            <w:noWrap/>
            <w:vAlign w:val="center"/>
            <w:hideMark/>
          </w:tcPr>
          <w:p w14:paraId="57213C9C" w14:textId="4FFF8DB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1.35</w:t>
            </w:r>
          </w:p>
        </w:tc>
        <w:tc>
          <w:tcPr>
            <w:tcW w:w="709" w:type="dxa"/>
            <w:tcBorders>
              <w:top w:val="nil"/>
              <w:left w:val="nil"/>
              <w:bottom w:val="single" w:sz="4" w:space="0" w:color="auto"/>
              <w:right w:val="single" w:sz="4" w:space="0" w:color="auto"/>
            </w:tcBorders>
            <w:shd w:val="clear" w:color="auto" w:fill="auto"/>
            <w:noWrap/>
            <w:vAlign w:val="center"/>
            <w:hideMark/>
          </w:tcPr>
          <w:p w14:paraId="311F19EB" w14:textId="15A59FA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1890</w:t>
            </w:r>
          </w:p>
        </w:tc>
        <w:tc>
          <w:tcPr>
            <w:tcW w:w="709" w:type="dxa"/>
            <w:tcBorders>
              <w:top w:val="nil"/>
              <w:left w:val="nil"/>
              <w:bottom w:val="single" w:sz="4" w:space="0" w:color="auto"/>
              <w:right w:val="single" w:sz="4" w:space="0" w:color="auto"/>
            </w:tcBorders>
            <w:shd w:val="clear" w:color="auto" w:fill="auto"/>
            <w:noWrap/>
            <w:vAlign w:val="center"/>
            <w:hideMark/>
          </w:tcPr>
          <w:p w14:paraId="11321FC5" w14:textId="050CCDA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0.71</w:t>
            </w:r>
          </w:p>
        </w:tc>
      </w:tr>
      <w:tr w:rsidR="003C0580" w:rsidRPr="00D74B27" w14:paraId="019B64D2"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10CD8AC" w14:textId="5F7AF46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57</w:t>
            </w:r>
          </w:p>
        </w:tc>
        <w:tc>
          <w:tcPr>
            <w:tcW w:w="567" w:type="dxa"/>
            <w:tcBorders>
              <w:top w:val="nil"/>
              <w:left w:val="nil"/>
              <w:bottom w:val="single" w:sz="4" w:space="0" w:color="auto"/>
              <w:right w:val="single" w:sz="4" w:space="0" w:color="auto"/>
            </w:tcBorders>
            <w:shd w:val="clear" w:color="auto" w:fill="auto"/>
            <w:noWrap/>
            <w:vAlign w:val="center"/>
            <w:hideMark/>
          </w:tcPr>
          <w:p w14:paraId="44E13938" w14:textId="56751EF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28</w:t>
            </w:r>
          </w:p>
        </w:tc>
        <w:tc>
          <w:tcPr>
            <w:tcW w:w="1984" w:type="dxa"/>
            <w:tcBorders>
              <w:top w:val="nil"/>
              <w:left w:val="nil"/>
              <w:bottom w:val="single" w:sz="4" w:space="0" w:color="auto"/>
              <w:right w:val="single" w:sz="4" w:space="0" w:color="auto"/>
            </w:tcBorders>
            <w:shd w:val="clear" w:color="auto" w:fill="auto"/>
            <w:noWrap/>
            <w:vAlign w:val="center"/>
            <w:hideMark/>
          </w:tcPr>
          <w:p w14:paraId="0F5CE10E" w14:textId="0B7C40C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Rapla - Märjamaa</w:t>
            </w:r>
          </w:p>
        </w:tc>
        <w:tc>
          <w:tcPr>
            <w:tcW w:w="769" w:type="dxa"/>
            <w:tcBorders>
              <w:top w:val="nil"/>
              <w:left w:val="nil"/>
              <w:bottom w:val="single" w:sz="4" w:space="0" w:color="auto"/>
              <w:right w:val="single" w:sz="4" w:space="0" w:color="auto"/>
            </w:tcBorders>
            <w:shd w:val="clear" w:color="auto" w:fill="auto"/>
            <w:vAlign w:val="center"/>
            <w:hideMark/>
          </w:tcPr>
          <w:p w14:paraId="7932830A" w14:textId="52891C4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28-5,0</w:t>
            </w:r>
          </w:p>
        </w:tc>
        <w:tc>
          <w:tcPr>
            <w:tcW w:w="1074" w:type="dxa"/>
            <w:tcBorders>
              <w:top w:val="nil"/>
              <w:left w:val="nil"/>
              <w:bottom w:val="single" w:sz="4" w:space="0" w:color="auto"/>
              <w:right w:val="single" w:sz="4" w:space="0" w:color="auto"/>
            </w:tcBorders>
            <w:shd w:val="clear" w:color="auto" w:fill="auto"/>
            <w:noWrap/>
            <w:vAlign w:val="center"/>
            <w:hideMark/>
          </w:tcPr>
          <w:p w14:paraId="21DA163D" w14:textId="33FC99C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Kuusiku</w:t>
            </w:r>
          </w:p>
        </w:tc>
        <w:tc>
          <w:tcPr>
            <w:tcW w:w="708" w:type="dxa"/>
            <w:tcBorders>
              <w:top w:val="nil"/>
              <w:left w:val="nil"/>
              <w:bottom w:val="single" w:sz="4" w:space="0" w:color="auto"/>
              <w:right w:val="single" w:sz="4" w:space="0" w:color="auto"/>
            </w:tcBorders>
            <w:shd w:val="clear" w:color="auto" w:fill="auto"/>
            <w:noWrap/>
            <w:vAlign w:val="center"/>
            <w:hideMark/>
          </w:tcPr>
          <w:p w14:paraId="4693E286" w14:textId="278DD32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1926</w:t>
            </w:r>
          </w:p>
        </w:tc>
        <w:tc>
          <w:tcPr>
            <w:tcW w:w="709" w:type="dxa"/>
            <w:tcBorders>
              <w:top w:val="nil"/>
              <w:left w:val="nil"/>
              <w:bottom w:val="single" w:sz="4" w:space="0" w:color="auto"/>
              <w:right w:val="single" w:sz="4" w:space="0" w:color="auto"/>
            </w:tcBorders>
            <w:shd w:val="clear" w:color="auto" w:fill="auto"/>
            <w:noWrap/>
            <w:vAlign w:val="center"/>
            <w:hideMark/>
          </w:tcPr>
          <w:p w14:paraId="326609A5" w14:textId="49CC484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2533</w:t>
            </w:r>
          </w:p>
        </w:tc>
        <w:tc>
          <w:tcPr>
            <w:tcW w:w="709" w:type="dxa"/>
            <w:tcBorders>
              <w:top w:val="nil"/>
              <w:left w:val="nil"/>
              <w:bottom w:val="single" w:sz="4" w:space="0" w:color="auto"/>
              <w:right w:val="single" w:sz="4" w:space="0" w:color="auto"/>
            </w:tcBorders>
            <w:shd w:val="clear" w:color="auto" w:fill="auto"/>
            <w:noWrap/>
            <w:vAlign w:val="center"/>
            <w:hideMark/>
          </w:tcPr>
          <w:p w14:paraId="0F8CC60D" w14:textId="0D26B22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1.32</w:t>
            </w:r>
          </w:p>
        </w:tc>
        <w:tc>
          <w:tcPr>
            <w:tcW w:w="709" w:type="dxa"/>
            <w:tcBorders>
              <w:top w:val="nil"/>
              <w:left w:val="nil"/>
              <w:bottom w:val="single" w:sz="4" w:space="0" w:color="auto"/>
              <w:right w:val="single" w:sz="4" w:space="0" w:color="auto"/>
            </w:tcBorders>
            <w:shd w:val="clear" w:color="auto" w:fill="auto"/>
            <w:noWrap/>
            <w:vAlign w:val="center"/>
            <w:hideMark/>
          </w:tcPr>
          <w:p w14:paraId="2696A2A9" w14:textId="6210E67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1517</w:t>
            </w:r>
          </w:p>
        </w:tc>
        <w:tc>
          <w:tcPr>
            <w:tcW w:w="709" w:type="dxa"/>
            <w:tcBorders>
              <w:top w:val="nil"/>
              <w:left w:val="nil"/>
              <w:bottom w:val="single" w:sz="4" w:space="0" w:color="auto"/>
              <w:right w:val="single" w:sz="4" w:space="0" w:color="auto"/>
            </w:tcBorders>
            <w:shd w:val="clear" w:color="auto" w:fill="auto"/>
            <w:noWrap/>
            <w:vAlign w:val="center"/>
            <w:hideMark/>
          </w:tcPr>
          <w:p w14:paraId="7BEB013C" w14:textId="2A38874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0.79</w:t>
            </w:r>
          </w:p>
        </w:tc>
      </w:tr>
      <w:tr w:rsidR="003C0580" w:rsidRPr="00D74B27" w14:paraId="364D6012"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1776FE1" w14:textId="7EBD857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58</w:t>
            </w:r>
          </w:p>
        </w:tc>
        <w:tc>
          <w:tcPr>
            <w:tcW w:w="567" w:type="dxa"/>
            <w:tcBorders>
              <w:top w:val="nil"/>
              <w:left w:val="nil"/>
              <w:bottom w:val="single" w:sz="4" w:space="0" w:color="auto"/>
              <w:right w:val="single" w:sz="4" w:space="0" w:color="auto"/>
            </w:tcBorders>
            <w:shd w:val="clear" w:color="auto" w:fill="auto"/>
            <w:noWrap/>
            <w:vAlign w:val="center"/>
            <w:hideMark/>
          </w:tcPr>
          <w:p w14:paraId="1E0BEF4C" w14:textId="3454666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w:t>
            </w:r>
          </w:p>
        </w:tc>
        <w:tc>
          <w:tcPr>
            <w:tcW w:w="1984" w:type="dxa"/>
            <w:tcBorders>
              <w:top w:val="nil"/>
              <w:left w:val="nil"/>
              <w:bottom w:val="single" w:sz="4" w:space="0" w:color="auto"/>
              <w:right w:val="single" w:sz="4" w:space="0" w:color="auto"/>
            </w:tcBorders>
            <w:shd w:val="clear" w:color="auto" w:fill="auto"/>
            <w:noWrap/>
            <w:vAlign w:val="center"/>
            <w:hideMark/>
          </w:tcPr>
          <w:p w14:paraId="4AE7EC68" w14:textId="1C51290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Haapsalu - Laiküla</w:t>
            </w:r>
          </w:p>
        </w:tc>
        <w:tc>
          <w:tcPr>
            <w:tcW w:w="769" w:type="dxa"/>
            <w:tcBorders>
              <w:top w:val="nil"/>
              <w:left w:val="nil"/>
              <w:bottom w:val="single" w:sz="4" w:space="0" w:color="auto"/>
              <w:right w:val="single" w:sz="4" w:space="0" w:color="auto"/>
            </w:tcBorders>
            <w:shd w:val="clear" w:color="auto" w:fill="auto"/>
            <w:vAlign w:val="center"/>
            <w:hideMark/>
          </w:tcPr>
          <w:p w14:paraId="3E653BA8" w14:textId="5FC5D31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31-28,4</w:t>
            </w:r>
          </w:p>
        </w:tc>
        <w:tc>
          <w:tcPr>
            <w:tcW w:w="1074" w:type="dxa"/>
            <w:tcBorders>
              <w:top w:val="nil"/>
              <w:left w:val="nil"/>
              <w:bottom w:val="single" w:sz="4" w:space="0" w:color="auto"/>
              <w:right w:val="single" w:sz="4" w:space="0" w:color="auto"/>
            </w:tcBorders>
            <w:shd w:val="clear" w:color="auto" w:fill="auto"/>
            <w:noWrap/>
            <w:vAlign w:val="center"/>
            <w:hideMark/>
          </w:tcPr>
          <w:p w14:paraId="4CAE68C2" w14:textId="2A6FC31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Laiküla</w:t>
            </w:r>
          </w:p>
        </w:tc>
        <w:tc>
          <w:tcPr>
            <w:tcW w:w="708" w:type="dxa"/>
            <w:tcBorders>
              <w:top w:val="nil"/>
              <w:left w:val="nil"/>
              <w:bottom w:val="single" w:sz="4" w:space="0" w:color="auto"/>
              <w:right w:val="single" w:sz="4" w:space="0" w:color="auto"/>
            </w:tcBorders>
            <w:shd w:val="clear" w:color="auto" w:fill="auto"/>
            <w:noWrap/>
            <w:vAlign w:val="center"/>
            <w:hideMark/>
          </w:tcPr>
          <w:p w14:paraId="59F5B450" w14:textId="1F4C249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880</w:t>
            </w:r>
          </w:p>
        </w:tc>
        <w:tc>
          <w:tcPr>
            <w:tcW w:w="709" w:type="dxa"/>
            <w:tcBorders>
              <w:top w:val="nil"/>
              <w:left w:val="nil"/>
              <w:bottom w:val="single" w:sz="4" w:space="0" w:color="auto"/>
              <w:right w:val="single" w:sz="4" w:space="0" w:color="auto"/>
            </w:tcBorders>
            <w:shd w:val="clear" w:color="auto" w:fill="auto"/>
            <w:noWrap/>
            <w:vAlign w:val="center"/>
            <w:hideMark/>
          </w:tcPr>
          <w:p w14:paraId="42135919" w14:textId="0340C43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1584</w:t>
            </w:r>
          </w:p>
        </w:tc>
        <w:tc>
          <w:tcPr>
            <w:tcW w:w="709" w:type="dxa"/>
            <w:tcBorders>
              <w:top w:val="nil"/>
              <w:left w:val="nil"/>
              <w:bottom w:val="single" w:sz="4" w:space="0" w:color="auto"/>
              <w:right w:val="single" w:sz="4" w:space="0" w:color="auto"/>
            </w:tcBorders>
            <w:shd w:val="clear" w:color="auto" w:fill="auto"/>
            <w:noWrap/>
            <w:vAlign w:val="center"/>
            <w:hideMark/>
          </w:tcPr>
          <w:p w14:paraId="7B4DED78" w14:textId="1A66687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1.80</w:t>
            </w:r>
          </w:p>
        </w:tc>
        <w:tc>
          <w:tcPr>
            <w:tcW w:w="709" w:type="dxa"/>
            <w:tcBorders>
              <w:top w:val="nil"/>
              <w:left w:val="nil"/>
              <w:bottom w:val="single" w:sz="4" w:space="0" w:color="auto"/>
              <w:right w:val="single" w:sz="4" w:space="0" w:color="auto"/>
            </w:tcBorders>
            <w:shd w:val="clear" w:color="auto" w:fill="auto"/>
            <w:noWrap/>
            <w:vAlign w:val="center"/>
            <w:hideMark/>
          </w:tcPr>
          <w:p w14:paraId="779C092E" w14:textId="4959E09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562</w:t>
            </w:r>
          </w:p>
        </w:tc>
        <w:tc>
          <w:tcPr>
            <w:tcW w:w="709" w:type="dxa"/>
            <w:tcBorders>
              <w:top w:val="nil"/>
              <w:left w:val="nil"/>
              <w:bottom w:val="single" w:sz="4" w:space="0" w:color="auto"/>
              <w:right w:val="single" w:sz="4" w:space="0" w:color="auto"/>
            </w:tcBorders>
            <w:shd w:val="clear" w:color="auto" w:fill="auto"/>
            <w:noWrap/>
            <w:vAlign w:val="center"/>
            <w:hideMark/>
          </w:tcPr>
          <w:p w14:paraId="38191BD4" w14:textId="76F0EE5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0.64</w:t>
            </w:r>
          </w:p>
        </w:tc>
      </w:tr>
      <w:tr w:rsidR="003C0580" w:rsidRPr="00D74B27" w14:paraId="646BCF0F"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516B5407" w14:textId="1DF334C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59</w:t>
            </w:r>
          </w:p>
        </w:tc>
        <w:tc>
          <w:tcPr>
            <w:tcW w:w="567" w:type="dxa"/>
            <w:tcBorders>
              <w:top w:val="nil"/>
              <w:left w:val="nil"/>
              <w:bottom w:val="single" w:sz="4" w:space="0" w:color="auto"/>
              <w:right w:val="single" w:sz="4" w:space="0" w:color="auto"/>
            </w:tcBorders>
            <w:shd w:val="clear" w:color="auto" w:fill="auto"/>
            <w:noWrap/>
            <w:vAlign w:val="center"/>
            <w:hideMark/>
          </w:tcPr>
          <w:p w14:paraId="1D8360F2" w14:textId="3ADA341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w:t>
            </w:r>
          </w:p>
        </w:tc>
        <w:tc>
          <w:tcPr>
            <w:tcW w:w="1984" w:type="dxa"/>
            <w:tcBorders>
              <w:top w:val="nil"/>
              <w:left w:val="nil"/>
              <w:bottom w:val="single" w:sz="4" w:space="0" w:color="auto"/>
              <w:right w:val="single" w:sz="4" w:space="0" w:color="auto"/>
            </w:tcBorders>
            <w:shd w:val="clear" w:color="auto" w:fill="auto"/>
            <w:noWrap/>
            <w:vAlign w:val="center"/>
            <w:hideMark/>
          </w:tcPr>
          <w:p w14:paraId="542AD391" w14:textId="0172906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Jõgeva - Mustvee</w:t>
            </w:r>
          </w:p>
        </w:tc>
        <w:tc>
          <w:tcPr>
            <w:tcW w:w="769" w:type="dxa"/>
            <w:tcBorders>
              <w:top w:val="nil"/>
              <w:left w:val="nil"/>
              <w:bottom w:val="single" w:sz="4" w:space="0" w:color="auto"/>
              <w:right w:val="single" w:sz="4" w:space="0" w:color="auto"/>
            </w:tcBorders>
            <w:shd w:val="clear" w:color="auto" w:fill="auto"/>
            <w:vAlign w:val="center"/>
            <w:hideMark/>
          </w:tcPr>
          <w:p w14:paraId="0A034F99" w14:textId="5EE3AD7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36-14,0</w:t>
            </w:r>
          </w:p>
        </w:tc>
        <w:tc>
          <w:tcPr>
            <w:tcW w:w="1074" w:type="dxa"/>
            <w:tcBorders>
              <w:top w:val="nil"/>
              <w:left w:val="nil"/>
              <w:bottom w:val="single" w:sz="4" w:space="0" w:color="auto"/>
              <w:right w:val="single" w:sz="4" w:space="0" w:color="auto"/>
            </w:tcBorders>
            <w:shd w:val="clear" w:color="auto" w:fill="auto"/>
            <w:noWrap/>
            <w:vAlign w:val="center"/>
            <w:hideMark/>
          </w:tcPr>
          <w:p w14:paraId="3C1165F7" w14:textId="11AB5EA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Laiuse</w:t>
            </w:r>
          </w:p>
        </w:tc>
        <w:tc>
          <w:tcPr>
            <w:tcW w:w="708" w:type="dxa"/>
            <w:tcBorders>
              <w:top w:val="nil"/>
              <w:left w:val="nil"/>
              <w:bottom w:val="single" w:sz="4" w:space="0" w:color="auto"/>
              <w:right w:val="single" w:sz="4" w:space="0" w:color="auto"/>
            </w:tcBorders>
            <w:shd w:val="clear" w:color="auto" w:fill="auto"/>
            <w:noWrap/>
            <w:vAlign w:val="center"/>
            <w:hideMark/>
          </w:tcPr>
          <w:p w14:paraId="02819637" w14:textId="15EB8D6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1441</w:t>
            </w:r>
          </w:p>
        </w:tc>
        <w:tc>
          <w:tcPr>
            <w:tcW w:w="709" w:type="dxa"/>
            <w:tcBorders>
              <w:top w:val="nil"/>
              <w:left w:val="nil"/>
              <w:bottom w:val="single" w:sz="4" w:space="0" w:color="auto"/>
              <w:right w:val="single" w:sz="4" w:space="0" w:color="auto"/>
            </w:tcBorders>
            <w:shd w:val="clear" w:color="auto" w:fill="auto"/>
            <w:noWrap/>
            <w:vAlign w:val="center"/>
            <w:hideMark/>
          </w:tcPr>
          <w:p w14:paraId="406C7B85" w14:textId="00000AC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2026</w:t>
            </w:r>
          </w:p>
        </w:tc>
        <w:tc>
          <w:tcPr>
            <w:tcW w:w="709" w:type="dxa"/>
            <w:tcBorders>
              <w:top w:val="nil"/>
              <w:left w:val="nil"/>
              <w:bottom w:val="single" w:sz="4" w:space="0" w:color="auto"/>
              <w:right w:val="single" w:sz="4" w:space="0" w:color="auto"/>
            </w:tcBorders>
            <w:shd w:val="clear" w:color="auto" w:fill="auto"/>
            <w:noWrap/>
            <w:vAlign w:val="center"/>
            <w:hideMark/>
          </w:tcPr>
          <w:p w14:paraId="1CCB785C" w14:textId="47E9B50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1.41</w:t>
            </w:r>
          </w:p>
        </w:tc>
        <w:tc>
          <w:tcPr>
            <w:tcW w:w="709" w:type="dxa"/>
            <w:tcBorders>
              <w:top w:val="nil"/>
              <w:left w:val="nil"/>
              <w:bottom w:val="single" w:sz="4" w:space="0" w:color="auto"/>
              <w:right w:val="single" w:sz="4" w:space="0" w:color="auto"/>
            </w:tcBorders>
            <w:shd w:val="clear" w:color="auto" w:fill="auto"/>
            <w:noWrap/>
            <w:vAlign w:val="center"/>
            <w:hideMark/>
          </w:tcPr>
          <w:p w14:paraId="44D52023" w14:textId="2A69C75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1088</w:t>
            </w:r>
          </w:p>
        </w:tc>
        <w:tc>
          <w:tcPr>
            <w:tcW w:w="709" w:type="dxa"/>
            <w:tcBorders>
              <w:top w:val="nil"/>
              <w:left w:val="nil"/>
              <w:bottom w:val="single" w:sz="4" w:space="0" w:color="auto"/>
              <w:right w:val="single" w:sz="4" w:space="0" w:color="auto"/>
            </w:tcBorders>
            <w:shd w:val="clear" w:color="auto" w:fill="auto"/>
            <w:noWrap/>
            <w:vAlign w:val="center"/>
            <w:hideMark/>
          </w:tcPr>
          <w:p w14:paraId="3F3EB9D4" w14:textId="209B7FE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0.76</w:t>
            </w:r>
          </w:p>
        </w:tc>
      </w:tr>
      <w:tr w:rsidR="003C0580" w:rsidRPr="00D74B27" w14:paraId="1F6DAEB3"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6F35283" w14:textId="1E02D8E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60</w:t>
            </w:r>
          </w:p>
        </w:tc>
        <w:tc>
          <w:tcPr>
            <w:tcW w:w="567" w:type="dxa"/>
            <w:tcBorders>
              <w:top w:val="nil"/>
              <w:left w:val="nil"/>
              <w:bottom w:val="single" w:sz="4" w:space="0" w:color="auto"/>
              <w:right w:val="single" w:sz="4" w:space="0" w:color="auto"/>
            </w:tcBorders>
            <w:shd w:val="clear" w:color="auto" w:fill="auto"/>
            <w:noWrap/>
            <w:vAlign w:val="center"/>
            <w:hideMark/>
          </w:tcPr>
          <w:p w14:paraId="0FB119D3" w14:textId="68AC000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37</w:t>
            </w:r>
          </w:p>
        </w:tc>
        <w:tc>
          <w:tcPr>
            <w:tcW w:w="1984" w:type="dxa"/>
            <w:tcBorders>
              <w:top w:val="nil"/>
              <w:left w:val="nil"/>
              <w:bottom w:val="single" w:sz="4" w:space="0" w:color="auto"/>
              <w:right w:val="single" w:sz="4" w:space="0" w:color="auto"/>
            </w:tcBorders>
            <w:shd w:val="clear" w:color="auto" w:fill="auto"/>
            <w:noWrap/>
            <w:vAlign w:val="center"/>
            <w:hideMark/>
          </w:tcPr>
          <w:p w14:paraId="183869E7" w14:textId="23EBD94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Jõgeva - Põltsamaa</w:t>
            </w:r>
          </w:p>
        </w:tc>
        <w:tc>
          <w:tcPr>
            <w:tcW w:w="769" w:type="dxa"/>
            <w:tcBorders>
              <w:top w:val="nil"/>
              <w:left w:val="nil"/>
              <w:bottom w:val="single" w:sz="4" w:space="0" w:color="auto"/>
              <w:right w:val="single" w:sz="4" w:space="0" w:color="auto"/>
            </w:tcBorders>
            <w:shd w:val="clear" w:color="auto" w:fill="auto"/>
            <w:noWrap/>
            <w:vAlign w:val="center"/>
            <w:hideMark/>
          </w:tcPr>
          <w:p w14:paraId="474389E0" w14:textId="7E1E178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37-13,8</w:t>
            </w:r>
          </w:p>
        </w:tc>
        <w:tc>
          <w:tcPr>
            <w:tcW w:w="1074" w:type="dxa"/>
            <w:tcBorders>
              <w:top w:val="nil"/>
              <w:left w:val="nil"/>
              <w:bottom w:val="single" w:sz="4" w:space="0" w:color="auto"/>
              <w:right w:val="single" w:sz="4" w:space="0" w:color="auto"/>
            </w:tcBorders>
            <w:shd w:val="clear" w:color="auto" w:fill="auto"/>
            <w:noWrap/>
            <w:vAlign w:val="center"/>
            <w:hideMark/>
          </w:tcPr>
          <w:p w14:paraId="050D30BE" w14:textId="4B54B75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Kaavere</w:t>
            </w:r>
          </w:p>
        </w:tc>
        <w:tc>
          <w:tcPr>
            <w:tcW w:w="708" w:type="dxa"/>
            <w:tcBorders>
              <w:top w:val="nil"/>
              <w:left w:val="nil"/>
              <w:bottom w:val="single" w:sz="4" w:space="0" w:color="auto"/>
              <w:right w:val="single" w:sz="4" w:space="0" w:color="auto"/>
            </w:tcBorders>
            <w:shd w:val="clear" w:color="auto" w:fill="auto"/>
            <w:noWrap/>
            <w:vAlign w:val="center"/>
            <w:hideMark/>
          </w:tcPr>
          <w:p w14:paraId="66139EBF" w14:textId="6A985B5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1573</w:t>
            </w:r>
          </w:p>
        </w:tc>
        <w:tc>
          <w:tcPr>
            <w:tcW w:w="709" w:type="dxa"/>
            <w:tcBorders>
              <w:top w:val="nil"/>
              <w:left w:val="nil"/>
              <w:bottom w:val="single" w:sz="4" w:space="0" w:color="auto"/>
              <w:right w:val="single" w:sz="4" w:space="0" w:color="auto"/>
            </w:tcBorders>
            <w:shd w:val="clear" w:color="auto" w:fill="auto"/>
            <w:noWrap/>
            <w:vAlign w:val="center"/>
            <w:hideMark/>
          </w:tcPr>
          <w:p w14:paraId="19BDE84B" w14:textId="4077F9F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2246</w:t>
            </w:r>
          </w:p>
        </w:tc>
        <w:tc>
          <w:tcPr>
            <w:tcW w:w="709" w:type="dxa"/>
            <w:tcBorders>
              <w:top w:val="nil"/>
              <w:left w:val="nil"/>
              <w:bottom w:val="single" w:sz="4" w:space="0" w:color="auto"/>
              <w:right w:val="single" w:sz="4" w:space="0" w:color="auto"/>
            </w:tcBorders>
            <w:shd w:val="clear" w:color="auto" w:fill="auto"/>
            <w:noWrap/>
            <w:vAlign w:val="center"/>
            <w:hideMark/>
          </w:tcPr>
          <w:p w14:paraId="25855618" w14:textId="5647341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1.43</w:t>
            </w:r>
          </w:p>
        </w:tc>
        <w:tc>
          <w:tcPr>
            <w:tcW w:w="709" w:type="dxa"/>
            <w:tcBorders>
              <w:top w:val="nil"/>
              <w:left w:val="nil"/>
              <w:bottom w:val="single" w:sz="4" w:space="0" w:color="auto"/>
              <w:right w:val="single" w:sz="4" w:space="0" w:color="auto"/>
            </w:tcBorders>
            <w:shd w:val="clear" w:color="auto" w:fill="auto"/>
            <w:noWrap/>
            <w:vAlign w:val="center"/>
            <w:hideMark/>
          </w:tcPr>
          <w:p w14:paraId="0744B030" w14:textId="4E21D1A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1164</w:t>
            </w:r>
          </w:p>
        </w:tc>
        <w:tc>
          <w:tcPr>
            <w:tcW w:w="709" w:type="dxa"/>
            <w:tcBorders>
              <w:top w:val="nil"/>
              <w:left w:val="nil"/>
              <w:bottom w:val="single" w:sz="4" w:space="0" w:color="auto"/>
              <w:right w:val="single" w:sz="4" w:space="0" w:color="auto"/>
            </w:tcBorders>
            <w:shd w:val="clear" w:color="auto" w:fill="auto"/>
            <w:noWrap/>
            <w:vAlign w:val="center"/>
            <w:hideMark/>
          </w:tcPr>
          <w:p w14:paraId="7127D044" w14:textId="6C88C23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0.74</w:t>
            </w:r>
          </w:p>
        </w:tc>
      </w:tr>
      <w:tr w:rsidR="003C0580" w:rsidRPr="00D74B27" w14:paraId="06FFBFB2"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DD3D561" w14:textId="7BBDFD4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61</w:t>
            </w:r>
          </w:p>
        </w:tc>
        <w:tc>
          <w:tcPr>
            <w:tcW w:w="567" w:type="dxa"/>
            <w:tcBorders>
              <w:top w:val="nil"/>
              <w:left w:val="nil"/>
              <w:bottom w:val="single" w:sz="4" w:space="0" w:color="auto"/>
              <w:right w:val="single" w:sz="4" w:space="0" w:color="auto"/>
            </w:tcBorders>
            <w:shd w:val="clear" w:color="auto" w:fill="auto"/>
            <w:noWrap/>
            <w:vAlign w:val="center"/>
            <w:hideMark/>
          </w:tcPr>
          <w:p w14:paraId="52ADC799" w14:textId="3B53771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39</w:t>
            </w:r>
          </w:p>
        </w:tc>
        <w:tc>
          <w:tcPr>
            <w:tcW w:w="1984" w:type="dxa"/>
            <w:tcBorders>
              <w:top w:val="nil"/>
              <w:left w:val="nil"/>
              <w:bottom w:val="single" w:sz="4" w:space="0" w:color="auto"/>
              <w:right w:val="single" w:sz="4" w:space="0" w:color="auto"/>
            </w:tcBorders>
            <w:shd w:val="clear" w:color="auto" w:fill="auto"/>
            <w:noWrap/>
            <w:vAlign w:val="center"/>
            <w:hideMark/>
          </w:tcPr>
          <w:p w14:paraId="6FCF1EDB" w14:textId="3E539EB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Tartu - Jõgeva - Aravete</w:t>
            </w:r>
          </w:p>
        </w:tc>
        <w:tc>
          <w:tcPr>
            <w:tcW w:w="769" w:type="dxa"/>
            <w:tcBorders>
              <w:top w:val="nil"/>
              <w:left w:val="nil"/>
              <w:bottom w:val="single" w:sz="4" w:space="0" w:color="auto"/>
              <w:right w:val="single" w:sz="4" w:space="0" w:color="auto"/>
            </w:tcBorders>
            <w:shd w:val="clear" w:color="auto" w:fill="auto"/>
            <w:vAlign w:val="center"/>
            <w:hideMark/>
          </w:tcPr>
          <w:p w14:paraId="77DFB56F" w14:textId="0E71D5F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39-3,4</w:t>
            </w:r>
          </w:p>
        </w:tc>
        <w:tc>
          <w:tcPr>
            <w:tcW w:w="1074" w:type="dxa"/>
            <w:tcBorders>
              <w:top w:val="nil"/>
              <w:left w:val="nil"/>
              <w:bottom w:val="single" w:sz="4" w:space="0" w:color="auto"/>
              <w:right w:val="single" w:sz="4" w:space="0" w:color="auto"/>
            </w:tcBorders>
            <w:shd w:val="clear" w:color="auto" w:fill="auto"/>
            <w:noWrap/>
            <w:vAlign w:val="center"/>
            <w:hideMark/>
          </w:tcPr>
          <w:p w14:paraId="5C406985" w14:textId="00A5F67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Maramaa</w:t>
            </w:r>
          </w:p>
        </w:tc>
        <w:tc>
          <w:tcPr>
            <w:tcW w:w="708" w:type="dxa"/>
            <w:tcBorders>
              <w:top w:val="nil"/>
              <w:left w:val="nil"/>
              <w:bottom w:val="single" w:sz="4" w:space="0" w:color="auto"/>
              <w:right w:val="single" w:sz="4" w:space="0" w:color="auto"/>
            </w:tcBorders>
            <w:shd w:val="clear" w:color="auto" w:fill="auto"/>
            <w:noWrap/>
            <w:vAlign w:val="center"/>
            <w:hideMark/>
          </w:tcPr>
          <w:p w14:paraId="2E1CF972" w14:textId="0A7C231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7079</w:t>
            </w:r>
          </w:p>
        </w:tc>
        <w:tc>
          <w:tcPr>
            <w:tcW w:w="709" w:type="dxa"/>
            <w:tcBorders>
              <w:top w:val="nil"/>
              <w:left w:val="nil"/>
              <w:bottom w:val="single" w:sz="4" w:space="0" w:color="auto"/>
              <w:right w:val="single" w:sz="4" w:space="0" w:color="auto"/>
            </w:tcBorders>
            <w:shd w:val="clear" w:color="auto" w:fill="auto"/>
            <w:noWrap/>
            <w:vAlign w:val="center"/>
            <w:hideMark/>
          </w:tcPr>
          <w:p w14:paraId="289A53FF" w14:textId="340FD70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8924</w:t>
            </w:r>
          </w:p>
        </w:tc>
        <w:tc>
          <w:tcPr>
            <w:tcW w:w="709" w:type="dxa"/>
            <w:tcBorders>
              <w:top w:val="nil"/>
              <w:left w:val="nil"/>
              <w:bottom w:val="single" w:sz="4" w:space="0" w:color="auto"/>
              <w:right w:val="single" w:sz="4" w:space="0" w:color="auto"/>
            </w:tcBorders>
            <w:shd w:val="clear" w:color="auto" w:fill="auto"/>
            <w:noWrap/>
            <w:vAlign w:val="center"/>
            <w:hideMark/>
          </w:tcPr>
          <w:p w14:paraId="43951F59" w14:textId="116A55E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1.26</w:t>
            </w:r>
          </w:p>
        </w:tc>
        <w:tc>
          <w:tcPr>
            <w:tcW w:w="709" w:type="dxa"/>
            <w:tcBorders>
              <w:top w:val="nil"/>
              <w:left w:val="nil"/>
              <w:bottom w:val="single" w:sz="4" w:space="0" w:color="auto"/>
              <w:right w:val="single" w:sz="4" w:space="0" w:color="auto"/>
            </w:tcBorders>
            <w:shd w:val="clear" w:color="auto" w:fill="auto"/>
            <w:noWrap/>
            <w:vAlign w:val="center"/>
            <w:hideMark/>
          </w:tcPr>
          <w:p w14:paraId="4AE07EA2" w14:textId="49F530F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5829</w:t>
            </w:r>
          </w:p>
        </w:tc>
        <w:tc>
          <w:tcPr>
            <w:tcW w:w="709" w:type="dxa"/>
            <w:tcBorders>
              <w:top w:val="nil"/>
              <w:left w:val="nil"/>
              <w:bottom w:val="single" w:sz="4" w:space="0" w:color="auto"/>
              <w:right w:val="single" w:sz="4" w:space="0" w:color="auto"/>
            </w:tcBorders>
            <w:shd w:val="clear" w:color="auto" w:fill="auto"/>
            <w:noWrap/>
            <w:vAlign w:val="center"/>
            <w:hideMark/>
          </w:tcPr>
          <w:p w14:paraId="2166FCDF" w14:textId="4EC0697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0.82</w:t>
            </w:r>
          </w:p>
        </w:tc>
      </w:tr>
      <w:tr w:rsidR="003C0580" w:rsidRPr="00D74B27" w14:paraId="03479335"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C69CA7C" w14:textId="6AB3374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62</w:t>
            </w:r>
          </w:p>
        </w:tc>
        <w:tc>
          <w:tcPr>
            <w:tcW w:w="567" w:type="dxa"/>
            <w:tcBorders>
              <w:top w:val="nil"/>
              <w:left w:val="nil"/>
              <w:bottom w:val="single" w:sz="4" w:space="0" w:color="auto"/>
              <w:right w:val="single" w:sz="4" w:space="0" w:color="auto"/>
            </w:tcBorders>
            <w:shd w:val="clear" w:color="auto" w:fill="auto"/>
            <w:noWrap/>
            <w:vAlign w:val="center"/>
            <w:hideMark/>
          </w:tcPr>
          <w:p w14:paraId="2189C114" w14:textId="00F0CD4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39</w:t>
            </w:r>
          </w:p>
        </w:tc>
        <w:tc>
          <w:tcPr>
            <w:tcW w:w="1984" w:type="dxa"/>
            <w:tcBorders>
              <w:top w:val="nil"/>
              <w:left w:val="nil"/>
              <w:bottom w:val="single" w:sz="4" w:space="0" w:color="auto"/>
              <w:right w:val="single" w:sz="4" w:space="0" w:color="auto"/>
            </w:tcBorders>
            <w:shd w:val="clear" w:color="auto" w:fill="auto"/>
            <w:noWrap/>
            <w:vAlign w:val="center"/>
            <w:hideMark/>
          </w:tcPr>
          <w:p w14:paraId="3CC0E16D" w14:textId="567A30C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Tartu - Jõgeva - Aravete</w:t>
            </w:r>
          </w:p>
        </w:tc>
        <w:tc>
          <w:tcPr>
            <w:tcW w:w="769" w:type="dxa"/>
            <w:tcBorders>
              <w:top w:val="nil"/>
              <w:left w:val="nil"/>
              <w:bottom w:val="single" w:sz="4" w:space="0" w:color="auto"/>
              <w:right w:val="single" w:sz="4" w:space="0" w:color="auto"/>
            </w:tcBorders>
            <w:shd w:val="clear" w:color="auto" w:fill="auto"/>
            <w:vAlign w:val="center"/>
            <w:hideMark/>
          </w:tcPr>
          <w:p w14:paraId="4E94DF2C" w14:textId="17D7B4F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39-37,6</w:t>
            </w:r>
          </w:p>
        </w:tc>
        <w:tc>
          <w:tcPr>
            <w:tcW w:w="1074" w:type="dxa"/>
            <w:tcBorders>
              <w:top w:val="nil"/>
              <w:left w:val="nil"/>
              <w:bottom w:val="single" w:sz="4" w:space="0" w:color="auto"/>
              <w:right w:val="single" w:sz="4" w:space="0" w:color="auto"/>
            </w:tcBorders>
            <w:shd w:val="clear" w:color="auto" w:fill="auto"/>
            <w:noWrap/>
            <w:vAlign w:val="center"/>
            <w:hideMark/>
          </w:tcPr>
          <w:p w14:paraId="40428D40" w14:textId="29BB33C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Kassinurme</w:t>
            </w:r>
          </w:p>
        </w:tc>
        <w:tc>
          <w:tcPr>
            <w:tcW w:w="708" w:type="dxa"/>
            <w:tcBorders>
              <w:top w:val="nil"/>
              <w:left w:val="nil"/>
              <w:bottom w:val="single" w:sz="4" w:space="0" w:color="auto"/>
              <w:right w:val="single" w:sz="4" w:space="0" w:color="auto"/>
            </w:tcBorders>
            <w:shd w:val="clear" w:color="auto" w:fill="auto"/>
            <w:noWrap/>
            <w:vAlign w:val="center"/>
            <w:hideMark/>
          </w:tcPr>
          <w:p w14:paraId="5431AA2A" w14:textId="53803F4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3132</w:t>
            </w:r>
          </w:p>
        </w:tc>
        <w:tc>
          <w:tcPr>
            <w:tcW w:w="709" w:type="dxa"/>
            <w:tcBorders>
              <w:top w:val="nil"/>
              <w:left w:val="nil"/>
              <w:bottom w:val="single" w:sz="4" w:space="0" w:color="auto"/>
              <w:right w:val="single" w:sz="4" w:space="0" w:color="auto"/>
            </w:tcBorders>
            <w:shd w:val="clear" w:color="auto" w:fill="auto"/>
            <w:noWrap/>
            <w:vAlign w:val="center"/>
            <w:hideMark/>
          </w:tcPr>
          <w:p w14:paraId="1059E5E7" w14:textId="051254F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4040</w:t>
            </w:r>
          </w:p>
        </w:tc>
        <w:tc>
          <w:tcPr>
            <w:tcW w:w="709" w:type="dxa"/>
            <w:tcBorders>
              <w:top w:val="nil"/>
              <w:left w:val="nil"/>
              <w:bottom w:val="single" w:sz="4" w:space="0" w:color="auto"/>
              <w:right w:val="single" w:sz="4" w:space="0" w:color="auto"/>
            </w:tcBorders>
            <w:shd w:val="clear" w:color="auto" w:fill="auto"/>
            <w:noWrap/>
            <w:vAlign w:val="center"/>
            <w:hideMark/>
          </w:tcPr>
          <w:p w14:paraId="63D57DD2" w14:textId="0B2F438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1.29</w:t>
            </w:r>
          </w:p>
        </w:tc>
        <w:tc>
          <w:tcPr>
            <w:tcW w:w="709" w:type="dxa"/>
            <w:tcBorders>
              <w:top w:val="nil"/>
              <w:left w:val="nil"/>
              <w:bottom w:val="single" w:sz="4" w:space="0" w:color="auto"/>
              <w:right w:val="single" w:sz="4" w:space="0" w:color="auto"/>
            </w:tcBorders>
            <w:shd w:val="clear" w:color="auto" w:fill="auto"/>
            <w:noWrap/>
            <w:vAlign w:val="center"/>
            <w:hideMark/>
          </w:tcPr>
          <w:p w14:paraId="1048D641" w14:textId="752E300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2439</w:t>
            </w:r>
          </w:p>
        </w:tc>
        <w:tc>
          <w:tcPr>
            <w:tcW w:w="709" w:type="dxa"/>
            <w:tcBorders>
              <w:top w:val="nil"/>
              <w:left w:val="nil"/>
              <w:bottom w:val="single" w:sz="4" w:space="0" w:color="auto"/>
              <w:right w:val="single" w:sz="4" w:space="0" w:color="auto"/>
            </w:tcBorders>
            <w:shd w:val="clear" w:color="auto" w:fill="auto"/>
            <w:noWrap/>
            <w:vAlign w:val="center"/>
            <w:hideMark/>
          </w:tcPr>
          <w:p w14:paraId="555043D8" w14:textId="18AA25D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0.78</w:t>
            </w:r>
          </w:p>
        </w:tc>
      </w:tr>
      <w:tr w:rsidR="003C0580" w:rsidRPr="00D74B27" w14:paraId="4B4391D9"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BE714A5" w14:textId="6D66F01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63</w:t>
            </w:r>
          </w:p>
        </w:tc>
        <w:tc>
          <w:tcPr>
            <w:tcW w:w="567" w:type="dxa"/>
            <w:tcBorders>
              <w:top w:val="nil"/>
              <w:left w:val="nil"/>
              <w:bottom w:val="single" w:sz="4" w:space="0" w:color="auto"/>
              <w:right w:val="single" w:sz="4" w:space="0" w:color="auto"/>
            </w:tcBorders>
            <w:shd w:val="clear" w:color="auto" w:fill="auto"/>
            <w:noWrap/>
            <w:vAlign w:val="center"/>
            <w:hideMark/>
          </w:tcPr>
          <w:p w14:paraId="1B0FE738" w14:textId="624FEC4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w:t>
            </w:r>
          </w:p>
        </w:tc>
        <w:tc>
          <w:tcPr>
            <w:tcW w:w="1984" w:type="dxa"/>
            <w:tcBorders>
              <w:top w:val="nil"/>
              <w:left w:val="nil"/>
              <w:bottom w:val="single" w:sz="4" w:space="0" w:color="auto"/>
              <w:right w:val="single" w:sz="4" w:space="0" w:color="auto"/>
            </w:tcBorders>
            <w:shd w:val="clear" w:color="auto" w:fill="auto"/>
            <w:noWrap/>
            <w:vAlign w:val="center"/>
            <w:hideMark/>
          </w:tcPr>
          <w:p w14:paraId="4C2621B1" w14:textId="27488E0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Tatra - Otepää - Sangaste</w:t>
            </w:r>
          </w:p>
        </w:tc>
        <w:tc>
          <w:tcPr>
            <w:tcW w:w="769" w:type="dxa"/>
            <w:tcBorders>
              <w:top w:val="nil"/>
              <w:left w:val="nil"/>
              <w:bottom w:val="single" w:sz="4" w:space="0" w:color="auto"/>
              <w:right w:val="single" w:sz="4" w:space="0" w:color="auto"/>
            </w:tcBorders>
            <w:shd w:val="clear" w:color="auto" w:fill="auto"/>
            <w:vAlign w:val="center"/>
            <w:hideMark/>
          </w:tcPr>
          <w:p w14:paraId="6DE74EAD" w14:textId="4A92202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46-0,8</w:t>
            </w:r>
          </w:p>
        </w:tc>
        <w:tc>
          <w:tcPr>
            <w:tcW w:w="1074" w:type="dxa"/>
            <w:tcBorders>
              <w:top w:val="nil"/>
              <w:left w:val="nil"/>
              <w:bottom w:val="single" w:sz="4" w:space="0" w:color="auto"/>
              <w:right w:val="single" w:sz="4" w:space="0" w:color="auto"/>
            </w:tcBorders>
            <w:shd w:val="clear" w:color="auto" w:fill="auto"/>
            <w:noWrap/>
            <w:vAlign w:val="center"/>
            <w:hideMark/>
          </w:tcPr>
          <w:p w14:paraId="5DC238B5" w14:textId="664DF11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Tatra 2</w:t>
            </w:r>
          </w:p>
        </w:tc>
        <w:tc>
          <w:tcPr>
            <w:tcW w:w="708" w:type="dxa"/>
            <w:tcBorders>
              <w:top w:val="nil"/>
              <w:left w:val="nil"/>
              <w:bottom w:val="single" w:sz="4" w:space="0" w:color="auto"/>
              <w:right w:val="single" w:sz="4" w:space="0" w:color="auto"/>
            </w:tcBorders>
            <w:shd w:val="clear" w:color="auto" w:fill="auto"/>
            <w:noWrap/>
            <w:vAlign w:val="center"/>
            <w:hideMark/>
          </w:tcPr>
          <w:p w14:paraId="7F066D50" w14:textId="0608A02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2545</w:t>
            </w:r>
          </w:p>
        </w:tc>
        <w:tc>
          <w:tcPr>
            <w:tcW w:w="709" w:type="dxa"/>
            <w:tcBorders>
              <w:top w:val="nil"/>
              <w:left w:val="nil"/>
              <w:bottom w:val="single" w:sz="4" w:space="0" w:color="auto"/>
              <w:right w:val="single" w:sz="4" w:space="0" w:color="auto"/>
            </w:tcBorders>
            <w:shd w:val="clear" w:color="auto" w:fill="auto"/>
            <w:noWrap/>
            <w:vAlign w:val="center"/>
            <w:hideMark/>
          </w:tcPr>
          <w:p w14:paraId="349C960B" w14:textId="07EE6EC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3544</w:t>
            </w:r>
          </w:p>
        </w:tc>
        <w:tc>
          <w:tcPr>
            <w:tcW w:w="709" w:type="dxa"/>
            <w:tcBorders>
              <w:top w:val="nil"/>
              <w:left w:val="nil"/>
              <w:bottom w:val="single" w:sz="4" w:space="0" w:color="auto"/>
              <w:right w:val="single" w:sz="4" w:space="0" w:color="auto"/>
            </w:tcBorders>
            <w:shd w:val="clear" w:color="auto" w:fill="auto"/>
            <w:noWrap/>
            <w:vAlign w:val="center"/>
            <w:hideMark/>
          </w:tcPr>
          <w:p w14:paraId="7634E0C3" w14:textId="39869B0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1.39</w:t>
            </w:r>
          </w:p>
        </w:tc>
        <w:tc>
          <w:tcPr>
            <w:tcW w:w="709" w:type="dxa"/>
            <w:tcBorders>
              <w:top w:val="nil"/>
              <w:left w:val="nil"/>
              <w:bottom w:val="single" w:sz="4" w:space="0" w:color="auto"/>
              <w:right w:val="single" w:sz="4" w:space="0" w:color="auto"/>
            </w:tcBorders>
            <w:shd w:val="clear" w:color="auto" w:fill="auto"/>
            <w:noWrap/>
            <w:vAlign w:val="center"/>
            <w:hideMark/>
          </w:tcPr>
          <w:p w14:paraId="659F7E97" w14:textId="3A3AE5B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2097</w:t>
            </w:r>
          </w:p>
        </w:tc>
        <w:tc>
          <w:tcPr>
            <w:tcW w:w="709" w:type="dxa"/>
            <w:tcBorders>
              <w:top w:val="nil"/>
              <w:left w:val="nil"/>
              <w:bottom w:val="single" w:sz="4" w:space="0" w:color="auto"/>
              <w:right w:val="single" w:sz="4" w:space="0" w:color="auto"/>
            </w:tcBorders>
            <w:shd w:val="clear" w:color="auto" w:fill="auto"/>
            <w:noWrap/>
            <w:vAlign w:val="center"/>
            <w:hideMark/>
          </w:tcPr>
          <w:p w14:paraId="32C85A79" w14:textId="1B8B69A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0.82</w:t>
            </w:r>
          </w:p>
        </w:tc>
      </w:tr>
      <w:tr w:rsidR="003C0580" w:rsidRPr="00D74B27" w14:paraId="7C527A5C"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A3F0D04" w14:textId="7615635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64</w:t>
            </w:r>
          </w:p>
        </w:tc>
        <w:tc>
          <w:tcPr>
            <w:tcW w:w="567" w:type="dxa"/>
            <w:tcBorders>
              <w:top w:val="nil"/>
              <w:left w:val="nil"/>
              <w:bottom w:val="single" w:sz="4" w:space="0" w:color="auto"/>
              <w:right w:val="single" w:sz="4" w:space="0" w:color="auto"/>
            </w:tcBorders>
            <w:shd w:val="clear" w:color="auto" w:fill="auto"/>
            <w:noWrap/>
            <w:vAlign w:val="center"/>
            <w:hideMark/>
          </w:tcPr>
          <w:p w14:paraId="5FE354D4" w14:textId="26309A9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49</w:t>
            </w:r>
          </w:p>
        </w:tc>
        <w:tc>
          <w:tcPr>
            <w:tcW w:w="1984" w:type="dxa"/>
            <w:tcBorders>
              <w:top w:val="nil"/>
              <w:left w:val="nil"/>
              <w:bottom w:val="single" w:sz="4" w:space="0" w:color="auto"/>
              <w:right w:val="single" w:sz="4" w:space="0" w:color="auto"/>
            </w:tcBorders>
            <w:shd w:val="clear" w:color="auto" w:fill="auto"/>
            <w:noWrap/>
            <w:vAlign w:val="center"/>
            <w:hideMark/>
          </w:tcPr>
          <w:p w14:paraId="2F3A24F4" w14:textId="726B6B4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Imavere - Viljandi - Karksi-Nuia</w:t>
            </w:r>
          </w:p>
        </w:tc>
        <w:tc>
          <w:tcPr>
            <w:tcW w:w="769" w:type="dxa"/>
            <w:tcBorders>
              <w:top w:val="nil"/>
              <w:left w:val="nil"/>
              <w:bottom w:val="single" w:sz="4" w:space="0" w:color="auto"/>
              <w:right w:val="single" w:sz="4" w:space="0" w:color="auto"/>
            </w:tcBorders>
            <w:shd w:val="clear" w:color="auto" w:fill="auto"/>
            <w:vAlign w:val="center"/>
            <w:hideMark/>
          </w:tcPr>
          <w:p w14:paraId="64A8799B" w14:textId="18E837C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49-33,6</w:t>
            </w:r>
          </w:p>
        </w:tc>
        <w:tc>
          <w:tcPr>
            <w:tcW w:w="1074" w:type="dxa"/>
            <w:tcBorders>
              <w:top w:val="nil"/>
              <w:left w:val="nil"/>
              <w:bottom w:val="single" w:sz="4" w:space="0" w:color="auto"/>
              <w:right w:val="single" w:sz="4" w:space="0" w:color="auto"/>
            </w:tcBorders>
            <w:shd w:val="clear" w:color="auto" w:fill="auto"/>
            <w:noWrap/>
            <w:vAlign w:val="center"/>
            <w:hideMark/>
          </w:tcPr>
          <w:p w14:paraId="2E4E2EC3" w14:textId="545F53A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Sürgavere</w:t>
            </w:r>
          </w:p>
        </w:tc>
        <w:tc>
          <w:tcPr>
            <w:tcW w:w="708" w:type="dxa"/>
            <w:tcBorders>
              <w:top w:val="nil"/>
              <w:left w:val="nil"/>
              <w:bottom w:val="single" w:sz="4" w:space="0" w:color="auto"/>
              <w:right w:val="single" w:sz="4" w:space="0" w:color="auto"/>
            </w:tcBorders>
            <w:shd w:val="clear" w:color="auto" w:fill="auto"/>
            <w:noWrap/>
            <w:vAlign w:val="center"/>
            <w:hideMark/>
          </w:tcPr>
          <w:p w14:paraId="0864C78F" w14:textId="4292CF3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4378</w:t>
            </w:r>
          </w:p>
        </w:tc>
        <w:tc>
          <w:tcPr>
            <w:tcW w:w="709" w:type="dxa"/>
            <w:tcBorders>
              <w:top w:val="nil"/>
              <w:left w:val="nil"/>
              <w:bottom w:val="single" w:sz="4" w:space="0" w:color="auto"/>
              <w:right w:val="single" w:sz="4" w:space="0" w:color="auto"/>
            </w:tcBorders>
            <w:shd w:val="clear" w:color="auto" w:fill="auto"/>
            <w:noWrap/>
            <w:vAlign w:val="center"/>
            <w:hideMark/>
          </w:tcPr>
          <w:p w14:paraId="1D486ED3" w14:textId="2313B6A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5888</w:t>
            </w:r>
          </w:p>
        </w:tc>
        <w:tc>
          <w:tcPr>
            <w:tcW w:w="709" w:type="dxa"/>
            <w:tcBorders>
              <w:top w:val="nil"/>
              <w:left w:val="nil"/>
              <w:bottom w:val="single" w:sz="4" w:space="0" w:color="auto"/>
              <w:right w:val="single" w:sz="4" w:space="0" w:color="auto"/>
            </w:tcBorders>
            <w:shd w:val="clear" w:color="auto" w:fill="auto"/>
            <w:noWrap/>
            <w:vAlign w:val="center"/>
            <w:hideMark/>
          </w:tcPr>
          <w:p w14:paraId="7ED05F21" w14:textId="7C7E4A6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1.34</w:t>
            </w:r>
          </w:p>
        </w:tc>
        <w:tc>
          <w:tcPr>
            <w:tcW w:w="709" w:type="dxa"/>
            <w:tcBorders>
              <w:top w:val="nil"/>
              <w:left w:val="nil"/>
              <w:bottom w:val="single" w:sz="4" w:space="0" w:color="auto"/>
              <w:right w:val="single" w:sz="4" w:space="0" w:color="auto"/>
            </w:tcBorders>
            <w:shd w:val="clear" w:color="auto" w:fill="auto"/>
            <w:noWrap/>
            <w:vAlign w:val="center"/>
            <w:hideMark/>
          </w:tcPr>
          <w:p w14:paraId="1ADE63F6" w14:textId="7215D3C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3286</w:t>
            </w:r>
          </w:p>
        </w:tc>
        <w:tc>
          <w:tcPr>
            <w:tcW w:w="709" w:type="dxa"/>
            <w:tcBorders>
              <w:top w:val="nil"/>
              <w:left w:val="nil"/>
              <w:bottom w:val="single" w:sz="4" w:space="0" w:color="auto"/>
              <w:right w:val="single" w:sz="4" w:space="0" w:color="auto"/>
            </w:tcBorders>
            <w:shd w:val="clear" w:color="auto" w:fill="auto"/>
            <w:noWrap/>
            <w:vAlign w:val="center"/>
            <w:hideMark/>
          </w:tcPr>
          <w:p w14:paraId="60AD884A" w14:textId="4B09AD0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0.75</w:t>
            </w:r>
          </w:p>
        </w:tc>
      </w:tr>
      <w:tr w:rsidR="003C0580" w:rsidRPr="00D74B27" w14:paraId="28618956"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32D28D1" w14:textId="7E421B8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65</w:t>
            </w:r>
          </w:p>
        </w:tc>
        <w:tc>
          <w:tcPr>
            <w:tcW w:w="567" w:type="dxa"/>
            <w:tcBorders>
              <w:top w:val="nil"/>
              <w:left w:val="nil"/>
              <w:bottom w:val="single" w:sz="4" w:space="0" w:color="auto"/>
              <w:right w:val="single" w:sz="4" w:space="0" w:color="auto"/>
            </w:tcBorders>
            <w:shd w:val="clear" w:color="auto" w:fill="auto"/>
            <w:noWrap/>
            <w:vAlign w:val="center"/>
            <w:hideMark/>
          </w:tcPr>
          <w:p w14:paraId="7683841B" w14:textId="69FFFA0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49</w:t>
            </w:r>
          </w:p>
        </w:tc>
        <w:tc>
          <w:tcPr>
            <w:tcW w:w="1984" w:type="dxa"/>
            <w:tcBorders>
              <w:top w:val="nil"/>
              <w:left w:val="nil"/>
              <w:bottom w:val="single" w:sz="4" w:space="0" w:color="auto"/>
              <w:right w:val="single" w:sz="4" w:space="0" w:color="auto"/>
            </w:tcBorders>
            <w:shd w:val="clear" w:color="auto" w:fill="auto"/>
            <w:noWrap/>
            <w:vAlign w:val="center"/>
            <w:hideMark/>
          </w:tcPr>
          <w:p w14:paraId="2E700A21" w14:textId="16A31A5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Imavere - Viljandi - Karksi-Nuia</w:t>
            </w:r>
          </w:p>
        </w:tc>
        <w:tc>
          <w:tcPr>
            <w:tcW w:w="769" w:type="dxa"/>
            <w:tcBorders>
              <w:top w:val="nil"/>
              <w:left w:val="nil"/>
              <w:bottom w:val="single" w:sz="4" w:space="0" w:color="auto"/>
              <w:right w:val="single" w:sz="4" w:space="0" w:color="auto"/>
            </w:tcBorders>
            <w:shd w:val="clear" w:color="auto" w:fill="auto"/>
            <w:vAlign w:val="center"/>
            <w:hideMark/>
          </w:tcPr>
          <w:p w14:paraId="1B416A62" w14:textId="6F68079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49-60,6</w:t>
            </w:r>
          </w:p>
        </w:tc>
        <w:tc>
          <w:tcPr>
            <w:tcW w:w="1074" w:type="dxa"/>
            <w:tcBorders>
              <w:top w:val="nil"/>
              <w:left w:val="nil"/>
              <w:bottom w:val="single" w:sz="4" w:space="0" w:color="auto"/>
              <w:right w:val="single" w:sz="4" w:space="0" w:color="auto"/>
            </w:tcBorders>
            <w:shd w:val="clear" w:color="auto" w:fill="auto"/>
            <w:noWrap/>
            <w:vAlign w:val="center"/>
            <w:hideMark/>
          </w:tcPr>
          <w:p w14:paraId="379AF5A3" w14:textId="3DE4C29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Loodi</w:t>
            </w:r>
          </w:p>
        </w:tc>
        <w:tc>
          <w:tcPr>
            <w:tcW w:w="708" w:type="dxa"/>
            <w:tcBorders>
              <w:top w:val="nil"/>
              <w:left w:val="nil"/>
              <w:bottom w:val="single" w:sz="4" w:space="0" w:color="auto"/>
              <w:right w:val="single" w:sz="4" w:space="0" w:color="auto"/>
            </w:tcBorders>
            <w:shd w:val="clear" w:color="auto" w:fill="auto"/>
            <w:noWrap/>
            <w:vAlign w:val="center"/>
            <w:hideMark/>
          </w:tcPr>
          <w:p w14:paraId="4ECE455B" w14:textId="122BF23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2668</w:t>
            </w:r>
          </w:p>
        </w:tc>
        <w:tc>
          <w:tcPr>
            <w:tcW w:w="709" w:type="dxa"/>
            <w:tcBorders>
              <w:top w:val="nil"/>
              <w:left w:val="nil"/>
              <w:bottom w:val="single" w:sz="4" w:space="0" w:color="auto"/>
              <w:right w:val="single" w:sz="4" w:space="0" w:color="auto"/>
            </w:tcBorders>
            <w:shd w:val="clear" w:color="auto" w:fill="auto"/>
            <w:noWrap/>
            <w:vAlign w:val="center"/>
            <w:hideMark/>
          </w:tcPr>
          <w:p w14:paraId="5A47976A" w14:textId="5C02521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3228</w:t>
            </w:r>
          </w:p>
        </w:tc>
        <w:tc>
          <w:tcPr>
            <w:tcW w:w="709" w:type="dxa"/>
            <w:tcBorders>
              <w:top w:val="nil"/>
              <w:left w:val="nil"/>
              <w:bottom w:val="single" w:sz="4" w:space="0" w:color="auto"/>
              <w:right w:val="single" w:sz="4" w:space="0" w:color="auto"/>
            </w:tcBorders>
            <w:shd w:val="clear" w:color="auto" w:fill="auto"/>
            <w:noWrap/>
            <w:vAlign w:val="center"/>
            <w:hideMark/>
          </w:tcPr>
          <w:p w14:paraId="078891CE" w14:textId="5B7377A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1.21</w:t>
            </w:r>
          </w:p>
        </w:tc>
        <w:tc>
          <w:tcPr>
            <w:tcW w:w="709" w:type="dxa"/>
            <w:tcBorders>
              <w:top w:val="nil"/>
              <w:left w:val="nil"/>
              <w:bottom w:val="single" w:sz="4" w:space="0" w:color="auto"/>
              <w:right w:val="single" w:sz="4" w:space="0" w:color="auto"/>
            </w:tcBorders>
            <w:shd w:val="clear" w:color="auto" w:fill="auto"/>
            <w:noWrap/>
            <w:vAlign w:val="center"/>
            <w:hideMark/>
          </w:tcPr>
          <w:p w14:paraId="1D4E4C94" w14:textId="5068C12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2119</w:t>
            </w:r>
          </w:p>
        </w:tc>
        <w:tc>
          <w:tcPr>
            <w:tcW w:w="709" w:type="dxa"/>
            <w:tcBorders>
              <w:top w:val="nil"/>
              <w:left w:val="nil"/>
              <w:bottom w:val="single" w:sz="4" w:space="0" w:color="auto"/>
              <w:right w:val="single" w:sz="4" w:space="0" w:color="auto"/>
            </w:tcBorders>
            <w:shd w:val="clear" w:color="auto" w:fill="auto"/>
            <w:noWrap/>
            <w:vAlign w:val="center"/>
            <w:hideMark/>
          </w:tcPr>
          <w:p w14:paraId="5FDC7AD8" w14:textId="2FE6470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0.79</w:t>
            </w:r>
          </w:p>
        </w:tc>
      </w:tr>
      <w:tr w:rsidR="003C0580" w:rsidRPr="00D74B27" w14:paraId="6B2CACD8"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0DE6C0D" w14:textId="3B47E6D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66</w:t>
            </w:r>
          </w:p>
        </w:tc>
        <w:tc>
          <w:tcPr>
            <w:tcW w:w="567" w:type="dxa"/>
            <w:tcBorders>
              <w:top w:val="nil"/>
              <w:left w:val="nil"/>
              <w:bottom w:val="single" w:sz="4" w:space="0" w:color="auto"/>
              <w:right w:val="single" w:sz="4" w:space="0" w:color="auto"/>
            </w:tcBorders>
            <w:shd w:val="clear" w:color="auto" w:fill="auto"/>
            <w:noWrap/>
            <w:vAlign w:val="center"/>
            <w:hideMark/>
          </w:tcPr>
          <w:p w14:paraId="2FE41753" w14:textId="03BFFA6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59</w:t>
            </w:r>
          </w:p>
        </w:tc>
        <w:tc>
          <w:tcPr>
            <w:tcW w:w="1984" w:type="dxa"/>
            <w:tcBorders>
              <w:top w:val="nil"/>
              <w:left w:val="nil"/>
              <w:bottom w:val="single" w:sz="4" w:space="0" w:color="auto"/>
              <w:right w:val="single" w:sz="4" w:space="0" w:color="auto"/>
            </w:tcBorders>
            <w:shd w:val="clear" w:color="auto" w:fill="auto"/>
            <w:noWrap/>
            <w:vAlign w:val="center"/>
            <w:hideMark/>
          </w:tcPr>
          <w:p w14:paraId="5C5F9481" w14:textId="2D06D06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Pärnu - Tori</w:t>
            </w:r>
          </w:p>
        </w:tc>
        <w:tc>
          <w:tcPr>
            <w:tcW w:w="769" w:type="dxa"/>
            <w:tcBorders>
              <w:top w:val="nil"/>
              <w:left w:val="nil"/>
              <w:bottom w:val="single" w:sz="4" w:space="0" w:color="auto"/>
              <w:right w:val="single" w:sz="4" w:space="0" w:color="auto"/>
            </w:tcBorders>
            <w:shd w:val="clear" w:color="auto" w:fill="auto"/>
            <w:vAlign w:val="center"/>
            <w:hideMark/>
          </w:tcPr>
          <w:p w14:paraId="59D11265" w14:textId="50607EA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59-2,4</w:t>
            </w:r>
          </w:p>
        </w:tc>
        <w:tc>
          <w:tcPr>
            <w:tcW w:w="1074" w:type="dxa"/>
            <w:tcBorders>
              <w:top w:val="nil"/>
              <w:left w:val="nil"/>
              <w:bottom w:val="single" w:sz="4" w:space="0" w:color="auto"/>
              <w:right w:val="single" w:sz="4" w:space="0" w:color="auto"/>
            </w:tcBorders>
            <w:shd w:val="clear" w:color="auto" w:fill="auto"/>
            <w:noWrap/>
            <w:vAlign w:val="center"/>
            <w:hideMark/>
          </w:tcPr>
          <w:p w14:paraId="44BB9E5C" w14:textId="224AEDC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Paikuse</w:t>
            </w:r>
          </w:p>
        </w:tc>
        <w:tc>
          <w:tcPr>
            <w:tcW w:w="708" w:type="dxa"/>
            <w:tcBorders>
              <w:top w:val="nil"/>
              <w:left w:val="nil"/>
              <w:bottom w:val="single" w:sz="4" w:space="0" w:color="auto"/>
              <w:right w:val="single" w:sz="4" w:space="0" w:color="auto"/>
            </w:tcBorders>
            <w:shd w:val="clear" w:color="auto" w:fill="auto"/>
            <w:noWrap/>
            <w:vAlign w:val="center"/>
            <w:hideMark/>
          </w:tcPr>
          <w:p w14:paraId="6CB6F7F3" w14:textId="4A24B5A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7480</w:t>
            </w:r>
          </w:p>
        </w:tc>
        <w:tc>
          <w:tcPr>
            <w:tcW w:w="709" w:type="dxa"/>
            <w:tcBorders>
              <w:top w:val="nil"/>
              <w:left w:val="nil"/>
              <w:bottom w:val="single" w:sz="4" w:space="0" w:color="auto"/>
              <w:right w:val="single" w:sz="4" w:space="0" w:color="auto"/>
            </w:tcBorders>
            <w:shd w:val="clear" w:color="auto" w:fill="auto"/>
            <w:noWrap/>
            <w:vAlign w:val="center"/>
            <w:hideMark/>
          </w:tcPr>
          <w:p w14:paraId="42531EE3" w14:textId="79527C4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8759</w:t>
            </w:r>
          </w:p>
        </w:tc>
        <w:tc>
          <w:tcPr>
            <w:tcW w:w="709" w:type="dxa"/>
            <w:tcBorders>
              <w:top w:val="nil"/>
              <w:left w:val="nil"/>
              <w:bottom w:val="single" w:sz="4" w:space="0" w:color="auto"/>
              <w:right w:val="single" w:sz="4" w:space="0" w:color="auto"/>
            </w:tcBorders>
            <w:shd w:val="clear" w:color="auto" w:fill="auto"/>
            <w:noWrap/>
            <w:vAlign w:val="center"/>
            <w:hideMark/>
          </w:tcPr>
          <w:p w14:paraId="09D4BCD1" w14:textId="4022AC9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1.17</w:t>
            </w:r>
          </w:p>
        </w:tc>
        <w:tc>
          <w:tcPr>
            <w:tcW w:w="709" w:type="dxa"/>
            <w:tcBorders>
              <w:top w:val="nil"/>
              <w:left w:val="nil"/>
              <w:bottom w:val="single" w:sz="4" w:space="0" w:color="auto"/>
              <w:right w:val="single" w:sz="4" w:space="0" w:color="auto"/>
            </w:tcBorders>
            <w:shd w:val="clear" w:color="auto" w:fill="auto"/>
            <w:noWrap/>
            <w:vAlign w:val="center"/>
            <w:hideMark/>
          </w:tcPr>
          <w:p w14:paraId="415C42F1" w14:textId="28DCAC6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6150</w:t>
            </w:r>
          </w:p>
        </w:tc>
        <w:tc>
          <w:tcPr>
            <w:tcW w:w="709" w:type="dxa"/>
            <w:tcBorders>
              <w:top w:val="nil"/>
              <w:left w:val="nil"/>
              <w:bottom w:val="single" w:sz="4" w:space="0" w:color="auto"/>
              <w:right w:val="single" w:sz="4" w:space="0" w:color="auto"/>
            </w:tcBorders>
            <w:shd w:val="clear" w:color="auto" w:fill="auto"/>
            <w:noWrap/>
            <w:vAlign w:val="center"/>
            <w:hideMark/>
          </w:tcPr>
          <w:p w14:paraId="0B80E70E" w14:textId="6598825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0.82</w:t>
            </w:r>
          </w:p>
        </w:tc>
      </w:tr>
      <w:tr w:rsidR="003C0580" w:rsidRPr="00D74B27" w14:paraId="494FAB58"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BEFD37B" w14:textId="039EFB4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67</w:t>
            </w:r>
          </w:p>
        </w:tc>
        <w:tc>
          <w:tcPr>
            <w:tcW w:w="567" w:type="dxa"/>
            <w:tcBorders>
              <w:top w:val="nil"/>
              <w:left w:val="nil"/>
              <w:bottom w:val="single" w:sz="4" w:space="0" w:color="auto"/>
              <w:right w:val="single" w:sz="4" w:space="0" w:color="auto"/>
            </w:tcBorders>
            <w:shd w:val="clear" w:color="auto" w:fill="auto"/>
            <w:noWrap/>
            <w:vAlign w:val="center"/>
            <w:hideMark/>
          </w:tcPr>
          <w:p w14:paraId="2A90D6A6" w14:textId="1528732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60</w:t>
            </w:r>
          </w:p>
        </w:tc>
        <w:tc>
          <w:tcPr>
            <w:tcW w:w="1984" w:type="dxa"/>
            <w:tcBorders>
              <w:top w:val="nil"/>
              <w:left w:val="nil"/>
              <w:bottom w:val="single" w:sz="4" w:space="0" w:color="auto"/>
              <w:right w:val="single" w:sz="4" w:space="0" w:color="auto"/>
            </w:tcBorders>
            <w:shd w:val="clear" w:color="auto" w:fill="auto"/>
            <w:noWrap/>
            <w:vAlign w:val="center"/>
            <w:hideMark/>
          </w:tcPr>
          <w:p w14:paraId="1187644A" w14:textId="1B9D3D7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Pärnu - Lihula</w:t>
            </w:r>
          </w:p>
        </w:tc>
        <w:tc>
          <w:tcPr>
            <w:tcW w:w="769" w:type="dxa"/>
            <w:tcBorders>
              <w:top w:val="nil"/>
              <w:left w:val="nil"/>
              <w:bottom w:val="single" w:sz="4" w:space="0" w:color="auto"/>
              <w:right w:val="single" w:sz="4" w:space="0" w:color="auto"/>
            </w:tcBorders>
            <w:shd w:val="clear" w:color="auto" w:fill="auto"/>
            <w:vAlign w:val="center"/>
            <w:hideMark/>
          </w:tcPr>
          <w:p w14:paraId="121F3763" w14:textId="44B980C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60-13,1</w:t>
            </w:r>
          </w:p>
        </w:tc>
        <w:tc>
          <w:tcPr>
            <w:tcW w:w="1074" w:type="dxa"/>
            <w:tcBorders>
              <w:top w:val="nil"/>
              <w:left w:val="nil"/>
              <w:bottom w:val="single" w:sz="4" w:space="0" w:color="auto"/>
              <w:right w:val="single" w:sz="4" w:space="0" w:color="auto"/>
            </w:tcBorders>
            <w:shd w:val="clear" w:color="auto" w:fill="auto"/>
            <w:noWrap/>
            <w:vAlign w:val="center"/>
            <w:hideMark/>
          </w:tcPr>
          <w:p w14:paraId="529C95E6" w14:textId="154E787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Audru</w:t>
            </w:r>
          </w:p>
        </w:tc>
        <w:tc>
          <w:tcPr>
            <w:tcW w:w="708" w:type="dxa"/>
            <w:tcBorders>
              <w:top w:val="nil"/>
              <w:left w:val="nil"/>
              <w:bottom w:val="single" w:sz="4" w:space="0" w:color="auto"/>
              <w:right w:val="single" w:sz="4" w:space="0" w:color="auto"/>
            </w:tcBorders>
            <w:shd w:val="clear" w:color="auto" w:fill="auto"/>
            <w:noWrap/>
            <w:vAlign w:val="center"/>
            <w:hideMark/>
          </w:tcPr>
          <w:p w14:paraId="5C2F7697" w14:textId="52C5B14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2292</w:t>
            </w:r>
          </w:p>
        </w:tc>
        <w:tc>
          <w:tcPr>
            <w:tcW w:w="709" w:type="dxa"/>
            <w:tcBorders>
              <w:top w:val="nil"/>
              <w:left w:val="nil"/>
              <w:bottom w:val="single" w:sz="4" w:space="0" w:color="auto"/>
              <w:right w:val="single" w:sz="4" w:space="0" w:color="auto"/>
            </w:tcBorders>
            <w:shd w:val="clear" w:color="auto" w:fill="auto"/>
            <w:noWrap/>
            <w:vAlign w:val="center"/>
            <w:hideMark/>
          </w:tcPr>
          <w:p w14:paraId="23E5571F" w14:textId="4E6273A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3616</w:t>
            </w:r>
          </w:p>
        </w:tc>
        <w:tc>
          <w:tcPr>
            <w:tcW w:w="709" w:type="dxa"/>
            <w:tcBorders>
              <w:top w:val="nil"/>
              <w:left w:val="nil"/>
              <w:bottom w:val="single" w:sz="4" w:space="0" w:color="auto"/>
              <w:right w:val="single" w:sz="4" w:space="0" w:color="auto"/>
            </w:tcBorders>
            <w:shd w:val="clear" w:color="auto" w:fill="auto"/>
            <w:noWrap/>
            <w:vAlign w:val="center"/>
            <w:hideMark/>
          </w:tcPr>
          <w:p w14:paraId="304C190E" w14:textId="08AA318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1.58</w:t>
            </w:r>
          </w:p>
        </w:tc>
        <w:tc>
          <w:tcPr>
            <w:tcW w:w="709" w:type="dxa"/>
            <w:tcBorders>
              <w:top w:val="nil"/>
              <w:left w:val="nil"/>
              <w:bottom w:val="single" w:sz="4" w:space="0" w:color="auto"/>
              <w:right w:val="single" w:sz="4" w:space="0" w:color="auto"/>
            </w:tcBorders>
            <w:shd w:val="clear" w:color="auto" w:fill="auto"/>
            <w:noWrap/>
            <w:vAlign w:val="center"/>
            <w:hideMark/>
          </w:tcPr>
          <w:p w14:paraId="7269EAED" w14:textId="35C669C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1645</w:t>
            </w:r>
          </w:p>
        </w:tc>
        <w:tc>
          <w:tcPr>
            <w:tcW w:w="709" w:type="dxa"/>
            <w:tcBorders>
              <w:top w:val="nil"/>
              <w:left w:val="nil"/>
              <w:bottom w:val="single" w:sz="4" w:space="0" w:color="auto"/>
              <w:right w:val="single" w:sz="4" w:space="0" w:color="auto"/>
            </w:tcBorders>
            <w:shd w:val="clear" w:color="auto" w:fill="auto"/>
            <w:noWrap/>
            <w:vAlign w:val="center"/>
            <w:hideMark/>
          </w:tcPr>
          <w:p w14:paraId="646672D1" w14:textId="7BC116E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0.72</w:t>
            </w:r>
          </w:p>
        </w:tc>
      </w:tr>
      <w:tr w:rsidR="003C0580" w:rsidRPr="00D74B27" w14:paraId="51AD6658"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06D2CA2" w14:textId="4B185B8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68</w:t>
            </w:r>
          </w:p>
        </w:tc>
        <w:tc>
          <w:tcPr>
            <w:tcW w:w="567" w:type="dxa"/>
            <w:tcBorders>
              <w:top w:val="nil"/>
              <w:left w:val="nil"/>
              <w:bottom w:val="single" w:sz="4" w:space="0" w:color="auto"/>
              <w:right w:val="single" w:sz="4" w:space="0" w:color="auto"/>
            </w:tcBorders>
            <w:shd w:val="clear" w:color="auto" w:fill="auto"/>
            <w:noWrap/>
            <w:vAlign w:val="center"/>
            <w:hideMark/>
          </w:tcPr>
          <w:p w14:paraId="4755F846" w14:textId="5EBD2B8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64</w:t>
            </w:r>
          </w:p>
        </w:tc>
        <w:tc>
          <w:tcPr>
            <w:tcW w:w="1984" w:type="dxa"/>
            <w:tcBorders>
              <w:top w:val="nil"/>
              <w:left w:val="nil"/>
              <w:bottom w:val="single" w:sz="4" w:space="0" w:color="auto"/>
              <w:right w:val="single" w:sz="4" w:space="0" w:color="auto"/>
            </w:tcBorders>
            <w:shd w:val="clear" w:color="auto" w:fill="auto"/>
            <w:noWrap/>
            <w:vAlign w:val="center"/>
            <w:hideMark/>
          </w:tcPr>
          <w:p w14:paraId="482282D3" w14:textId="586BE3A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Võru - Põlva</w:t>
            </w:r>
          </w:p>
        </w:tc>
        <w:tc>
          <w:tcPr>
            <w:tcW w:w="769" w:type="dxa"/>
            <w:tcBorders>
              <w:top w:val="nil"/>
              <w:left w:val="nil"/>
              <w:bottom w:val="single" w:sz="4" w:space="0" w:color="auto"/>
              <w:right w:val="single" w:sz="4" w:space="0" w:color="auto"/>
            </w:tcBorders>
            <w:shd w:val="clear" w:color="auto" w:fill="auto"/>
            <w:vAlign w:val="center"/>
            <w:hideMark/>
          </w:tcPr>
          <w:p w14:paraId="6F01B9FB" w14:textId="7C56E7A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64-11,4</w:t>
            </w:r>
          </w:p>
        </w:tc>
        <w:tc>
          <w:tcPr>
            <w:tcW w:w="1074" w:type="dxa"/>
            <w:tcBorders>
              <w:top w:val="nil"/>
              <w:left w:val="nil"/>
              <w:bottom w:val="single" w:sz="4" w:space="0" w:color="auto"/>
              <w:right w:val="single" w:sz="4" w:space="0" w:color="auto"/>
            </w:tcBorders>
            <w:shd w:val="clear" w:color="auto" w:fill="auto"/>
            <w:noWrap/>
            <w:vAlign w:val="center"/>
            <w:hideMark/>
          </w:tcPr>
          <w:p w14:paraId="3048D084" w14:textId="5659F8E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Joosu</w:t>
            </w:r>
          </w:p>
        </w:tc>
        <w:tc>
          <w:tcPr>
            <w:tcW w:w="708" w:type="dxa"/>
            <w:tcBorders>
              <w:top w:val="nil"/>
              <w:left w:val="nil"/>
              <w:bottom w:val="single" w:sz="4" w:space="0" w:color="auto"/>
              <w:right w:val="single" w:sz="4" w:space="0" w:color="auto"/>
            </w:tcBorders>
            <w:shd w:val="clear" w:color="auto" w:fill="auto"/>
            <w:noWrap/>
            <w:vAlign w:val="center"/>
            <w:hideMark/>
          </w:tcPr>
          <w:p w14:paraId="74741504" w14:textId="283DA2A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1460</w:t>
            </w:r>
          </w:p>
        </w:tc>
        <w:tc>
          <w:tcPr>
            <w:tcW w:w="709" w:type="dxa"/>
            <w:tcBorders>
              <w:top w:val="nil"/>
              <w:left w:val="nil"/>
              <w:bottom w:val="single" w:sz="4" w:space="0" w:color="auto"/>
              <w:right w:val="single" w:sz="4" w:space="0" w:color="auto"/>
            </w:tcBorders>
            <w:shd w:val="clear" w:color="auto" w:fill="auto"/>
            <w:noWrap/>
            <w:vAlign w:val="center"/>
            <w:hideMark/>
          </w:tcPr>
          <w:p w14:paraId="24573C15" w14:textId="3BD6F06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1752</w:t>
            </w:r>
          </w:p>
        </w:tc>
        <w:tc>
          <w:tcPr>
            <w:tcW w:w="709" w:type="dxa"/>
            <w:tcBorders>
              <w:top w:val="nil"/>
              <w:left w:val="nil"/>
              <w:bottom w:val="single" w:sz="4" w:space="0" w:color="auto"/>
              <w:right w:val="single" w:sz="4" w:space="0" w:color="auto"/>
            </w:tcBorders>
            <w:shd w:val="clear" w:color="auto" w:fill="auto"/>
            <w:noWrap/>
            <w:vAlign w:val="center"/>
            <w:hideMark/>
          </w:tcPr>
          <w:p w14:paraId="41A8AE65" w14:textId="7184D99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1.20</w:t>
            </w:r>
          </w:p>
        </w:tc>
        <w:tc>
          <w:tcPr>
            <w:tcW w:w="709" w:type="dxa"/>
            <w:tcBorders>
              <w:top w:val="nil"/>
              <w:left w:val="nil"/>
              <w:bottom w:val="single" w:sz="4" w:space="0" w:color="auto"/>
              <w:right w:val="single" w:sz="4" w:space="0" w:color="auto"/>
            </w:tcBorders>
            <w:shd w:val="clear" w:color="auto" w:fill="auto"/>
            <w:noWrap/>
            <w:vAlign w:val="center"/>
            <w:hideMark/>
          </w:tcPr>
          <w:p w14:paraId="7F373E71" w14:textId="687F0FA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1165</w:t>
            </w:r>
          </w:p>
        </w:tc>
        <w:tc>
          <w:tcPr>
            <w:tcW w:w="709" w:type="dxa"/>
            <w:tcBorders>
              <w:top w:val="nil"/>
              <w:left w:val="nil"/>
              <w:bottom w:val="single" w:sz="4" w:space="0" w:color="auto"/>
              <w:right w:val="single" w:sz="4" w:space="0" w:color="auto"/>
            </w:tcBorders>
            <w:shd w:val="clear" w:color="auto" w:fill="auto"/>
            <w:noWrap/>
            <w:vAlign w:val="center"/>
            <w:hideMark/>
          </w:tcPr>
          <w:p w14:paraId="05636885" w14:textId="7B9A4DC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0.80</w:t>
            </w:r>
          </w:p>
        </w:tc>
      </w:tr>
      <w:tr w:rsidR="003C0580" w:rsidRPr="00D74B27" w14:paraId="0564CBFE"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43C285F" w14:textId="61A2C83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69</w:t>
            </w:r>
          </w:p>
        </w:tc>
        <w:tc>
          <w:tcPr>
            <w:tcW w:w="567" w:type="dxa"/>
            <w:tcBorders>
              <w:top w:val="nil"/>
              <w:left w:val="nil"/>
              <w:bottom w:val="single" w:sz="4" w:space="0" w:color="auto"/>
              <w:right w:val="single" w:sz="4" w:space="0" w:color="auto"/>
            </w:tcBorders>
            <w:shd w:val="clear" w:color="auto" w:fill="auto"/>
            <w:noWrap/>
            <w:vAlign w:val="center"/>
            <w:hideMark/>
          </w:tcPr>
          <w:p w14:paraId="12E5754B" w14:textId="3AE06B2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67</w:t>
            </w:r>
          </w:p>
        </w:tc>
        <w:tc>
          <w:tcPr>
            <w:tcW w:w="1984" w:type="dxa"/>
            <w:tcBorders>
              <w:top w:val="nil"/>
              <w:left w:val="nil"/>
              <w:bottom w:val="single" w:sz="4" w:space="0" w:color="auto"/>
              <w:right w:val="single" w:sz="4" w:space="0" w:color="auto"/>
            </w:tcBorders>
            <w:shd w:val="clear" w:color="auto" w:fill="auto"/>
            <w:noWrap/>
            <w:vAlign w:val="center"/>
            <w:hideMark/>
          </w:tcPr>
          <w:p w14:paraId="07D17B3E" w14:textId="65B0211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Võru - Mõniste - Valga</w:t>
            </w:r>
          </w:p>
        </w:tc>
        <w:tc>
          <w:tcPr>
            <w:tcW w:w="769" w:type="dxa"/>
            <w:tcBorders>
              <w:top w:val="nil"/>
              <w:left w:val="nil"/>
              <w:bottom w:val="single" w:sz="4" w:space="0" w:color="auto"/>
              <w:right w:val="single" w:sz="4" w:space="0" w:color="auto"/>
            </w:tcBorders>
            <w:shd w:val="clear" w:color="auto" w:fill="auto"/>
            <w:vAlign w:val="center"/>
            <w:hideMark/>
          </w:tcPr>
          <w:p w14:paraId="0A71A775" w14:textId="6AB273C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67-33,8</w:t>
            </w:r>
          </w:p>
        </w:tc>
        <w:tc>
          <w:tcPr>
            <w:tcW w:w="1074" w:type="dxa"/>
            <w:tcBorders>
              <w:top w:val="nil"/>
              <w:left w:val="nil"/>
              <w:bottom w:val="single" w:sz="4" w:space="0" w:color="auto"/>
              <w:right w:val="single" w:sz="4" w:space="0" w:color="auto"/>
            </w:tcBorders>
            <w:shd w:val="clear" w:color="auto" w:fill="auto"/>
            <w:noWrap/>
            <w:vAlign w:val="center"/>
            <w:hideMark/>
          </w:tcPr>
          <w:p w14:paraId="4531F43E" w14:textId="7C5D784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Varstu</w:t>
            </w:r>
          </w:p>
        </w:tc>
        <w:tc>
          <w:tcPr>
            <w:tcW w:w="708" w:type="dxa"/>
            <w:tcBorders>
              <w:top w:val="nil"/>
              <w:left w:val="nil"/>
              <w:bottom w:val="single" w:sz="4" w:space="0" w:color="auto"/>
              <w:right w:val="single" w:sz="4" w:space="0" w:color="auto"/>
            </w:tcBorders>
            <w:shd w:val="clear" w:color="auto" w:fill="auto"/>
            <w:noWrap/>
            <w:vAlign w:val="center"/>
            <w:hideMark/>
          </w:tcPr>
          <w:p w14:paraId="2873C5F7" w14:textId="49CAA39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764</w:t>
            </w:r>
          </w:p>
        </w:tc>
        <w:tc>
          <w:tcPr>
            <w:tcW w:w="709" w:type="dxa"/>
            <w:tcBorders>
              <w:top w:val="nil"/>
              <w:left w:val="nil"/>
              <w:bottom w:val="single" w:sz="4" w:space="0" w:color="auto"/>
              <w:right w:val="single" w:sz="4" w:space="0" w:color="auto"/>
            </w:tcBorders>
            <w:shd w:val="clear" w:color="auto" w:fill="auto"/>
            <w:noWrap/>
            <w:vAlign w:val="center"/>
            <w:hideMark/>
          </w:tcPr>
          <w:p w14:paraId="7C7E6D98" w14:textId="7FD21AB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1102</w:t>
            </w:r>
          </w:p>
        </w:tc>
        <w:tc>
          <w:tcPr>
            <w:tcW w:w="709" w:type="dxa"/>
            <w:tcBorders>
              <w:top w:val="nil"/>
              <w:left w:val="nil"/>
              <w:bottom w:val="single" w:sz="4" w:space="0" w:color="auto"/>
              <w:right w:val="single" w:sz="4" w:space="0" w:color="auto"/>
            </w:tcBorders>
            <w:shd w:val="clear" w:color="auto" w:fill="auto"/>
            <w:noWrap/>
            <w:vAlign w:val="center"/>
            <w:hideMark/>
          </w:tcPr>
          <w:p w14:paraId="193F4A65" w14:textId="3D6A23D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1.44</w:t>
            </w:r>
          </w:p>
        </w:tc>
        <w:tc>
          <w:tcPr>
            <w:tcW w:w="709" w:type="dxa"/>
            <w:tcBorders>
              <w:top w:val="nil"/>
              <w:left w:val="nil"/>
              <w:bottom w:val="single" w:sz="4" w:space="0" w:color="auto"/>
              <w:right w:val="single" w:sz="4" w:space="0" w:color="auto"/>
            </w:tcBorders>
            <w:shd w:val="clear" w:color="auto" w:fill="auto"/>
            <w:noWrap/>
            <w:vAlign w:val="center"/>
            <w:hideMark/>
          </w:tcPr>
          <w:p w14:paraId="2C15C701" w14:textId="43E2365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529</w:t>
            </w:r>
          </w:p>
        </w:tc>
        <w:tc>
          <w:tcPr>
            <w:tcW w:w="709" w:type="dxa"/>
            <w:tcBorders>
              <w:top w:val="nil"/>
              <w:left w:val="nil"/>
              <w:bottom w:val="single" w:sz="4" w:space="0" w:color="auto"/>
              <w:right w:val="single" w:sz="4" w:space="0" w:color="auto"/>
            </w:tcBorders>
            <w:shd w:val="clear" w:color="auto" w:fill="auto"/>
            <w:noWrap/>
            <w:vAlign w:val="center"/>
            <w:hideMark/>
          </w:tcPr>
          <w:p w14:paraId="5A8041AF" w14:textId="7619101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0.69</w:t>
            </w:r>
          </w:p>
        </w:tc>
      </w:tr>
      <w:tr w:rsidR="003C0580" w:rsidRPr="00D74B27" w14:paraId="4797BF30"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6F27497" w14:textId="33534F2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70</w:t>
            </w:r>
          </w:p>
        </w:tc>
        <w:tc>
          <w:tcPr>
            <w:tcW w:w="567" w:type="dxa"/>
            <w:tcBorders>
              <w:top w:val="nil"/>
              <w:left w:val="nil"/>
              <w:bottom w:val="single" w:sz="4" w:space="0" w:color="auto"/>
              <w:right w:val="single" w:sz="4" w:space="0" w:color="auto"/>
            </w:tcBorders>
            <w:shd w:val="clear" w:color="auto" w:fill="auto"/>
            <w:noWrap/>
            <w:vAlign w:val="center"/>
            <w:hideMark/>
          </w:tcPr>
          <w:p w14:paraId="1E6F89DE" w14:textId="0284DF3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69</w:t>
            </w:r>
          </w:p>
        </w:tc>
        <w:tc>
          <w:tcPr>
            <w:tcW w:w="1984" w:type="dxa"/>
            <w:tcBorders>
              <w:top w:val="nil"/>
              <w:left w:val="nil"/>
              <w:bottom w:val="single" w:sz="4" w:space="0" w:color="auto"/>
              <w:right w:val="single" w:sz="4" w:space="0" w:color="auto"/>
            </w:tcBorders>
            <w:shd w:val="clear" w:color="auto" w:fill="auto"/>
            <w:noWrap/>
            <w:vAlign w:val="center"/>
            <w:hideMark/>
          </w:tcPr>
          <w:p w14:paraId="3808C84A" w14:textId="717016B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Võru - Kuigatsi - Tõrva</w:t>
            </w:r>
          </w:p>
        </w:tc>
        <w:tc>
          <w:tcPr>
            <w:tcW w:w="769" w:type="dxa"/>
            <w:tcBorders>
              <w:top w:val="nil"/>
              <w:left w:val="nil"/>
              <w:bottom w:val="single" w:sz="4" w:space="0" w:color="auto"/>
              <w:right w:val="single" w:sz="4" w:space="0" w:color="auto"/>
            </w:tcBorders>
            <w:shd w:val="clear" w:color="auto" w:fill="auto"/>
            <w:vAlign w:val="center"/>
            <w:hideMark/>
          </w:tcPr>
          <w:p w14:paraId="43F89307" w14:textId="3EEAD0E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69-15,3</w:t>
            </w:r>
          </w:p>
        </w:tc>
        <w:tc>
          <w:tcPr>
            <w:tcW w:w="1074" w:type="dxa"/>
            <w:tcBorders>
              <w:top w:val="nil"/>
              <w:left w:val="nil"/>
              <w:bottom w:val="single" w:sz="4" w:space="0" w:color="auto"/>
              <w:right w:val="single" w:sz="4" w:space="0" w:color="auto"/>
            </w:tcBorders>
            <w:shd w:val="clear" w:color="auto" w:fill="auto"/>
            <w:noWrap/>
            <w:vAlign w:val="center"/>
            <w:hideMark/>
          </w:tcPr>
          <w:p w14:paraId="322D4CB5" w14:textId="0387B5D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Linnamäe</w:t>
            </w:r>
          </w:p>
        </w:tc>
        <w:tc>
          <w:tcPr>
            <w:tcW w:w="708" w:type="dxa"/>
            <w:tcBorders>
              <w:top w:val="nil"/>
              <w:left w:val="nil"/>
              <w:bottom w:val="single" w:sz="4" w:space="0" w:color="auto"/>
              <w:right w:val="single" w:sz="4" w:space="0" w:color="auto"/>
            </w:tcBorders>
            <w:shd w:val="clear" w:color="auto" w:fill="auto"/>
            <w:noWrap/>
            <w:vAlign w:val="center"/>
            <w:hideMark/>
          </w:tcPr>
          <w:p w14:paraId="0EE49B71" w14:textId="2D91D09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1736</w:t>
            </w:r>
          </w:p>
        </w:tc>
        <w:tc>
          <w:tcPr>
            <w:tcW w:w="709" w:type="dxa"/>
            <w:tcBorders>
              <w:top w:val="nil"/>
              <w:left w:val="nil"/>
              <w:bottom w:val="single" w:sz="4" w:space="0" w:color="auto"/>
              <w:right w:val="single" w:sz="4" w:space="0" w:color="auto"/>
            </w:tcBorders>
            <w:shd w:val="clear" w:color="auto" w:fill="auto"/>
            <w:noWrap/>
            <w:vAlign w:val="center"/>
            <w:hideMark/>
          </w:tcPr>
          <w:p w14:paraId="732BEFCD" w14:textId="50BBC1D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2159</w:t>
            </w:r>
          </w:p>
        </w:tc>
        <w:tc>
          <w:tcPr>
            <w:tcW w:w="709" w:type="dxa"/>
            <w:tcBorders>
              <w:top w:val="nil"/>
              <w:left w:val="nil"/>
              <w:bottom w:val="single" w:sz="4" w:space="0" w:color="auto"/>
              <w:right w:val="single" w:sz="4" w:space="0" w:color="auto"/>
            </w:tcBorders>
            <w:shd w:val="clear" w:color="auto" w:fill="auto"/>
            <w:noWrap/>
            <w:vAlign w:val="center"/>
            <w:hideMark/>
          </w:tcPr>
          <w:p w14:paraId="779B7CB0" w14:textId="3666483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1.24</w:t>
            </w:r>
          </w:p>
        </w:tc>
        <w:tc>
          <w:tcPr>
            <w:tcW w:w="709" w:type="dxa"/>
            <w:tcBorders>
              <w:top w:val="nil"/>
              <w:left w:val="nil"/>
              <w:bottom w:val="single" w:sz="4" w:space="0" w:color="auto"/>
              <w:right w:val="single" w:sz="4" w:space="0" w:color="auto"/>
            </w:tcBorders>
            <w:shd w:val="clear" w:color="auto" w:fill="auto"/>
            <w:noWrap/>
            <w:vAlign w:val="center"/>
            <w:hideMark/>
          </w:tcPr>
          <w:p w14:paraId="230B5776" w14:textId="6157845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1476</w:t>
            </w:r>
          </w:p>
        </w:tc>
        <w:tc>
          <w:tcPr>
            <w:tcW w:w="709" w:type="dxa"/>
            <w:tcBorders>
              <w:top w:val="nil"/>
              <w:left w:val="nil"/>
              <w:bottom w:val="single" w:sz="4" w:space="0" w:color="auto"/>
              <w:right w:val="single" w:sz="4" w:space="0" w:color="auto"/>
            </w:tcBorders>
            <w:shd w:val="clear" w:color="auto" w:fill="auto"/>
            <w:noWrap/>
            <w:vAlign w:val="center"/>
            <w:hideMark/>
          </w:tcPr>
          <w:p w14:paraId="05271686" w14:textId="4DBEABF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0.85</w:t>
            </w:r>
          </w:p>
        </w:tc>
      </w:tr>
      <w:tr w:rsidR="003C0580" w:rsidRPr="00D74B27" w14:paraId="1B0F24A1"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38E6A3C" w14:textId="6854BED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71</w:t>
            </w:r>
          </w:p>
        </w:tc>
        <w:tc>
          <w:tcPr>
            <w:tcW w:w="567" w:type="dxa"/>
            <w:tcBorders>
              <w:top w:val="nil"/>
              <w:left w:val="nil"/>
              <w:bottom w:val="single" w:sz="4" w:space="0" w:color="auto"/>
              <w:right w:val="single" w:sz="4" w:space="0" w:color="auto"/>
            </w:tcBorders>
            <w:shd w:val="clear" w:color="auto" w:fill="auto"/>
            <w:noWrap/>
            <w:vAlign w:val="center"/>
            <w:hideMark/>
          </w:tcPr>
          <w:p w14:paraId="298E3273" w14:textId="16CF144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78</w:t>
            </w:r>
          </w:p>
        </w:tc>
        <w:tc>
          <w:tcPr>
            <w:tcW w:w="1984" w:type="dxa"/>
            <w:tcBorders>
              <w:top w:val="nil"/>
              <w:left w:val="nil"/>
              <w:bottom w:val="single" w:sz="4" w:space="0" w:color="auto"/>
              <w:right w:val="single" w:sz="4" w:space="0" w:color="auto"/>
            </w:tcBorders>
            <w:shd w:val="clear" w:color="auto" w:fill="auto"/>
            <w:noWrap/>
            <w:vAlign w:val="center"/>
            <w:hideMark/>
          </w:tcPr>
          <w:p w14:paraId="4F323786" w14:textId="0F9FB27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Kuressaare - Kihelkonna - Veere</w:t>
            </w:r>
          </w:p>
        </w:tc>
        <w:tc>
          <w:tcPr>
            <w:tcW w:w="769" w:type="dxa"/>
            <w:tcBorders>
              <w:top w:val="nil"/>
              <w:left w:val="nil"/>
              <w:bottom w:val="single" w:sz="4" w:space="0" w:color="auto"/>
              <w:right w:val="single" w:sz="4" w:space="0" w:color="auto"/>
            </w:tcBorders>
            <w:shd w:val="clear" w:color="auto" w:fill="auto"/>
            <w:vAlign w:val="center"/>
            <w:hideMark/>
          </w:tcPr>
          <w:p w14:paraId="5488F009" w14:textId="1955C72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78-4,6</w:t>
            </w:r>
          </w:p>
        </w:tc>
        <w:tc>
          <w:tcPr>
            <w:tcW w:w="1074" w:type="dxa"/>
            <w:tcBorders>
              <w:top w:val="nil"/>
              <w:left w:val="nil"/>
              <w:bottom w:val="single" w:sz="4" w:space="0" w:color="auto"/>
              <w:right w:val="single" w:sz="4" w:space="0" w:color="auto"/>
            </w:tcBorders>
            <w:shd w:val="clear" w:color="auto" w:fill="auto"/>
            <w:noWrap/>
            <w:vAlign w:val="center"/>
            <w:hideMark/>
          </w:tcPr>
          <w:p w14:paraId="246D79BD" w14:textId="699BFAF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Parila</w:t>
            </w:r>
          </w:p>
        </w:tc>
        <w:tc>
          <w:tcPr>
            <w:tcW w:w="708" w:type="dxa"/>
            <w:tcBorders>
              <w:top w:val="nil"/>
              <w:left w:val="nil"/>
              <w:bottom w:val="single" w:sz="4" w:space="0" w:color="auto"/>
              <w:right w:val="single" w:sz="4" w:space="0" w:color="auto"/>
            </w:tcBorders>
            <w:shd w:val="clear" w:color="auto" w:fill="auto"/>
            <w:noWrap/>
            <w:vAlign w:val="center"/>
            <w:hideMark/>
          </w:tcPr>
          <w:p w14:paraId="16E413CA" w14:textId="16F8D01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2741</w:t>
            </w:r>
          </w:p>
        </w:tc>
        <w:tc>
          <w:tcPr>
            <w:tcW w:w="709" w:type="dxa"/>
            <w:tcBorders>
              <w:top w:val="nil"/>
              <w:left w:val="nil"/>
              <w:bottom w:val="single" w:sz="4" w:space="0" w:color="auto"/>
              <w:right w:val="single" w:sz="4" w:space="0" w:color="auto"/>
            </w:tcBorders>
            <w:shd w:val="clear" w:color="auto" w:fill="auto"/>
            <w:noWrap/>
            <w:vAlign w:val="center"/>
            <w:hideMark/>
          </w:tcPr>
          <w:p w14:paraId="46D7F4D7" w14:textId="5C29BEE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4020</w:t>
            </w:r>
          </w:p>
        </w:tc>
        <w:tc>
          <w:tcPr>
            <w:tcW w:w="709" w:type="dxa"/>
            <w:tcBorders>
              <w:top w:val="nil"/>
              <w:left w:val="nil"/>
              <w:bottom w:val="single" w:sz="4" w:space="0" w:color="auto"/>
              <w:right w:val="single" w:sz="4" w:space="0" w:color="auto"/>
            </w:tcBorders>
            <w:shd w:val="clear" w:color="auto" w:fill="auto"/>
            <w:noWrap/>
            <w:vAlign w:val="center"/>
            <w:hideMark/>
          </w:tcPr>
          <w:p w14:paraId="65D8A861" w14:textId="4E22653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1.47</w:t>
            </w:r>
          </w:p>
        </w:tc>
        <w:tc>
          <w:tcPr>
            <w:tcW w:w="709" w:type="dxa"/>
            <w:tcBorders>
              <w:top w:val="nil"/>
              <w:left w:val="nil"/>
              <w:bottom w:val="single" w:sz="4" w:space="0" w:color="auto"/>
              <w:right w:val="single" w:sz="4" w:space="0" w:color="auto"/>
            </w:tcBorders>
            <w:shd w:val="clear" w:color="auto" w:fill="auto"/>
            <w:noWrap/>
            <w:vAlign w:val="center"/>
            <w:hideMark/>
          </w:tcPr>
          <w:p w14:paraId="43C08DFE" w14:textId="0406BC4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2049</w:t>
            </w:r>
          </w:p>
        </w:tc>
        <w:tc>
          <w:tcPr>
            <w:tcW w:w="709" w:type="dxa"/>
            <w:tcBorders>
              <w:top w:val="nil"/>
              <w:left w:val="nil"/>
              <w:bottom w:val="single" w:sz="4" w:space="0" w:color="auto"/>
              <w:right w:val="single" w:sz="4" w:space="0" w:color="auto"/>
            </w:tcBorders>
            <w:shd w:val="clear" w:color="auto" w:fill="auto"/>
            <w:noWrap/>
            <w:vAlign w:val="center"/>
            <w:hideMark/>
          </w:tcPr>
          <w:p w14:paraId="4D1433AC" w14:textId="6A89E91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0.75</w:t>
            </w:r>
          </w:p>
        </w:tc>
      </w:tr>
      <w:tr w:rsidR="003C0580" w:rsidRPr="00D74B27" w14:paraId="70AF0BE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EFCF17B" w14:textId="34DADAF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72</w:t>
            </w:r>
          </w:p>
        </w:tc>
        <w:tc>
          <w:tcPr>
            <w:tcW w:w="567" w:type="dxa"/>
            <w:tcBorders>
              <w:top w:val="nil"/>
              <w:left w:val="nil"/>
              <w:bottom w:val="single" w:sz="4" w:space="0" w:color="auto"/>
              <w:right w:val="single" w:sz="4" w:space="0" w:color="auto"/>
            </w:tcBorders>
            <w:shd w:val="clear" w:color="auto" w:fill="auto"/>
            <w:noWrap/>
            <w:vAlign w:val="center"/>
            <w:hideMark/>
          </w:tcPr>
          <w:p w14:paraId="38C8CFFB" w14:textId="44DC8D2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80</w:t>
            </w:r>
          </w:p>
        </w:tc>
        <w:tc>
          <w:tcPr>
            <w:tcW w:w="1984" w:type="dxa"/>
            <w:tcBorders>
              <w:top w:val="nil"/>
              <w:left w:val="nil"/>
              <w:bottom w:val="single" w:sz="4" w:space="0" w:color="auto"/>
              <w:right w:val="single" w:sz="4" w:space="0" w:color="auto"/>
            </w:tcBorders>
            <w:shd w:val="clear" w:color="auto" w:fill="auto"/>
            <w:noWrap/>
            <w:vAlign w:val="center"/>
            <w:hideMark/>
          </w:tcPr>
          <w:p w14:paraId="0ADF90ED" w14:textId="52395E5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Heltermaa - Kärdla - Luidja</w:t>
            </w:r>
          </w:p>
        </w:tc>
        <w:tc>
          <w:tcPr>
            <w:tcW w:w="769" w:type="dxa"/>
            <w:tcBorders>
              <w:top w:val="nil"/>
              <w:left w:val="nil"/>
              <w:bottom w:val="single" w:sz="4" w:space="0" w:color="auto"/>
              <w:right w:val="single" w:sz="4" w:space="0" w:color="auto"/>
            </w:tcBorders>
            <w:shd w:val="clear" w:color="auto" w:fill="auto"/>
            <w:vAlign w:val="center"/>
            <w:hideMark/>
          </w:tcPr>
          <w:p w14:paraId="3DC7852D" w14:textId="7497934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80-19,6</w:t>
            </w:r>
          </w:p>
        </w:tc>
        <w:tc>
          <w:tcPr>
            <w:tcW w:w="1074" w:type="dxa"/>
            <w:tcBorders>
              <w:top w:val="nil"/>
              <w:left w:val="nil"/>
              <w:bottom w:val="single" w:sz="4" w:space="0" w:color="auto"/>
              <w:right w:val="single" w:sz="4" w:space="0" w:color="auto"/>
            </w:tcBorders>
            <w:shd w:val="clear" w:color="auto" w:fill="auto"/>
            <w:noWrap/>
            <w:vAlign w:val="center"/>
            <w:hideMark/>
          </w:tcPr>
          <w:p w14:paraId="2A4CE837" w14:textId="34B8B77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Partsi</w:t>
            </w:r>
          </w:p>
        </w:tc>
        <w:tc>
          <w:tcPr>
            <w:tcW w:w="708" w:type="dxa"/>
            <w:tcBorders>
              <w:top w:val="nil"/>
              <w:left w:val="nil"/>
              <w:bottom w:val="single" w:sz="4" w:space="0" w:color="auto"/>
              <w:right w:val="single" w:sz="4" w:space="0" w:color="auto"/>
            </w:tcBorders>
            <w:shd w:val="clear" w:color="auto" w:fill="auto"/>
            <w:noWrap/>
            <w:vAlign w:val="center"/>
            <w:hideMark/>
          </w:tcPr>
          <w:p w14:paraId="637549CA" w14:textId="620F79E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1398</w:t>
            </w:r>
          </w:p>
        </w:tc>
        <w:tc>
          <w:tcPr>
            <w:tcW w:w="709" w:type="dxa"/>
            <w:tcBorders>
              <w:top w:val="nil"/>
              <w:left w:val="nil"/>
              <w:bottom w:val="single" w:sz="4" w:space="0" w:color="auto"/>
              <w:right w:val="single" w:sz="4" w:space="0" w:color="auto"/>
            </w:tcBorders>
            <w:shd w:val="clear" w:color="auto" w:fill="auto"/>
            <w:noWrap/>
            <w:vAlign w:val="center"/>
            <w:hideMark/>
          </w:tcPr>
          <w:p w14:paraId="259CB2FC" w14:textId="11D01E5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2437</w:t>
            </w:r>
          </w:p>
        </w:tc>
        <w:tc>
          <w:tcPr>
            <w:tcW w:w="709" w:type="dxa"/>
            <w:tcBorders>
              <w:top w:val="nil"/>
              <w:left w:val="nil"/>
              <w:bottom w:val="single" w:sz="4" w:space="0" w:color="auto"/>
              <w:right w:val="single" w:sz="4" w:space="0" w:color="auto"/>
            </w:tcBorders>
            <w:shd w:val="clear" w:color="auto" w:fill="auto"/>
            <w:noWrap/>
            <w:vAlign w:val="center"/>
            <w:hideMark/>
          </w:tcPr>
          <w:p w14:paraId="078B36E8" w14:textId="36700FD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1.74</w:t>
            </w:r>
          </w:p>
        </w:tc>
        <w:tc>
          <w:tcPr>
            <w:tcW w:w="709" w:type="dxa"/>
            <w:tcBorders>
              <w:top w:val="nil"/>
              <w:left w:val="nil"/>
              <w:bottom w:val="single" w:sz="4" w:space="0" w:color="auto"/>
              <w:right w:val="single" w:sz="4" w:space="0" w:color="auto"/>
            </w:tcBorders>
            <w:shd w:val="clear" w:color="auto" w:fill="auto"/>
            <w:noWrap/>
            <w:vAlign w:val="center"/>
            <w:hideMark/>
          </w:tcPr>
          <w:p w14:paraId="02C60F18" w14:textId="5CD3312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992</w:t>
            </w:r>
          </w:p>
        </w:tc>
        <w:tc>
          <w:tcPr>
            <w:tcW w:w="709" w:type="dxa"/>
            <w:tcBorders>
              <w:top w:val="nil"/>
              <w:left w:val="nil"/>
              <w:bottom w:val="single" w:sz="4" w:space="0" w:color="auto"/>
              <w:right w:val="single" w:sz="4" w:space="0" w:color="auto"/>
            </w:tcBorders>
            <w:shd w:val="clear" w:color="auto" w:fill="auto"/>
            <w:noWrap/>
            <w:vAlign w:val="center"/>
            <w:hideMark/>
          </w:tcPr>
          <w:p w14:paraId="033DB0AA" w14:textId="6DF52F0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0.71</w:t>
            </w:r>
          </w:p>
        </w:tc>
      </w:tr>
      <w:tr w:rsidR="003C0580" w:rsidRPr="00D74B27" w14:paraId="16D51591"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37478815" w14:textId="7219A6A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73</w:t>
            </w:r>
          </w:p>
        </w:tc>
        <w:tc>
          <w:tcPr>
            <w:tcW w:w="567" w:type="dxa"/>
            <w:tcBorders>
              <w:top w:val="nil"/>
              <w:left w:val="nil"/>
              <w:bottom w:val="single" w:sz="4" w:space="0" w:color="auto"/>
              <w:right w:val="single" w:sz="4" w:space="0" w:color="auto"/>
            </w:tcBorders>
            <w:shd w:val="clear" w:color="auto" w:fill="auto"/>
            <w:noWrap/>
            <w:vAlign w:val="center"/>
          </w:tcPr>
          <w:p w14:paraId="4E3C6D50" w14:textId="5D1B851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85</w:t>
            </w:r>
          </w:p>
        </w:tc>
        <w:tc>
          <w:tcPr>
            <w:tcW w:w="1984" w:type="dxa"/>
            <w:tcBorders>
              <w:top w:val="nil"/>
              <w:left w:val="nil"/>
              <w:bottom w:val="single" w:sz="4" w:space="0" w:color="auto"/>
              <w:right w:val="single" w:sz="4" w:space="0" w:color="auto"/>
            </w:tcBorders>
            <w:shd w:val="clear" w:color="auto" w:fill="auto"/>
            <w:noWrap/>
            <w:vAlign w:val="center"/>
          </w:tcPr>
          <w:p w14:paraId="7F3A6E2D" w14:textId="03CEED7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Liiapeksi - Loksa</w:t>
            </w:r>
          </w:p>
        </w:tc>
        <w:tc>
          <w:tcPr>
            <w:tcW w:w="769" w:type="dxa"/>
            <w:tcBorders>
              <w:top w:val="nil"/>
              <w:left w:val="nil"/>
              <w:bottom w:val="single" w:sz="4" w:space="0" w:color="auto"/>
              <w:right w:val="single" w:sz="4" w:space="0" w:color="auto"/>
            </w:tcBorders>
            <w:shd w:val="clear" w:color="auto" w:fill="auto"/>
            <w:vAlign w:val="center"/>
          </w:tcPr>
          <w:p w14:paraId="7FA1A590" w14:textId="3479146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85-8,3</w:t>
            </w:r>
          </w:p>
        </w:tc>
        <w:tc>
          <w:tcPr>
            <w:tcW w:w="1074" w:type="dxa"/>
            <w:tcBorders>
              <w:top w:val="nil"/>
              <w:left w:val="nil"/>
              <w:bottom w:val="single" w:sz="4" w:space="0" w:color="auto"/>
              <w:right w:val="single" w:sz="4" w:space="0" w:color="auto"/>
            </w:tcBorders>
            <w:shd w:val="clear" w:color="auto" w:fill="auto"/>
            <w:noWrap/>
            <w:vAlign w:val="center"/>
          </w:tcPr>
          <w:p w14:paraId="775970D5" w14:textId="2411486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Kolgaküla</w:t>
            </w:r>
          </w:p>
        </w:tc>
        <w:tc>
          <w:tcPr>
            <w:tcW w:w="708" w:type="dxa"/>
            <w:tcBorders>
              <w:top w:val="nil"/>
              <w:left w:val="nil"/>
              <w:bottom w:val="single" w:sz="4" w:space="0" w:color="auto"/>
              <w:right w:val="single" w:sz="4" w:space="0" w:color="auto"/>
            </w:tcBorders>
            <w:shd w:val="clear" w:color="auto" w:fill="auto"/>
            <w:noWrap/>
            <w:vAlign w:val="center"/>
          </w:tcPr>
          <w:p w14:paraId="3D4A8E65" w14:textId="46146B9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2032</w:t>
            </w:r>
          </w:p>
        </w:tc>
        <w:tc>
          <w:tcPr>
            <w:tcW w:w="709" w:type="dxa"/>
            <w:tcBorders>
              <w:top w:val="nil"/>
              <w:left w:val="nil"/>
              <w:bottom w:val="single" w:sz="4" w:space="0" w:color="auto"/>
              <w:right w:val="single" w:sz="4" w:space="0" w:color="auto"/>
            </w:tcBorders>
            <w:shd w:val="clear" w:color="auto" w:fill="auto"/>
            <w:noWrap/>
            <w:vAlign w:val="center"/>
          </w:tcPr>
          <w:p w14:paraId="70458BA2" w14:textId="1870729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3510</w:t>
            </w:r>
          </w:p>
        </w:tc>
        <w:tc>
          <w:tcPr>
            <w:tcW w:w="709" w:type="dxa"/>
            <w:tcBorders>
              <w:top w:val="nil"/>
              <w:left w:val="nil"/>
              <w:bottom w:val="single" w:sz="4" w:space="0" w:color="auto"/>
              <w:right w:val="single" w:sz="4" w:space="0" w:color="auto"/>
            </w:tcBorders>
            <w:shd w:val="clear" w:color="auto" w:fill="auto"/>
            <w:noWrap/>
            <w:vAlign w:val="center"/>
          </w:tcPr>
          <w:p w14:paraId="370AC8FA" w14:textId="2CE8286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1.73</w:t>
            </w:r>
          </w:p>
        </w:tc>
        <w:tc>
          <w:tcPr>
            <w:tcW w:w="709" w:type="dxa"/>
            <w:tcBorders>
              <w:top w:val="nil"/>
              <w:left w:val="nil"/>
              <w:bottom w:val="single" w:sz="4" w:space="0" w:color="auto"/>
              <w:right w:val="single" w:sz="4" w:space="0" w:color="auto"/>
            </w:tcBorders>
            <w:shd w:val="clear" w:color="auto" w:fill="auto"/>
            <w:noWrap/>
            <w:vAlign w:val="center"/>
          </w:tcPr>
          <w:p w14:paraId="33CCF3DD" w14:textId="6162B75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1361</w:t>
            </w:r>
          </w:p>
        </w:tc>
        <w:tc>
          <w:tcPr>
            <w:tcW w:w="709" w:type="dxa"/>
            <w:tcBorders>
              <w:top w:val="nil"/>
              <w:left w:val="nil"/>
              <w:bottom w:val="single" w:sz="4" w:space="0" w:color="auto"/>
              <w:right w:val="single" w:sz="4" w:space="0" w:color="auto"/>
            </w:tcBorders>
            <w:shd w:val="clear" w:color="auto" w:fill="auto"/>
            <w:noWrap/>
            <w:vAlign w:val="center"/>
          </w:tcPr>
          <w:p w14:paraId="58B44558" w14:textId="23200F6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0.67</w:t>
            </w:r>
          </w:p>
        </w:tc>
      </w:tr>
      <w:tr w:rsidR="003C0580" w:rsidRPr="00D74B27" w14:paraId="21B09547"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7A911ED" w14:textId="1FFB758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74</w:t>
            </w:r>
          </w:p>
        </w:tc>
        <w:tc>
          <w:tcPr>
            <w:tcW w:w="567" w:type="dxa"/>
            <w:tcBorders>
              <w:top w:val="nil"/>
              <w:left w:val="nil"/>
              <w:bottom w:val="single" w:sz="4" w:space="0" w:color="auto"/>
              <w:right w:val="single" w:sz="4" w:space="0" w:color="auto"/>
            </w:tcBorders>
            <w:shd w:val="clear" w:color="auto" w:fill="auto"/>
            <w:noWrap/>
            <w:vAlign w:val="center"/>
          </w:tcPr>
          <w:p w14:paraId="7C21780D" w14:textId="0CD87BB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91</w:t>
            </w:r>
          </w:p>
        </w:tc>
        <w:tc>
          <w:tcPr>
            <w:tcW w:w="1984" w:type="dxa"/>
            <w:tcBorders>
              <w:top w:val="nil"/>
              <w:left w:val="nil"/>
              <w:bottom w:val="single" w:sz="4" w:space="0" w:color="auto"/>
              <w:right w:val="single" w:sz="4" w:space="0" w:color="auto"/>
            </w:tcBorders>
            <w:shd w:val="clear" w:color="auto" w:fill="auto"/>
            <w:noWrap/>
            <w:vAlign w:val="center"/>
          </w:tcPr>
          <w:p w14:paraId="2B078B73" w14:textId="680F9DE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Narva - Narva-Jõesuu - Hiiemetsa</w:t>
            </w:r>
          </w:p>
        </w:tc>
        <w:tc>
          <w:tcPr>
            <w:tcW w:w="769" w:type="dxa"/>
            <w:tcBorders>
              <w:top w:val="nil"/>
              <w:left w:val="nil"/>
              <w:bottom w:val="single" w:sz="4" w:space="0" w:color="auto"/>
              <w:right w:val="single" w:sz="4" w:space="0" w:color="auto"/>
            </w:tcBorders>
            <w:shd w:val="clear" w:color="auto" w:fill="auto"/>
            <w:vAlign w:val="center"/>
          </w:tcPr>
          <w:p w14:paraId="5B7D9703" w14:textId="3A29B97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91-9,1</w:t>
            </w:r>
          </w:p>
        </w:tc>
        <w:tc>
          <w:tcPr>
            <w:tcW w:w="1074" w:type="dxa"/>
            <w:tcBorders>
              <w:top w:val="nil"/>
              <w:left w:val="nil"/>
              <w:bottom w:val="single" w:sz="4" w:space="0" w:color="auto"/>
              <w:right w:val="single" w:sz="4" w:space="0" w:color="auto"/>
            </w:tcBorders>
            <w:shd w:val="clear" w:color="auto" w:fill="auto"/>
            <w:noWrap/>
            <w:vAlign w:val="center"/>
          </w:tcPr>
          <w:p w14:paraId="7C173EEE" w14:textId="6DBD623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Tõrvajõe</w:t>
            </w:r>
          </w:p>
        </w:tc>
        <w:tc>
          <w:tcPr>
            <w:tcW w:w="708" w:type="dxa"/>
            <w:tcBorders>
              <w:top w:val="nil"/>
              <w:left w:val="nil"/>
              <w:bottom w:val="single" w:sz="4" w:space="0" w:color="auto"/>
              <w:right w:val="single" w:sz="4" w:space="0" w:color="auto"/>
            </w:tcBorders>
            <w:shd w:val="clear" w:color="auto" w:fill="auto"/>
            <w:noWrap/>
            <w:vAlign w:val="center"/>
          </w:tcPr>
          <w:p w14:paraId="22D61F6F" w14:textId="156EFE6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4524</w:t>
            </w:r>
          </w:p>
        </w:tc>
        <w:tc>
          <w:tcPr>
            <w:tcW w:w="709" w:type="dxa"/>
            <w:tcBorders>
              <w:top w:val="nil"/>
              <w:left w:val="nil"/>
              <w:bottom w:val="single" w:sz="4" w:space="0" w:color="auto"/>
              <w:right w:val="single" w:sz="4" w:space="0" w:color="auto"/>
            </w:tcBorders>
            <w:shd w:val="clear" w:color="auto" w:fill="auto"/>
            <w:noWrap/>
            <w:vAlign w:val="center"/>
          </w:tcPr>
          <w:p w14:paraId="0B809941" w14:textId="5E23790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8476</w:t>
            </w:r>
          </w:p>
        </w:tc>
        <w:tc>
          <w:tcPr>
            <w:tcW w:w="709" w:type="dxa"/>
            <w:tcBorders>
              <w:top w:val="nil"/>
              <w:left w:val="nil"/>
              <w:bottom w:val="single" w:sz="4" w:space="0" w:color="auto"/>
              <w:right w:val="single" w:sz="4" w:space="0" w:color="auto"/>
            </w:tcBorders>
            <w:shd w:val="clear" w:color="auto" w:fill="auto"/>
            <w:noWrap/>
            <w:vAlign w:val="center"/>
          </w:tcPr>
          <w:p w14:paraId="5F84015E" w14:textId="11E7152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1.87</w:t>
            </w:r>
          </w:p>
        </w:tc>
        <w:tc>
          <w:tcPr>
            <w:tcW w:w="709" w:type="dxa"/>
            <w:tcBorders>
              <w:top w:val="nil"/>
              <w:left w:val="nil"/>
              <w:bottom w:val="single" w:sz="4" w:space="0" w:color="auto"/>
              <w:right w:val="single" w:sz="4" w:space="0" w:color="auto"/>
            </w:tcBorders>
            <w:shd w:val="clear" w:color="auto" w:fill="auto"/>
            <w:noWrap/>
            <w:vAlign w:val="center"/>
          </w:tcPr>
          <w:p w14:paraId="66355A2C" w14:textId="69234C9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2911</w:t>
            </w:r>
          </w:p>
        </w:tc>
        <w:tc>
          <w:tcPr>
            <w:tcW w:w="709" w:type="dxa"/>
            <w:tcBorders>
              <w:top w:val="nil"/>
              <w:left w:val="nil"/>
              <w:bottom w:val="single" w:sz="4" w:space="0" w:color="auto"/>
              <w:right w:val="single" w:sz="4" w:space="0" w:color="auto"/>
            </w:tcBorders>
            <w:shd w:val="clear" w:color="auto" w:fill="auto"/>
            <w:noWrap/>
            <w:vAlign w:val="center"/>
          </w:tcPr>
          <w:p w14:paraId="27D140D3" w14:textId="0A3D108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0.64</w:t>
            </w:r>
          </w:p>
        </w:tc>
      </w:tr>
      <w:tr w:rsidR="003C0580" w:rsidRPr="00D74B27" w14:paraId="6816EC99"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E5B883B" w14:textId="63AFA0D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75</w:t>
            </w:r>
          </w:p>
        </w:tc>
        <w:tc>
          <w:tcPr>
            <w:tcW w:w="567" w:type="dxa"/>
            <w:tcBorders>
              <w:top w:val="nil"/>
              <w:left w:val="nil"/>
              <w:bottom w:val="single" w:sz="4" w:space="0" w:color="auto"/>
              <w:right w:val="single" w:sz="4" w:space="0" w:color="auto"/>
            </w:tcBorders>
            <w:shd w:val="clear" w:color="auto" w:fill="auto"/>
            <w:noWrap/>
            <w:vAlign w:val="center"/>
          </w:tcPr>
          <w:p w14:paraId="68860531" w14:textId="63BA793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92</w:t>
            </w:r>
          </w:p>
        </w:tc>
        <w:tc>
          <w:tcPr>
            <w:tcW w:w="1984" w:type="dxa"/>
            <w:tcBorders>
              <w:top w:val="nil"/>
              <w:left w:val="nil"/>
              <w:bottom w:val="single" w:sz="4" w:space="0" w:color="auto"/>
              <w:right w:val="single" w:sz="4" w:space="0" w:color="auto"/>
            </w:tcBorders>
            <w:shd w:val="clear" w:color="auto" w:fill="auto"/>
            <w:noWrap/>
            <w:vAlign w:val="center"/>
          </w:tcPr>
          <w:p w14:paraId="788206C2" w14:textId="03C8879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Tartu - Viljandi - Kilingi-Nõmme</w:t>
            </w:r>
          </w:p>
        </w:tc>
        <w:tc>
          <w:tcPr>
            <w:tcW w:w="769" w:type="dxa"/>
            <w:tcBorders>
              <w:top w:val="nil"/>
              <w:left w:val="nil"/>
              <w:bottom w:val="single" w:sz="4" w:space="0" w:color="auto"/>
              <w:right w:val="single" w:sz="4" w:space="0" w:color="auto"/>
            </w:tcBorders>
            <w:shd w:val="clear" w:color="auto" w:fill="auto"/>
            <w:vAlign w:val="center"/>
          </w:tcPr>
          <w:p w14:paraId="2F4A3823" w14:textId="3F06CBE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92-17,6</w:t>
            </w:r>
          </w:p>
        </w:tc>
        <w:tc>
          <w:tcPr>
            <w:tcW w:w="1074" w:type="dxa"/>
            <w:tcBorders>
              <w:top w:val="nil"/>
              <w:left w:val="nil"/>
              <w:bottom w:val="single" w:sz="4" w:space="0" w:color="auto"/>
              <w:right w:val="single" w:sz="4" w:space="0" w:color="auto"/>
            </w:tcBorders>
            <w:shd w:val="clear" w:color="auto" w:fill="auto"/>
            <w:noWrap/>
            <w:vAlign w:val="center"/>
          </w:tcPr>
          <w:p w14:paraId="4D5873B3" w14:textId="02C9362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Kaimi</w:t>
            </w:r>
          </w:p>
        </w:tc>
        <w:tc>
          <w:tcPr>
            <w:tcW w:w="708" w:type="dxa"/>
            <w:tcBorders>
              <w:top w:val="nil"/>
              <w:left w:val="nil"/>
              <w:bottom w:val="single" w:sz="4" w:space="0" w:color="auto"/>
              <w:right w:val="single" w:sz="4" w:space="0" w:color="auto"/>
            </w:tcBorders>
            <w:shd w:val="clear" w:color="auto" w:fill="auto"/>
            <w:noWrap/>
            <w:vAlign w:val="center"/>
          </w:tcPr>
          <w:p w14:paraId="555B83D3" w14:textId="7C2F832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3611</w:t>
            </w:r>
          </w:p>
        </w:tc>
        <w:tc>
          <w:tcPr>
            <w:tcW w:w="709" w:type="dxa"/>
            <w:tcBorders>
              <w:top w:val="nil"/>
              <w:left w:val="nil"/>
              <w:bottom w:val="single" w:sz="4" w:space="0" w:color="auto"/>
              <w:right w:val="single" w:sz="4" w:space="0" w:color="auto"/>
            </w:tcBorders>
            <w:shd w:val="clear" w:color="auto" w:fill="auto"/>
            <w:noWrap/>
            <w:vAlign w:val="center"/>
          </w:tcPr>
          <w:p w14:paraId="32DD21C6" w14:textId="45C8761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4629</w:t>
            </w:r>
          </w:p>
        </w:tc>
        <w:tc>
          <w:tcPr>
            <w:tcW w:w="709" w:type="dxa"/>
            <w:tcBorders>
              <w:top w:val="nil"/>
              <w:left w:val="nil"/>
              <w:bottom w:val="single" w:sz="4" w:space="0" w:color="auto"/>
              <w:right w:val="single" w:sz="4" w:space="0" w:color="auto"/>
            </w:tcBorders>
            <w:shd w:val="clear" w:color="auto" w:fill="auto"/>
            <w:noWrap/>
            <w:vAlign w:val="center"/>
          </w:tcPr>
          <w:p w14:paraId="686586E3" w14:textId="366672C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1.28</w:t>
            </w:r>
          </w:p>
        </w:tc>
        <w:tc>
          <w:tcPr>
            <w:tcW w:w="709" w:type="dxa"/>
            <w:tcBorders>
              <w:top w:val="nil"/>
              <w:left w:val="nil"/>
              <w:bottom w:val="single" w:sz="4" w:space="0" w:color="auto"/>
              <w:right w:val="single" w:sz="4" w:space="0" w:color="auto"/>
            </w:tcBorders>
            <w:shd w:val="clear" w:color="auto" w:fill="auto"/>
            <w:noWrap/>
            <w:vAlign w:val="center"/>
          </w:tcPr>
          <w:p w14:paraId="19F4AA21" w14:textId="134DCE6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2949</w:t>
            </w:r>
          </w:p>
        </w:tc>
        <w:tc>
          <w:tcPr>
            <w:tcW w:w="709" w:type="dxa"/>
            <w:tcBorders>
              <w:top w:val="nil"/>
              <w:left w:val="nil"/>
              <w:bottom w:val="single" w:sz="4" w:space="0" w:color="auto"/>
              <w:right w:val="single" w:sz="4" w:space="0" w:color="auto"/>
            </w:tcBorders>
            <w:shd w:val="clear" w:color="auto" w:fill="auto"/>
            <w:noWrap/>
            <w:vAlign w:val="center"/>
          </w:tcPr>
          <w:p w14:paraId="5A2F6A89" w14:textId="2AF503C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0.82</w:t>
            </w:r>
          </w:p>
        </w:tc>
      </w:tr>
      <w:tr w:rsidR="003C0580" w:rsidRPr="00D74B27" w14:paraId="300F14DD"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527F99D3" w14:textId="149F2E3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76</w:t>
            </w:r>
          </w:p>
        </w:tc>
        <w:tc>
          <w:tcPr>
            <w:tcW w:w="567" w:type="dxa"/>
            <w:tcBorders>
              <w:top w:val="nil"/>
              <w:left w:val="nil"/>
              <w:bottom w:val="single" w:sz="4" w:space="0" w:color="auto"/>
              <w:right w:val="single" w:sz="4" w:space="0" w:color="auto"/>
            </w:tcBorders>
            <w:shd w:val="clear" w:color="auto" w:fill="auto"/>
            <w:noWrap/>
            <w:vAlign w:val="center"/>
          </w:tcPr>
          <w:p w14:paraId="043D113E" w14:textId="39BC683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92</w:t>
            </w:r>
          </w:p>
        </w:tc>
        <w:tc>
          <w:tcPr>
            <w:tcW w:w="1984" w:type="dxa"/>
            <w:tcBorders>
              <w:top w:val="nil"/>
              <w:left w:val="nil"/>
              <w:bottom w:val="single" w:sz="4" w:space="0" w:color="auto"/>
              <w:right w:val="single" w:sz="4" w:space="0" w:color="auto"/>
            </w:tcBorders>
            <w:shd w:val="clear" w:color="auto" w:fill="auto"/>
            <w:noWrap/>
            <w:vAlign w:val="center"/>
          </w:tcPr>
          <w:p w14:paraId="35CB25FB" w14:textId="0BF6F25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Tartu - Viljandi - Kilingi-Nõmme</w:t>
            </w:r>
          </w:p>
        </w:tc>
        <w:tc>
          <w:tcPr>
            <w:tcW w:w="769" w:type="dxa"/>
            <w:tcBorders>
              <w:top w:val="nil"/>
              <w:left w:val="nil"/>
              <w:bottom w:val="single" w:sz="4" w:space="0" w:color="auto"/>
              <w:right w:val="single" w:sz="4" w:space="0" w:color="auto"/>
            </w:tcBorders>
            <w:shd w:val="clear" w:color="auto" w:fill="auto"/>
            <w:vAlign w:val="center"/>
          </w:tcPr>
          <w:p w14:paraId="4D7CD956" w14:textId="1BBB4D0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92-69,8</w:t>
            </w:r>
          </w:p>
        </w:tc>
        <w:tc>
          <w:tcPr>
            <w:tcW w:w="1074" w:type="dxa"/>
            <w:tcBorders>
              <w:top w:val="nil"/>
              <w:left w:val="nil"/>
              <w:bottom w:val="single" w:sz="4" w:space="0" w:color="auto"/>
              <w:right w:val="single" w:sz="4" w:space="0" w:color="auto"/>
            </w:tcBorders>
            <w:shd w:val="clear" w:color="auto" w:fill="auto"/>
            <w:noWrap/>
            <w:vAlign w:val="center"/>
          </w:tcPr>
          <w:p w14:paraId="49AA9933" w14:textId="7B867DB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Teemeistri</w:t>
            </w:r>
          </w:p>
        </w:tc>
        <w:tc>
          <w:tcPr>
            <w:tcW w:w="708" w:type="dxa"/>
            <w:tcBorders>
              <w:top w:val="nil"/>
              <w:left w:val="nil"/>
              <w:bottom w:val="single" w:sz="4" w:space="0" w:color="auto"/>
              <w:right w:val="single" w:sz="4" w:space="0" w:color="auto"/>
            </w:tcBorders>
            <w:shd w:val="clear" w:color="auto" w:fill="auto"/>
            <w:noWrap/>
            <w:vAlign w:val="center"/>
          </w:tcPr>
          <w:p w14:paraId="30C41504" w14:textId="71930CC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4307</w:t>
            </w:r>
          </w:p>
        </w:tc>
        <w:tc>
          <w:tcPr>
            <w:tcW w:w="709" w:type="dxa"/>
            <w:tcBorders>
              <w:top w:val="nil"/>
              <w:left w:val="nil"/>
              <w:bottom w:val="single" w:sz="4" w:space="0" w:color="auto"/>
              <w:right w:val="single" w:sz="4" w:space="0" w:color="auto"/>
            </w:tcBorders>
            <w:shd w:val="clear" w:color="auto" w:fill="auto"/>
            <w:noWrap/>
            <w:vAlign w:val="center"/>
          </w:tcPr>
          <w:p w14:paraId="6D670BF9" w14:textId="315E535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5482</w:t>
            </w:r>
          </w:p>
        </w:tc>
        <w:tc>
          <w:tcPr>
            <w:tcW w:w="709" w:type="dxa"/>
            <w:tcBorders>
              <w:top w:val="nil"/>
              <w:left w:val="nil"/>
              <w:bottom w:val="single" w:sz="4" w:space="0" w:color="auto"/>
              <w:right w:val="single" w:sz="4" w:space="0" w:color="auto"/>
            </w:tcBorders>
            <w:shd w:val="clear" w:color="auto" w:fill="auto"/>
            <w:noWrap/>
            <w:vAlign w:val="center"/>
          </w:tcPr>
          <w:p w14:paraId="25434146" w14:textId="0AB0D04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1.27</w:t>
            </w:r>
          </w:p>
        </w:tc>
        <w:tc>
          <w:tcPr>
            <w:tcW w:w="709" w:type="dxa"/>
            <w:tcBorders>
              <w:top w:val="nil"/>
              <w:left w:val="nil"/>
              <w:bottom w:val="single" w:sz="4" w:space="0" w:color="auto"/>
              <w:right w:val="single" w:sz="4" w:space="0" w:color="auto"/>
            </w:tcBorders>
            <w:shd w:val="clear" w:color="auto" w:fill="auto"/>
            <w:noWrap/>
            <w:vAlign w:val="center"/>
          </w:tcPr>
          <w:p w14:paraId="202BF0F9" w14:textId="3C3233A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3475</w:t>
            </w:r>
          </w:p>
        </w:tc>
        <w:tc>
          <w:tcPr>
            <w:tcW w:w="709" w:type="dxa"/>
            <w:tcBorders>
              <w:top w:val="nil"/>
              <w:left w:val="nil"/>
              <w:bottom w:val="single" w:sz="4" w:space="0" w:color="auto"/>
              <w:right w:val="single" w:sz="4" w:space="0" w:color="auto"/>
            </w:tcBorders>
            <w:shd w:val="clear" w:color="auto" w:fill="auto"/>
            <w:noWrap/>
            <w:vAlign w:val="center"/>
          </w:tcPr>
          <w:p w14:paraId="50C8526E" w14:textId="6CF4E9B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0.81</w:t>
            </w:r>
          </w:p>
        </w:tc>
      </w:tr>
      <w:tr w:rsidR="003C0580" w:rsidRPr="00D74B27" w14:paraId="7336F2A8"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DA02007" w14:textId="0AB7972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77</w:t>
            </w:r>
          </w:p>
        </w:tc>
        <w:tc>
          <w:tcPr>
            <w:tcW w:w="567" w:type="dxa"/>
            <w:tcBorders>
              <w:top w:val="nil"/>
              <w:left w:val="nil"/>
              <w:bottom w:val="single" w:sz="4" w:space="0" w:color="auto"/>
              <w:right w:val="single" w:sz="4" w:space="0" w:color="auto"/>
            </w:tcBorders>
            <w:shd w:val="clear" w:color="auto" w:fill="auto"/>
            <w:noWrap/>
            <w:vAlign w:val="center"/>
          </w:tcPr>
          <w:p w14:paraId="12F979CC" w14:textId="402DB1E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92</w:t>
            </w:r>
          </w:p>
        </w:tc>
        <w:tc>
          <w:tcPr>
            <w:tcW w:w="1984" w:type="dxa"/>
            <w:tcBorders>
              <w:top w:val="nil"/>
              <w:left w:val="nil"/>
              <w:bottom w:val="single" w:sz="4" w:space="0" w:color="auto"/>
              <w:right w:val="single" w:sz="4" w:space="0" w:color="auto"/>
            </w:tcBorders>
            <w:shd w:val="clear" w:color="auto" w:fill="auto"/>
            <w:noWrap/>
            <w:vAlign w:val="center"/>
          </w:tcPr>
          <w:p w14:paraId="07C24501" w14:textId="340F518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Tartu - Viljandi - Kilingi-Nõmme</w:t>
            </w:r>
          </w:p>
        </w:tc>
        <w:tc>
          <w:tcPr>
            <w:tcW w:w="769" w:type="dxa"/>
            <w:tcBorders>
              <w:top w:val="nil"/>
              <w:left w:val="nil"/>
              <w:bottom w:val="single" w:sz="4" w:space="0" w:color="auto"/>
              <w:right w:val="single" w:sz="4" w:space="0" w:color="auto"/>
            </w:tcBorders>
            <w:shd w:val="clear" w:color="auto" w:fill="auto"/>
            <w:vAlign w:val="center"/>
          </w:tcPr>
          <w:p w14:paraId="42DDEC30" w14:textId="4AB8452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92-101,9</w:t>
            </w:r>
          </w:p>
        </w:tc>
        <w:tc>
          <w:tcPr>
            <w:tcW w:w="1074" w:type="dxa"/>
            <w:tcBorders>
              <w:top w:val="nil"/>
              <w:left w:val="nil"/>
              <w:bottom w:val="single" w:sz="4" w:space="0" w:color="auto"/>
              <w:right w:val="single" w:sz="4" w:space="0" w:color="auto"/>
            </w:tcBorders>
            <w:shd w:val="clear" w:color="auto" w:fill="auto"/>
            <w:noWrap/>
            <w:vAlign w:val="center"/>
          </w:tcPr>
          <w:p w14:paraId="56BAC973" w14:textId="1A417BC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Kanaküla</w:t>
            </w:r>
          </w:p>
        </w:tc>
        <w:tc>
          <w:tcPr>
            <w:tcW w:w="708" w:type="dxa"/>
            <w:tcBorders>
              <w:top w:val="nil"/>
              <w:left w:val="nil"/>
              <w:bottom w:val="single" w:sz="4" w:space="0" w:color="auto"/>
              <w:right w:val="single" w:sz="4" w:space="0" w:color="auto"/>
            </w:tcBorders>
            <w:shd w:val="clear" w:color="auto" w:fill="auto"/>
            <w:noWrap/>
            <w:vAlign w:val="center"/>
          </w:tcPr>
          <w:p w14:paraId="56CF1CB7" w14:textId="5D35506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1470</w:t>
            </w:r>
          </w:p>
        </w:tc>
        <w:tc>
          <w:tcPr>
            <w:tcW w:w="709" w:type="dxa"/>
            <w:tcBorders>
              <w:top w:val="nil"/>
              <w:left w:val="nil"/>
              <w:bottom w:val="single" w:sz="4" w:space="0" w:color="auto"/>
              <w:right w:val="single" w:sz="4" w:space="0" w:color="auto"/>
            </w:tcBorders>
            <w:shd w:val="clear" w:color="auto" w:fill="auto"/>
            <w:noWrap/>
            <w:vAlign w:val="center"/>
          </w:tcPr>
          <w:p w14:paraId="628D6D73" w14:textId="6159C56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2743</w:t>
            </w:r>
          </w:p>
        </w:tc>
        <w:tc>
          <w:tcPr>
            <w:tcW w:w="709" w:type="dxa"/>
            <w:tcBorders>
              <w:top w:val="nil"/>
              <w:left w:val="nil"/>
              <w:bottom w:val="single" w:sz="4" w:space="0" w:color="auto"/>
              <w:right w:val="single" w:sz="4" w:space="0" w:color="auto"/>
            </w:tcBorders>
            <w:shd w:val="clear" w:color="auto" w:fill="auto"/>
            <w:noWrap/>
            <w:vAlign w:val="center"/>
          </w:tcPr>
          <w:p w14:paraId="66ACADDD" w14:textId="4BF7A9C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1.87</w:t>
            </w:r>
          </w:p>
        </w:tc>
        <w:tc>
          <w:tcPr>
            <w:tcW w:w="709" w:type="dxa"/>
            <w:tcBorders>
              <w:top w:val="nil"/>
              <w:left w:val="nil"/>
              <w:bottom w:val="single" w:sz="4" w:space="0" w:color="auto"/>
              <w:right w:val="single" w:sz="4" w:space="0" w:color="auto"/>
            </w:tcBorders>
            <w:shd w:val="clear" w:color="auto" w:fill="auto"/>
            <w:noWrap/>
            <w:vAlign w:val="center"/>
          </w:tcPr>
          <w:p w14:paraId="0996F65E" w14:textId="773A416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1131</w:t>
            </w:r>
          </w:p>
        </w:tc>
        <w:tc>
          <w:tcPr>
            <w:tcW w:w="709" w:type="dxa"/>
            <w:tcBorders>
              <w:top w:val="nil"/>
              <w:left w:val="nil"/>
              <w:bottom w:val="single" w:sz="4" w:space="0" w:color="auto"/>
              <w:right w:val="single" w:sz="4" w:space="0" w:color="auto"/>
            </w:tcBorders>
            <w:shd w:val="clear" w:color="auto" w:fill="auto"/>
            <w:noWrap/>
            <w:vAlign w:val="center"/>
          </w:tcPr>
          <w:p w14:paraId="7F762A05" w14:textId="10EC69D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0.77</w:t>
            </w:r>
          </w:p>
        </w:tc>
      </w:tr>
      <w:tr w:rsidR="003C0580" w:rsidRPr="00D74B27" w14:paraId="45C34D85"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E080627" w14:textId="58A4E0A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78</w:t>
            </w:r>
          </w:p>
        </w:tc>
        <w:tc>
          <w:tcPr>
            <w:tcW w:w="567" w:type="dxa"/>
            <w:tcBorders>
              <w:top w:val="nil"/>
              <w:left w:val="nil"/>
              <w:bottom w:val="single" w:sz="4" w:space="0" w:color="auto"/>
              <w:right w:val="single" w:sz="4" w:space="0" w:color="auto"/>
            </w:tcBorders>
            <w:shd w:val="clear" w:color="auto" w:fill="auto"/>
            <w:noWrap/>
            <w:vAlign w:val="center"/>
          </w:tcPr>
          <w:p w14:paraId="34E0C808" w14:textId="484A489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93</w:t>
            </w:r>
          </w:p>
        </w:tc>
        <w:tc>
          <w:tcPr>
            <w:tcW w:w="1984" w:type="dxa"/>
            <w:tcBorders>
              <w:top w:val="nil"/>
              <w:left w:val="nil"/>
              <w:bottom w:val="single" w:sz="4" w:space="0" w:color="auto"/>
              <w:right w:val="single" w:sz="4" w:space="0" w:color="auto"/>
            </w:tcBorders>
            <w:shd w:val="clear" w:color="auto" w:fill="auto"/>
            <w:noWrap/>
            <w:vAlign w:val="center"/>
          </w:tcPr>
          <w:p w14:paraId="2E66A7C9" w14:textId="64CED8D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Kohtla-Järve - Kukruse - Tammiku</w:t>
            </w:r>
          </w:p>
        </w:tc>
        <w:tc>
          <w:tcPr>
            <w:tcW w:w="769" w:type="dxa"/>
            <w:tcBorders>
              <w:top w:val="nil"/>
              <w:left w:val="nil"/>
              <w:bottom w:val="single" w:sz="4" w:space="0" w:color="auto"/>
              <w:right w:val="single" w:sz="4" w:space="0" w:color="auto"/>
            </w:tcBorders>
            <w:shd w:val="clear" w:color="auto" w:fill="auto"/>
            <w:vAlign w:val="center"/>
          </w:tcPr>
          <w:p w14:paraId="333F8B6F" w14:textId="6E6174BD"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93-9,3</w:t>
            </w:r>
          </w:p>
        </w:tc>
        <w:tc>
          <w:tcPr>
            <w:tcW w:w="1074" w:type="dxa"/>
            <w:tcBorders>
              <w:top w:val="nil"/>
              <w:left w:val="nil"/>
              <w:bottom w:val="single" w:sz="4" w:space="0" w:color="auto"/>
              <w:right w:val="single" w:sz="4" w:space="0" w:color="auto"/>
            </w:tcBorders>
            <w:shd w:val="clear" w:color="auto" w:fill="auto"/>
            <w:noWrap/>
            <w:vAlign w:val="center"/>
          </w:tcPr>
          <w:p w14:paraId="27D4EAC1" w14:textId="2BC85F3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Järve</w:t>
            </w:r>
          </w:p>
        </w:tc>
        <w:tc>
          <w:tcPr>
            <w:tcW w:w="708" w:type="dxa"/>
            <w:tcBorders>
              <w:top w:val="nil"/>
              <w:left w:val="nil"/>
              <w:bottom w:val="single" w:sz="4" w:space="0" w:color="auto"/>
              <w:right w:val="single" w:sz="4" w:space="0" w:color="auto"/>
            </w:tcBorders>
            <w:shd w:val="clear" w:color="auto" w:fill="auto"/>
            <w:noWrap/>
            <w:vAlign w:val="center"/>
          </w:tcPr>
          <w:p w14:paraId="2E3EC841" w14:textId="40F876E6"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7514</w:t>
            </w:r>
          </w:p>
        </w:tc>
        <w:tc>
          <w:tcPr>
            <w:tcW w:w="709" w:type="dxa"/>
            <w:tcBorders>
              <w:top w:val="nil"/>
              <w:left w:val="nil"/>
              <w:bottom w:val="single" w:sz="4" w:space="0" w:color="auto"/>
              <w:right w:val="single" w:sz="4" w:space="0" w:color="auto"/>
            </w:tcBorders>
            <w:shd w:val="clear" w:color="auto" w:fill="auto"/>
            <w:noWrap/>
            <w:vAlign w:val="center"/>
          </w:tcPr>
          <w:p w14:paraId="39952CCC" w14:textId="16F633D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8283</w:t>
            </w:r>
          </w:p>
        </w:tc>
        <w:tc>
          <w:tcPr>
            <w:tcW w:w="709" w:type="dxa"/>
            <w:tcBorders>
              <w:top w:val="nil"/>
              <w:left w:val="nil"/>
              <w:bottom w:val="single" w:sz="4" w:space="0" w:color="auto"/>
              <w:right w:val="single" w:sz="4" w:space="0" w:color="auto"/>
            </w:tcBorders>
            <w:shd w:val="clear" w:color="auto" w:fill="auto"/>
            <w:noWrap/>
            <w:vAlign w:val="center"/>
          </w:tcPr>
          <w:p w14:paraId="2AE45704" w14:textId="7E2E9FB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1.10</w:t>
            </w:r>
          </w:p>
        </w:tc>
        <w:tc>
          <w:tcPr>
            <w:tcW w:w="709" w:type="dxa"/>
            <w:tcBorders>
              <w:top w:val="nil"/>
              <w:left w:val="nil"/>
              <w:bottom w:val="single" w:sz="4" w:space="0" w:color="auto"/>
              <w:right w:val="single" w:sz="4" w:space="0" w:color="auto"/>
            </w:tcBorders>
            <w:shd w:val="clear" w:color="auto" w:fill="auto"/>
            <w:noWrap/>
            <w:vAlign w:val="center"/>
          </w:tcPr>
          <w:p w14:paraId="14EB042E" w14:textId="5DB2BBB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6083</w:t>
            </w:r>
          </w:p>
        </w:tc>
        <w:tc>
          <w:tcPr>
            <w:tcW w:w="709" w:type="dxa"/>
            <w:tcBorders>
              <w:top w:val="nil"/>
              <w:left w:val="nil"/>
              <w:bottom w:val="single" w:sz="4" w:space="0" w:color="auto"/>
              <w:right w:val="single" w:sz="4" w:space="0" w:color="auto"/>
            </w:tcBorders>
            <w:shd w:val="clear" w:color="auto" w:fill="auto"/>
            <w:noWrap/>
            <w:vAlign w:val="center"/>
          </w:tcPr>
          <w:p w14:paraId="170C1661" w14:textId="2CD88C8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0.81</w:t>
            </w:r>
          </w:p>
        </w:tc>
      </w:tr>
      <w:tr w:rsidR="003C0580" w:rsidRPr="00D74B27" w14:paraId="55B6FC69"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7081CFB0" w14:textId="0A9445EE"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79</w:t>
            </w:r>
          </w:p>
        </w:tc>
        <w:tc>
          <w:tcPr>
            <w:tcW w:w="567" w:type="dxa"/>
            <w:tcBorders>
              <w:top w:val="nil"/>
              <w:left w:val="nil"/>
              <w:bottom w:val="single" w:sz="4" w:space="0" w:color="auto"/>
              <w:right w:val="single" w:sz="4" w:space="0" w:color="auto"/>
            </w:tcBorders>
            <w:shd w:val="clear" w:color="auto" w:fill="auto"/>
            <w:noWrap/>
            <w:vAlign w:val="center"/>
          </w:tcPr>
          <w:p w14:paraId="3F09941D" w14:textId="754B6CF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11250</w:t>
            </w:r>
          </w:p>
        </w:tc>
        <w:tc>
          <w:tcPr>
            <w:tcW w:w="1984" w:type="dxa"/>
            <w:tcBorders>
              <w:top w:val="nil"/>
              <w:left w:val="nil"/>
              <w:bottom w:val="single" w:sz="4" w:space="0" w:color="auto"/>
              <w:right w:val="single" w:sz="4" w:space="0" w:color="auto"/>
            </w:tcBorders>
            <w:shd w:val="clear" w:color="auto" w:fill="auto"/>
            <w:noWrap/>
            <w:vAlign w:val="center"/>
          </w:tcPr>
          <w:p w14:paraId="6D83FC11" w14:textId="69A10238"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Viimsi - Randvere</w:t>
            </w:r>
          </w:p>
        </w:tc>
        <w:tc>
          <w:tcPr>
            <w:tcW w:w="769" w:type="dxa"/>
            <w:tcBorders>
              <w:top w:val="nil"/>
              <w:left w:val="nil"/>
              <w:bottom w:val="single" w:sz="4" w:space="0" w:color="auto"/>
              <w:right w:val="single" w:sz="4" w:space="0" w:color="auto"/>
            </w:tcBorders>
            <w:shd w:val="clear" w:color="auto" w:fill="auto"/>
            <w:vAlign w:val="center"/>
          </w:tcPr>
          <w:p w14:paraId="7B6A08B7" w14:textId="60DF162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11250-0,6</w:t>
            </w:r>
          </w:p>
        </w:tc>
        <w:tc>
          <w:tcPr>
            <w:tcW w:w="1074" w:type="dxa"/>
            <w:tcBorders>
              <w:top w:val="nil"/>
              <w:left w:val="nil"/>
              <w:bottom w:val="single" w:sz="4" w:space="0" w:color="auto"/>
              <w:right w:val="single" w:sz="4" w:space="0" w:color="auto"/>
            </w:tcBorders>
            <w:shd w:val="clear" w:color="auto" w:fill="auto"/>
            <w:noWrap/>
            <w:vAlign w:val="center"/>
          </w:tcPr>
          <w:p w14:paraId="2DDD4E17" w14:textId="6961C10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Randvere tee</w:t>
            </w:r>
          </w:p>
        </w:tc>
        <w:tc>
          <w:tcPr>
            <w:tcW w:w="708" w:type="dxa"/>
            <w:tcBorders>
              <w:top w:val="nil"/>
              <w:left w:val="nil"/>
              <w:bottom w:val="single" w:sz="4" w:space="0" w:color="auto"/>
              <w:right w:val="single" w:sz="4" w:space="0" w:color="auto"/>
            </w:tcBorders>
            <w:shd w:val="clear" w:color="auto" w:fill="auto"/>
            <w:noWrap/>
            <w:vAlign w:val="center"/>
          </w:tcPr>
          <w:p w14:paraId="1E099AB4" w14:textId="6636910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18650</w:t>
            </w:r>
          </w:p>
        </w:tc>
        <w:tc>
          <w:tcPr>
            <w:tcW w:w="709" w:type="dxa"/>
            <w:tcBorders>
              <w:top w:val="nil"/>
              <w:left w:val="nil"/>
              <w:bottom w:val="single" w:sz="4" w:space="0" w:color="auto"/>
              <w:right w:val="single" w:sz="4" w:space="0" w:color="auto"/>
            </w:tcBorders>
            <w:shd w:val="clear" w:color="auto" w:fill="auto"/>
            <w:noWrap/>
            <w:vAlign w:val="center"/>
          </w:tcPr>
          <w:p w14:paraId="7180B6C4" w14:textId="56671DA0"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20054</w:t>
            </w:r>
          </w:p>
        </w:tc>
        <w:tc>
          <w:tcPr>
            <w:tcW w:w="709" w:type="dxa"/>
            <w:tcBorders>
              <w:top w:val="nil"/>
              <w:left w:val="nil"/>
              <w:bottom w:val="single" w:sz="4" w:space="0" w:color="auto"/>
              <w:right w:val="single" w:sz="4" w:space="0" w:color="auto"/>
            </w:tcBorders>
            <w:shd w:val="clear" w:color="auto" w:fill="auto"/>
            <w:noWrap/>
            <w:vAlign w:val="center"/>
          </w:tcPr>
          <w:p w14:paraId="71F07310" w14:textId="4CE859A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1.08</w:t>
            </w:r>
          </w:p>
        </w:tc>
        <w:tc>
          <w:tcPr>
            <w:tcW w:w="709" w:type="dxa"/>
            <w:tcBorders>
              <w:top w:val="nil"/>
              <w:left w:val="nil"/>
              <w:bottom w:val="single" w:sz="4" w:space="0" w:color="auto"/>
              <w:right w:val="single" w:sz="4" w:space="0" w:color="auto"/>
            </w:tcBorders>
            <w:shd w:val="clear" w:color="auto" w:fill="auto"/>
            <w:noWrap/>
            <w:vAlign w:val="center"/>
          </w:tcPr>
          <w:p w14:paraId="307B2260" w14:textId="08C4C71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15457</w:t>
            </w:r>
          </w:p>
        </w:tc>
        <w:tc>
          <w:tcPr>
            <w:tcW w:w="709" w:type="dxa"/>
            <w:tcBorders>
              <w:top w:val="nil"/>
              <w:left w:val="nil"/>
              <w:bottom w:val="single" w:sz="4" w:space="0" w:color="auto"/>
              <w:right w:val="single" w:sz="4" w:space="0" w:color="auto"/>
            </w:tcBorders>
            <w:shd w:val="clear" w:color="auto" w:fill="auto"/>
            <w:noWrap/>
            <w:vAlign w:val="center"/>
          </w:tcPr>
          <w:p w14:paraId="7EE29690" w14:textId="0016B29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0.83</w:t>
            </w:r>
          </w:p>
        </w:tc>
      </w:tr>
      <w:tr w:rsidR="003C0580" w:rsidRPr="00D74B27" w14:paraId="7C9D97FB"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7FE29C6" w14:textId="01CF3B8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80</w:t>
            </w:r>
          </w:p>
        </w:tc>
        <w:tc>
          <w:tcPr>
            <w:tcW w:w="567" w:type="dxa"/>
            <w:tcBorders>
              <w:top w:val="nil"/>
              <w:left w:val="nil"/>
              <w:bottom w:val="single" w:sz="4" w:space="0" w:color="auto"/>
              <w:right w:val="single" w:sz="4" w:space="0" w:color="auto"/>
            </w:tcBorders>
            <w:shd w:val="clear" w:color="auto" w:fill="auto"/>
            <w:noWrap/>
            <w:vAlign w:val="center"/>
          </w:tcPr>
          <w:p w14:paraId="1C9584C5" w14:textId="062A911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11251</w:t>
            </w:r>
          </w:p>
        </w:tc>
        <w:tc>
          <w:tcPr>
            <w:tcW w:w="1984" w:type="dxa"/>
            <w:tcBorders>
              <w:top w:val="nil"/>
              <w:left w:val="nil"/>
              <w:bottom w:val="single" w:sz="4" w:space="0" w:color="auto"/>
              <w:right w:val="single" w:sz="4" w:space="0" w:color="auto"/>
            </w:tcBorders>
            <w:shd w:val="clear" w:color="auto" w:fill="auto"/>
            <w:noWrap/>
            <w:vAlign w:val="center"/>
          </w:tcPr>
          <w:p w14:paraId="2F134C5D" w14:textId="2A0DF77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Viimsi - Rohuneeme</w:t>
            </w:r>
          </w:p>
        </w:tc>
        <w:tc>
          <w:tcPr>
            <w:tcW w:w="769" w:type="dxa"/>
            <w:tcBorders>
              <w:top w:val="nil"/>
              <w:left w:val="nil"/>
              <w:bottom w:val="single" w:sz="4" w:space="0" w:color="auto"/>
              <w:right w:val="single" w:sz="4" w:space="0" w:color="auto"/>
            </w:tcBorders>
            <w:shd w:val="clear" w:color="auto" w:fill="auto"/>
            <w:vAlign w:val="center"/>
          </w:tcPr>
          <w:p w14:paraId="12655A9D" w14:textId="74DAA5FF"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11251-0,9</w:t>
            </w:r>
          </w:p>
        </w:tc>
        <w:tc>
          <w:tcPr>
            <w:tcW w:w="1074" w:type="dxa"/>
            <w:tcBorders>
              <w:top w:val="nil"/>
              <w:left w:val="nil"/>
              <w:bottom w:val="single" w:sz="4" w:space="0" w:color="auto"/>
              <w:right w:val="single" w:sz="4" w:space="0" w:color="auto"/>
            </w:tcBorders>
            <w:shd w:val="clear" w:color="auto" w:fill="auto"/>
            <w:noWrap/>
            <w:vAlign w:val="center"/>
          </w:tcPr>
          <w:p w14:paraId="5551EFCF" w14:textId="031F309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Rohuneeme tee</w:t>
            </w:r>
          </w:p>
        </w:tc>
        <w:tc>
          <w:tcPr>
            <w:tcW w:w="708" w:type="dxa"/>
            <w:tcBorders>
              <w:top w:val="nil"/>
              <w:left w:val="nil"/>
              <w:bottom w:val="single" w:sz="4" w:space="0" w:color="auto"/>
              <w:right w:val="single" w:sz="4" w:space="0" w:color="auto"/>
            </w:tcBorders>
            <w:shd w:val="clear" w:color="auto" w:fill="auto"/>
            <w:noWrap/>
            <w:vAlign w:val="center"/>
          </w:tcPr>
          <w:p w14:paraId="4369A992" w14:textId="5E9885A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8196</w:t>
            </w:r>
          </w:p>
        </w:tc>
        <w:tc>
          <w:tcPr>
            <w:tcW w:w="709" w:type="dxa"/>
            <w:tcBorders>
              <w:top w:val="nil"/>
              <w:left w:val="nil"/>
              <w:bottom w:val="single" w:sz="4" w:space="0" w:color="auto"/>
              <w:right w:val="single" w:sz="4" w:space="0" w:color="auto"/>
            </w:tcBorders>
            <w:shd w:val="clear" w:color="auto" w:fill="auto"/>
            <w:noWrap/>
            <w:vAlign w:val="center"/>
          </w:tcPr>
          <w:p w14:paraId="479B29EB" w14:textId="1C4BF4E5"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9385</w:t>
            </w:r>
          </w:p>
        </w:tc>
        <w:tc>
          <w:tcPr>
            <w:tcW w:w="709" w:type="dxa"/>
            <w:tcBorders>
              <w:top w:val="nil"/>
              <w:left w:val="nil"/>
              <w:bottom w:val="single" w:sz="4" w:space="0" w:color="auto"/>
              <w:right w:val="single" w:sz="4" w:space="0" w:color="auto"/>
            </w:tcBorders>
            <w:shd w:val="clear" w:color="auto" w:fill="auto"/>
            <w:noWrap/>
            <w:vAlign w:val="center"/>
          </w:tcPr>
          <w:p w14:paraId="26A3FB15" w14:textId="28FEB987"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1.15</w:t>
            </w:r>
          </w:p>
        </w:tc>
        <w:tc>
          <w:tcPr>
            <w:tcW w:w="709" w:type="dxa"/>
            <w:tcBorders>
              <w:top w:val="nil"/>
              <w:left w:val="nil"/>
              <w:bottom w:val="single" w:sz="4" w:space="0" w:color="auto"/>
              <w:right w:val="single" w:sz="4" w:space="0" w:color="auto"/>
            </w:tcBorders>
            <w:shd w:val="clear" w:color="auto" w:fill="auto"/>
            <w:noWrap/>
            <w:vAlign w:val="center"/>
          </w:tcPr>
          <w:p w14:paraId="7BE41EE1" w14:textId="4F203CB2"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6238</w:t>
            </w:r>
          </w:p>
        </w:tc>
        <w:tc>
          <w:tcPr>
            <w:tcW w:w="709" w:type="dxa"/>
            <w:tcBorders>
              <w:top w:val="nil"/>
              <w:left w:val="nil"/>
              <w:bottom w:val="single" w:sz="4" w:space="0" w:color="auto"/>
              <w:right w:val="single" w:sz="4" w:space="0" w:color="auto"/>
            </w:tcBorders>
            <w:shd w:val="clear" w:color="auto" w:fill="auto"/>
            <w:noWrap/>
            <w:vAlign w:val="center"/>
          </w:tcPr>
          <w:p w14:paraId="79819E2A" w14:textId="22C54B89"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0.76</w:t>
            </w:r>
          </w:p>
        </w:tc>
      </w:tr>
      <w:tr w:rsidR="00D846BB" w:rsidRPr="00D74B27" w14:paraId="1B5DAC2B" w14:textId="77777777" w:rsidTr="00D12241">
        <w:trPr>
          <w:trHeight w:val="227"/>
        </w:trPr>
        <w:tc>
          <w:tcPr>
            <w:tcW w:w="426" w:type="dxa"/>
            <w:tcBorders>
              <w:top w:val="nil"/>
              <w:left w:val="single" w:sz="4" w:space="0" w:color="auto"/>
              <w:bottom w:val="single" w:sz="4" w:space="0" w:color="auto"/>
              <w:right w:val="single" w:sz="4" w:space="0" w:color="auto"/>
            </w:tcBorders>
            <w:shd w:val="clear" w:color="auto" w:fill="auto"/>
            <w:noWrap/>
            <w:vAlign w:val="center"/>
          </w:tcPr>
          <w:p w14:paraId="44DC7996" w14:textId="05EF9C9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81</w:t>
            </w:r>
          </w:p>
        </w:tc>
        <w:tc>
          <w:tcPr>
            <w:tcW w:w="567" w:type="dxa"/>
            <w:tcBorders>
              <w:top w:val="nil"/>
              <w:left w:val="nil"/>
              <w:bottom w:val="single" w:sz="4" w:space="0" w:color="auto"/>
              <w:right w:val="single" w:sz="4" w:space="0" w:color="auto"/>
            </w:tcBorders>
            <w:shd w:val="clear" w:color="auto" w:fill="auto"/>
            <w:noWrap/>
            <w:vAlign w:val="center"/>
          </w:tcPr>
          <w:p w14:paraId="59313DA4" w14:textId="5456195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11390</w:t>
            </w:r>
          </w:p>
        </w:tc>
        <w:tc>
          <w:tcPr>
            <w:tcW w:w="1984" w:type="dxa"/>
            <w:tcBorders>
              <w:top w:val="nil"/>
              <w:left w:val="nil"/>
              <w:bottom w:val="single" w:sz="4" w:space="0" w:color="auto"/>
              <w:right w:val="single" w:sz="4" w:space="0" w:color="auto"/>
            </w:tcBorders>
            <w:shd w:val="clear" w:color="auto" w:fill="auto"/>
            <w:noWrap/>
            <w:vAlign w:val="center"/>
          </w:tcPr>
          <w:p w14:paraId="5116A7BA" w14:textId="06167D4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Tallinn - Rannamõisa - Kloogaranna</w:t>
            </w:r>
          </w:p>
        </w:tc>
        <w:tc>
          <w:tcPr>
            <w:tcW w:w="769" w:type="dxa"/>
            <w:tcBorders>
              <w:top w:val="nil"/>
              <w:left w:val="nil"/>
              <w:bottom w:val="single" w:sz="4" w:space="0" w:color="auto"/>
              <w:right w:val="single" w:sz="4" w:space="0" w:color="auto"/>
            </w:tcBorders>
            <w:shd w:val="clear" w:color="auto" w:fill="auto"/>
            <w:vAlign w:val="center"/>
          </w:tcPr>
          <w:p w14:paraId="6D2D5AAB" w14:textId="27D053B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11390-3,7</w:t>
            </w:r>
          </w:p>
        </w:tc>
        <w:tc>
          <w:tcPr>
            <w:tcW w:w="1074" w:type="dxa"/>
            <w:tcBorders>
              <w:top w:val="nil"/>
              <w:left w:val="nil"/>
              <w:bottom w:val="single" w:sz="4" w:space="0" w:color="auto"/>
              <w:right w:val="single" w:sz="4" w:space="0" w:color="auto"/>
            </w:tcBorders>
            <w:shd w:val="clear" w:color="auto" w:fill="auto"/>
            <w:noWrap/>
            <w:vAlign w:val="center"/>
          </w:tcPr>
          <w:p w14:paraId="7FFC32A0" w14:textId="7E27C421"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Kakumäe</w:t>
            </w:r>
          </w:p>
        </w:tc>
        <w:tc>
          <w:tcPr>
            <w:tcW w:w="708" w:type="dxa"/>
            <w:tcBorders>
              <w:top w:val="nil"/>
              <w:left w:val="nil"/>
              <w:bottom w:val="single" w:sz="4" w:space="0" w:color="auto"/>
              <w:right w:val="single" w:sz="4" w:space="0" w:color="auto"/>
            </w:tcBorders>
            <w:shd w:val="clear" w:color="auto" w:fill="auto"/>
            <w:noWrap/>
            <w:vAlign w:val="center"/>
          </w:tcPr>
          <w:p w14:paraId="092F2288" w14:textId="569C187A"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15453</w:t>
            </w:r>
          </w:p>
        </w:tc>
        <w:tc>
          <w:tcPr>
            <w:tcW w:w="709" w:type="dxa"/>
            <w:tcBorders>
              <w:top w:val="nil"/>
              <w:left w:val="nil"/>
              <w:bottom w:val="single" w:sz="4" w:space="0" w:color="auto"/>
              <w:right w:val="single" w:sz="4" w:space="0" w:color="auto"/>
            </w:tcBorders>
            <w:shd w:val="clear" w:color="auto" w:fill="auto"/>
            <w:noWrap/>
            <w:vAlign w:val="center"/>
          </w:tcPr>
          <w:p w14:paraId="704C7F5D" w14:textId="3D63EF24"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17784</w:t>
            </w:r>
          </w:p>
        </w:tc>
        <w:tc>
          <w:tcPr>
            <w:tcW w:w="709" w:type="dxa"/>
            <w:tcBorders>
              <w:top w:val="nil"/>
              <w:left w:val="nil"/>
              <w:bottom w:val="single" w:sz="4" w:space="0" w:color="auto"/>
              <w:right w:val="single" w:sz="4" w:space="0" w:color="auto"/>
            </w:tcBorders>
            <w:shd w:val="clear" w:color="auto" w:fill="auto"/>
            <w:noWrap/>
            <w:vAlign w:val="center"/>
          </w:tcPr>
          <w:p w14:paraId="41BF0952" w14:textId="3DDA045B"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1.15</w:t>
            </w:r>
          </w:p>
        </w:tc>
        <w:tc>
          <w:tcPr>
            <w:tcW w:w="709" w:type="dxa"/>
            <w:tcBorders>
              <w:top w:val="nil"/>
              <w:left w:val="nil"/>
              <w:bottom w:val="single" w:sz="4" w:space="0" w:color="auto"/>
              <w:right w:val="single" w:sz="4" w:space="0" w:color="auto"/>
            </w:tcBorders>
            <w:shd w:val="clear" w:color="auto" w:fill="auto"/>
            <w:noWrap/>
            <w:vAlign w:val="center"/>
          </w:tcPr>
          <w:p w14:paraId="58D5766A" w14:textId="6FE5ED73"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12292</w:t>
            </w:r>
          </w:p>
        </w:tc>
        <w:tc>
          <w:tcPr>
            <w:tcW w:w="709" w:type="dxa"/>
            <w:tcBorders>
              <w:top w:val="nil"/>
              <w:left w:val="nil"/>
              <w:bottom w:val="single" w:sz="4" w:space="0" w:color="auto"/>
              <w:right w:val="single" w:sz="4" w:space="0" w:color="auto"/>
            </w:tcBorders>
            <w:shd w:val="clear" w:color="auto" w:fill="auto"/>
            <w:noWrap/>
            <w:vAlign w:val="center"/>
          </w:tcPr>
          <w:p w14:paraId="102CA25E" w14:textId="62D33F2C" w:rsidR="00220E8B" w:rsidRPr="00D74B27" w:rsidRDefault="00220E8B" w:rsidP="00D846BB">
            <w:pPr>
              <w:pStyle w:val="Header"/>
              <w:spacing w:line="360" w:lineRule="auto"/>
              <w:jc w:val="center"/>
              <w:rPr>
                <w:rFonts w:cstheme="minorHAnsi"/>
                <w:sz w:val="12"/>
                <w:szCs w:val="12"/>
              </w:rPr>
            </w:pPr>
            <w:r w:rsidRPr="00D74B27">
              <w:rPr>
                <w:rFonts w:cstheme="minorHAnsi"/>
                <w:sz w:val="12"/>
                <w:szCs w:val="12"/>
              </w:rPr>
              <w:t>0.80</w:t>
            </w:r>
          </w:p>
        </w:tc>
      </w:tr>
    </w:tbl>
    <w:p w14:paraId="7EC70C4D" w14:textId="77777777" w:rsidR="00825780" w:rsidRPr="00D74B27" w:rsidRDefault="00825780" w:rsidP="00B17F12">
      <w:pPr>
        <w:pStyle w:val="Header"/>
        <w:tabs>
          <w:tab w:val="clear" w:pos="4153"/>
          <w:tab w:val="clear" w:pos="8306"/>
        </w:tabs>
        <w:spacing w:line="276" w:lineRule="auto"/>
        <w:jc w:val="both"/>
      </w:pPr>
    </w:p>
    <w:p w14:paraId="7365A4FE" w14:textId="77777777" w:rsidR="00F77357" w:rsidRDefault="00F77357" w:rsidP="00F77357">
      <w:pPr>
        <w:pStyle w:val="Header"/>
        <w:tabs>
          <w:tab w:val="clear" w:pos="4153"/>
          <w:tab w:val="clear" w:pos="8306"/>
        </w:tabs>
        <w:spacing w:line="276" w:lineRule="auto"/>
        <w:jc w:val="both"/>
      </w:pPr>
      <w:r w:rsidRPr="00044469">
        <w:t xml:space="preserve">Püsiloenduspunktide viimase viie aasta AKÖL on toodud graafikutel 13-16. </w:t>
      </w:r>
    </w:p>
    <w:p w14:paraId="529B039B" w14:textId="4754892C" w:rsidR="00B17F12" w:rsidRDefault="00B17F12" w:rsidP="00F476F2">
      <w:pPr>
        <w:pStyle w:val="Header"/>
        <w:tabs>
          <w:tab w:val="clear" w:pos="4153"/>
          <w:tab w:val="clear" w:pos="8306"/>
        </w:tabs>
        <w:spacing w:line="276" w:lineRule="auto"/>
        <w:jc w:val="both"/>
      </w:pPr>
    </w:p>
    <w:p w14:paraId="54119D73" w14:textId="77777777" w:rsidR="00F77357" w:rsidRPr="00044469" w:rsidRDefault="00F77357" w:rsidP="00F77357">
      <w:pPr>
        <w:pStyle w:val="Header"/>
        <w:tabs>
          <w:tab w:val="clear" w:pos="4153"/>
          <w:tab w:val="clear" w:pos="8306"/>
        </w:tabs>
        <w:spacing w:line="276" w:lineRule="auto"/>
        <w:jc w:val="both"/>
      </w:pPr>
      <w:r w:rsidRPr="00044469">
        <w:rPr>
          <w:b/>
        </w:rPr>
        <w:t>Lisas 3</w:t>
      </w:r>
      <w:r w:rsidRPr="00044469">
        <w:t xml:space="preserve"> olevatel graafikutel on esitatud näidisena </w:t>
      </w:r>
      <w:r>
        <w:t>kolme</w:t>
      </w:r>
      <w:r w:rsidRPr="00044469">
        <w:t xml:space="preserve"> iseloomuliku püsiloenduspunkti ööpäeva keskmise ja nädala keskmise liiklussageduse muutused.</w:t>
      </w:r>
    </w:p>
    <w:p w14:paraId="67043649" w14:textId="77777777" w:rsidR="00F77357" w:rsidRDefault="00F77357" w:rsidP="00F476F2">
      <w:pPr>
        <w:pStyle w:val="Header"/>
        <w:tabs>
          <w:tab w:val="clear" w:pos="4153"/>
          <w:tab w:val="clear" w:pos="8306"/>
        </w:tabs>
        <w:spacing w:line="276" w:lineRule="auto"/>
        <w:jc w:val="both"/>
      </w:pPr>
    </w:p>
    <w:p w14:paraId="4DBBA2E4" w14:textId="4D8C732E" w:rsidR="00BF3551" w:rsidRPr="00F85FC4" w:rsidRDefault="00BF3551" w:rsidP="00F77357">
      <w:pPr>
        <w:pStyle w:val="Header"/>
        <w:tabs>
          <w:tab w:val="clear" w:pos="4153"/>
          <w:tab w:val="clear" w:pos="8306"/>
        </w:tabs>
        <w:spacing w:after="120" w:line="276" w:lineRule="auto"/>
        <w:jc w:val="both"/>
      </w:pPr>
      <w:r>
        <w:rPr>
          <w:noProof/>
          <w:lang w:eastAsia="et-EE"/>
        </w:rPr>
        <w:lastRenderedPageBreak/>
        <w:drawing>
          <wp:inline distT="0" distB="0" distL="0" distR="0" wp14:anchorId="202B8A6C" wp14:editId="46383D8C">
            <wp:extent cx="5278120" cy="239776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E6406E" w14:textId="31E861FE" w:rsidR="009C1141" w:rsidRPr="00F85FC4" w:rsidRDefault="00BF3551" w:rsidP="009A6684">
      <w:pPr>
        <w:spacing w:line="360" w:lineRule="auto"/>
        <w:jc w:val="both"/>
        <w:rPr>
          <w:rFonts w:cs="Arial"/>
          <w:szCs w:val="22"/>
          <w:lang w:eastAsia="et-EE"/>
        </w:rPr>
      </w:pPr>
      <w:r w:rsidRPr="00F85FC4">
        <w:rPr>
          <w:noProof/>
          <w:lang w:eastAsia="et-EE"/>
        </w:rPr>
        <w:drawing>
          <wp:inline distT="0" distB="0" distL="0" distR="0" wp14:anchorId="3B042864" wp14:editId="769DFCDF">
            <wp:extent cx="5278120" cy="240982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DEF4A9" w14:textId="200DE168" w:rsidR="00A75A5C" w:rsidRPr="00F85FC4" w:rsidRDefault="00A75A5C" w:rsidP="00A75A5C">
      <w:pPr>
        <w:pStyle w:val="Header"/>
        <w:tabs>
          <w:tab w:val="clear" w:pos="4153"/>
          <w:tab w:val="clear" w:pos="8306"/>
        </w:tabs>
        <w:spacing w:line="360" w:lineRule="auto"/>
        <w:jc w:val="both"/>
        <w:rPr>
          <w:i/>
          <w:sz w:val="20"/>
          <w:szCs w:val="20"/>
        </w:rPr>
      </w:pPr>
      <w:r w:rsidRPr="00F85FC4">
        <w:rPr>
          <w:i/>
          <w:sz w:val="20"/>
          <w:szCs w:val="20"/>
        </w:rPr>
        <w:t>Graafik 1</w:t>
      </w:r>
      <w:r w:rsidR="00565F33" w:rsidRPr="00F85FC4">
        <w:rPr>
          <w:i/>
          <w:sz w:val="20"/>
          <w:szCs w:val="20"/>
        </w:rPr>
        <w:t>3</w:t>
      </w:r>
      <w:r w:rsidRPr="00F85FC4">
        <w:rPr>
          <w:i/>
          <w:sz w:val="20"/>
          <w:szCs w:val="20"/>
        </w:rPr>
        <w:t xml:space="preserve"> ja 1</w:t>
      </w:r>
      <w:r w:rsidR="00565F33" w:rsidRPr="00F85FC4">
        <w:rPr>
          <w:i/>
          <w:sz w:val="20"/>
          <w:szCs w:val="20"/>
        </w:rPr>
        <w:t>4</w:t>
      </w:r>
      <w:r w:rsidRPr="00F85FC4">
        <w:rPr>
          <w:i/>
          <w:sz w:val="20"/>
          <w:szCs w:val="20"/>
        </w:rPr>
        <w:t>. Liiklussagedus põhimaa</w:t>
      </w:r>
      <w:r w:rsidR="00D7487B" w:rsidRPr="00F85FC4">
        <w:rPr>
          <w:i/>
          <w:sz w:val="20"/>
          <w:szCs w:val="20"/>
        </w:rPr>
        <w:t>nteede püsiloenduspunktides 201</w:t>
      </w:r>
      <w:r w:rsidR="002F50C8" w:rsidRPr="00F85FC4">
        <w:rPr>
          <w:i/>
          <w:sz w:val="20"/>
          <w:szCs w:val="20"/>
        </w:rPr>
        <w:t>2</w:t>
      </w:r>
      <w:r w:rsidR="00D7487B" w:rsidRPr="00F85FC4">
        <w:rPr>
          <w:i/>
          <w:sz w:val="20"/>
          <w:szCs w:val="20"/>
        </w:rPr>
        <w:t>-201</w:t>
      </w:r>
      <w:r w:rsidR="00174C19" w:rsidRPr="00F85FC4">
        <w:rPr>
          <w:i/>
          <w:sz w:val="20"/>
          <w:szCs w:val="20"/>
        </w:rPr>
        <w:t>7</w:t>
      </w:r>
      <w:r w:rsidRPr="00F85FC4">
        <w:rPr>
          <w:i/>
          <w:sz w:val="20"/>
          <w:szCs w:val="20"/>
        </w:rPr>
        <w:t xml:space="preserve">. </w:t>
      </w:r>
      <w:r w:rsidR="009A6684" w:rsidRPr="00F85FC4">
        <w:rPr>
          <w:i/>
          <w:sz w:val="20"/>
          <w:szCs w:val="20"/>
        </w:rPr>
        <w:t>a</w:t>
      </w:r>
      <w:r w:rsidRPr="00F85FC4">
        <w:rPr>
          <w:i/>
          <w:sz w:val="20"/>
          <w:szCs w:val="20"/>
        </w:rPr>
        <w:t>astal</w:t>
      </w:r>
    </w:p>
    <w:p w14:paraId="485CBCEE" w14:textId="0ACC9B62" w:rsidR="00F77357" w:rsidRDefault="00F77357">
      <w:pPr>
        <w:rPr>
          <w:sz w:val="20"/>
          <w:szCs w:val="20"/>
        </w:rPr>
      </w:pPr>
      <w:r>
        <w:rPr>
          <w:sz w:val="20"/>
          <w:szCs w:val="20"/>
        </w:rPr>
        <w:br w:type="page"/>
      </w:r>
    </w:p>
    <w:p w14:paraId="6671AFAD" w14:textId="77777777" w:rsidR="00A75A5C" w:rsidRPr="00F85FC4" w:rsidRDefault="00A75A5C">
      <w:pPr>
        <w:rPr>
          <w:sz w:val="20"/>
          <w:szCs w:val="20"/>
        </w:rPr>
      </w:pPr>
    </w:p>
    <w:p w14:paraId="28C8BF85" w14:textId="3889C0E8" w:rsidR="00D62B9F" w:rsidRPr="00F85FC4" w:rsidRDefault="00F85FC4" w:rsidP="00F77357">
      <w:pPr>
        <w:pStyle w:val="Header"/>
        <w:tabs>
          <w:tab w:val="clear" w:pos="4153"/>
          <w:tab w:val="clear" w:pos="8306"/>
        </w:tabs>
        <w:spacing w:after="120" w:line="276" w:lineRule="auto"/>
        <w:jc w:val="both"/>
        <w:rPr>
          <w:sz w:val="20"/>
          <w:szCs w:val="20"/>
        </w:rPr>
      </w:pPr>
      <w:r>
        <w:rPr>
          <w:noProof/>
          <w:lang w:eastAsia="et-EE"/>
        </w:rPr>
        <w:drawing>
          <wp:inline distT="0" distB="0" distL="0" distR="0" wp14:anchorId="17BA48B2" wp14:editId="25FAEF20">
            <wp:extent cx="5278120" cy="241173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32C771" w14:textId="4831C00D" w:rsidR="00F85FC4" w:rsidRPr="00F85FC4" w:rsidRDefault="00F85FC4" w:rsidP="00A75A5C">
      <w:pPr>
        <w:pStyle w:val="Header"/>
        <w:tabs>
          <w:tab w:val="clear" w:pos="4153"/>
          <w:tab w:val="clear" w:pos="8306"/>
        </w:tabs>
        <w:spacing w:line="360" w:lineRule="auto"/>
        <w:jc w:val="both"/>
        <w:rPr>
          <w:sz w:val="20"/>
          <w:szCs w:val="20"/>
        </w:rPr>
      </w:pPr>
      <w:r w:rsidRPr="00F85FC4">
        <w:rPr>
          <w:noProof/>
          <w:lang w:eastAsia="et-EE"/>
        </w:rPr>
        <w:drawing>
          <wp:inline distT="0" distB="0" distL="0" distR="0" wp14:anchorId="37A183A5" wp14:editId="26B458B2">
            <wp:extent cx="5278120" cy="240157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1F4AD3" w14:textId="6154D369" w:rsidR="00A75A5C" w:rsidRDefault="00A75A5C" w:rsidP="00A75A5C">
      <w:pPr>
        <w:pStyle w:val="Header"/>
        <w:tabs>
          <w:tab w:val="clear" w:pos="4153"/>
          <w:tab w:val="clear" w:pos="8306"/>
        </w:tabs>
        <w:spacing w:line="360" w:lineRule="auto"/>
        <w:jc w:val="both"/>
        <w:rPr>
          <w:i/>
          <w:sz w:val="20"/>
          <w:szCs w:val="20"/>
        </w:rPr>
      </w:pPr>
      <w:r w:rsidRPr="00F85FC4">
        <w:rPr>
          <w:i/>
          <w:sz w:val="20"/>
          <w:szCs w:val="20"/>
        </w:rPr>
        <w:t>Graafik 1</w:t>
      </w:r>
      <w:r w:rsidR="00565F33" w:rsidRPr="00F85FC4">
        <w:rPr>
          <w:i/>
          <w:sz w:val="20"/>
          <w:szCs w:val="20"/>
        </w:rPr>
        <w:t>5</w:t>
      </w:r>
      <w:r w:rsidRPr="00F85FC4">
        <w:rPr>
          <w:i/>
          <w:sz w:val="20"/>
          <w:szCs w:val="20"/>
        </w:rPr>
        <w:t xml:space="preserve"> ja 1</w:t>
      </w:r>
      <w:r w:rsidR="00565F33" w:rsidRPr="00F85FC4">
        <w:rPr>
          <w:i/>
          <w:sz w:val="20"/>
          <w:szCs w:val="20"/>
        </w:rPr>
        <w:t>6</w:t>
      </w:r>
      <w:r w:rsidRPr="00F85FC4">
        <w:rPr>
          <w:i/>
          <w:sz w:val="20"/>
          <w:szCs w:val="20"/>
        </w:rPr>
        <w:t xml:space="preserve">. Liiklussagedus tugi- ja kõrvalmaanteede püsiloenduspunktides </w:t>
      </w:r>
      <w:r w:rsidR="00D7487B" w:rsidRPr="00F85FC4">
        <w:rPr>
          <w:i/>
          <w:sz w:val="20"/>
          <w:szCs w:val="20"/>
        </w:rPr>
        <w:t>201</w:t>
      </w:r>
      <w:r w:rsidR="002F50C8" w:rsidRPr="00F85FC4">
        <w:rPr>
          <w:i/>
          <w:sz w:val="20"/>
          <w:szCs w:val="20"/>
        </w:rPr>
        <w:t>2</w:t>
      </w:r>
      <w:r w:rsidRPr="00F85FC4">
        <w:rPr>
          <w:i/>
          <w:sz w:val="20"/>
          <w:szCs w:val="20"/>
        </w:rPr>
        <w:t>-201</w:t>
      </w:r>
      <w:r w:rsidR="00174C19" w:rsidRPr="00F85FC4">
        <w:rPr>
          <w:i/>
          <w:sz w:val="20"/>
          <w:szCs w:val="20"/>
        </w:rPr>
        <w:t>7</w:t>
      </w:r>
      <w:r w:rsidRPr="00F85FC4">
        <w:rPr>
          <w:i/>
          <w:sz w:val="20"/>
          <w:szCs w:val="20"/>
        </w:rPr>
        <w:t>. aastal</w:t>
      </w:r>
    </w:p>
    <w:p w14:paraId="0E3F453B" w14:textId="1DFBE0A6" w:rsidR="00F77357" w:rsidRPr="00F77357" w:rsidRDefault="00F77357" w:rsidP="00A75A5C">
      <w:pPr>
        <w:pStyle w:val="Header"/>
        <w:tabs>
          <w:tab w:val="clear" w:pos="4153"/>
          <w:tab w:val="clear" w:pos="8306"/>
        </w:tabs>
        <w:spacing w:line="360" w:lineRule="auto"/>
        <w:jc w:val="both"/>
        <w:rPr>
          <w:sz w:val="20"/>
          <w:szCs w:val="20"/>
        </w:rPr>
      </w:pPr>
    </w:p>
    <w:p w14:paraId="3289AD0A" w14:textId="77777777" w:rsidR="00C65B59" w:rsidRPr="00F85FC4" w:rsidRDefault="00C65B59">
      <w:pPr>
        <w:rPr>
          <w:rFonts w:cs="Arial"/>
          <w:szCs w:val="22"/>
          <w:lang w:eastAsia="et-EE"/>
        </w:rPr>
      </w:pPr>
      <w:r w:rsidRPr="00F85FC4">
        <w:rPr>
          <w:rFonts w:cs="Arial"/>
          <w:szCs w:val="22"/>
          <w:lang w:eastAsia="et-EE"/>
        </w:rPr>
        <w:br w:type="page"/>
      </w:r>
    </w:p>
    <w:p w14:paraId="66C021D6" w14:textId="77777777" w:rsidR="00C65B59" w:rsidRPr="009C7BE9" w:rsidRDefault="00C65B59" w:rsidP="00E97A42">
      <w:pPr>
        <w:spacing w:line="360" w:lineRule="auto"/>
        <w:jc w:val="both"/>
        <w:rPr>
          <w:rFonts w:cs="Arial"/>
          <w:color w:val="0070C0"/>
          <w:szCs w:val="22"/>
          <w:lang w:eastAsia="et-EE"/>
        </w:rPr>
        <w:sectPr w:rsidR="00C65B59" w:rsidRPr="009C7BE9" w:rsidSect="00DC63A6">
          <w:headerReference w:type="default" r:id="rId33"/>
          <w:footerReference w:type="even" r:id="rId34"/>
          <w:footerReference w:type="default" r:id="rId35"/>
          <w:pgSz w:w="11906" w:h="16838"/>
          <w:pgMar w:top="1985" w:right="1797" w:bottom="1440" w:left="1797" w:header="709" w:footer="709" w:gutter="0"/>
          <w:cols w:space="708"/>
          <w:docGrid w:linePitch="360"/>
        </w:sectPr>
      </w:pPr>
    </w:p>
    <w:p w14:paraId="73DEFA56" w14:textId="77777777" w:rsidR="002759B9" w:rsidRPr="005826AE" w:rsidRDefault="002759B9" w:rsidP="00730B5C">
      <w:pPr>
        <w:pStyle w:val="Heading2"/>
        <w:rPr>
          <w:color w:val="auto"/>
        </w:rPr>
      </w:pPr>
      <w:bookmarkStart w:id="26" w:name="_Toc505095395"/>
      <w:r w:rsidRPr="005826AE">
        <w:rPr>
          <w:color w:val="auto"/>
        </w:rPr>
        <w:lastRenderedPageBreak/>
        <w:t>Liiklussagedus põhimaanteedel</w:t>
      </w:r>
      <w:bookmarkEnd w:id="26"/>
    </w:p>
    <w:p w14:paraId="4C36AF26" w14:textId="77777777" w:rsidR="002759B9" w:rsidRPr="005826AE" w:rsidRDefault="002759B9" w:rsidP="00CD6263">
      <w:pPr>
        <w:pStyle w:val="Header"/>
        <w:tabs>
          <w:tab w:val="clear" w:pos="4153"/>
          <w:tab w:val="clear" w:pos="8306"/>
        </w:tabs>
        <w:spacing w:line="276" w:lineRule="auto"/>
        <w:jc w:val="both"/>
        <w:rPr>
          <w:b/>
          <w:i/>
        </w:rPr>
      </w:pPr>
    </w:p>
    <w:p w14:paraId="68EA3306" w14:textId="1EAE2AFD" w:rsidR="00395C84" w:rsidRPr="00F77357" w:rsidRDefault="005F3549" w:rsidP="00CD6263">
      <w:pPr>
        <w:pStyle w:val="Header"/>
        <w:tabs>
          <w:tab w:val="clear" w:pos="4153"/>
          <w:tab w:val="clear" w:pos="8306"/>
        </w:tabs>
        <w:spacing w:line="276" w:lineRule="auto"/>
        <w:jc w:val="both"/>
      </w:pPr>
      <w:r w:rsidRPr="00F77357">
        <w:t>Põhimaanteedel tehti 20</w:t>
      </w:r>
      <w:r w:rsidR="00EE449C" w:rsidRPr="00F77357">
        <w:t>1</w:t>
      </w:r>
      <w:r w:rsidR="008A0A00" w:rsidRPr="00F77357">
        <w:t>7</w:t>
      </w:r>
      <w:r w:rsidR="002759B9" w:rsidRPr="00F77357">
        <w:t xml:space="preserve">. aastal pikaajalist liiklusloendust </w:t>
      </w:r>
      <w:r w:rsidR="00EE0BEF" w:rsidRPr="00F77357">
        <w:t>8</w:t>
      </w:r>
      <w:r w:rsidR="0059148E" w:rsidRPr="00F77357">
        <w:t>3</w:t>
      </w:r>
      <w:r w:rsidR="002759B9" w:rsidRPr="00F77357">
        <w:t>-s püsi</w:t>
      </w:r>
      <w:r w:rsidR="00DF70B6" w:rsidRPr="00F77357">
        <w:t xml:space="preserve">- ja perioodilises </w:t>
      </w:r>
      <w:r w:rsidR="002759B9" w:rsidRPr="00F77357">
        <w:t xml:space="preserve">loenduspunktis ning lühiajalist liiklusloendust </w:t>
      </w:r>
      <w:r w:rsidR="00EE0BEF" w:rsidRPr="00F77357">
        <w:t>6</w:t>
      </w:r>
      <w:r w:rsidR="008A0A00" w:rsidRPr="00F77357">
        <w:t>5</w:t>
      </w:r>
      <w:r w:rsidR="00395C84" w:rsidRPr="00F77357">
        <w:t xml:space="preserve">-s </w:t>
      </w:r>
      <w:r w:rsidR="00A567C2" w:rsidRPr="00F77357">
        <w:t>loenduspunktis. Liiklusloenduse</w:t>
      </w:r>
      <w:r w:rsidR="00395C84" w:rsidRPr="00F77357">
        <w:t xml:space="preserve"> tulemused loenduspunktid</w:t>
      </w:r>
      <w:r w:rsidR="00DA2D5B" w:rsidRPr="00F77357">
        <w:t>es on teisendatud aasta keskmis</w:t>
      </w:r>
      <w:r w:rsidR="00395C84" w:rsidRPr="00F77357">
        <w:t xml:space="preserve">eks </w:t>
      </w:r>
      <w:r w:rsidR="00DA2D5B" w:rsidRPr="00F77357">
        <w:t>ööpäevaseks liiklussageduse</w:t>
      </w:r>
      <w:r w:rsidR="00395C84" w:rsidRPr="00F77357">
        <w:t>ks</w:t>
      </w:r>
      <w:r w:rsidR="004A6883">
        <w:t xml:space="preserve">, mis </w:t>
      </w:r>
      <w:r w:rsidR="00395C84" w:rsidRPr="00F77357">
        <w:t xml:space="preserve">on laiendatud loenduspunkti asukohas </w:t>
      </w:r>
      <w:r w:rsidR="00D15397" w:rsidRPr="00F77357">
        <w:t>loenduslõigul</w:t>
      </w:r>
      <w:r w:rsidR="00395C84" w:rsidRPr="00F77357">
        <w:t>e.</w:t>
      </w:r>
    </w:p>
    <w:p w14:paraId="7BB44E6F" w14:textId="77777777" w:rsidR="00395C84" w:rsidRPr="00F77357" w:rsidRDefault="00395C84" w:rsidP="00CD6263">
      <w:pPr>
        <w:pStyle w:val="Header"/>
        <w:tabs>
          <w:tab w:val="clear" w:pos="4153"/>
          <w:tab w:val="clear" w:pos="8306"/>
        </w:tabs>
        <w:spacing w:line="276" w:lineRule="auto"/>
        <w:jc w:val="both"/>
      </w:pPr>
    </w:p>
    <w:p w14:paraId="4F31EFAF" w14:textId="6FCD15AF" w:rsidR="002759B9" w:rsidRPr="00F77357" w:rsidRDefault="008D2E36" w:rsidP="00CD6263">
      <w:pPr>
        <w:pStyle w:val="Header"/>
        <w:tabs>
          <w:tab w:val="clear" w:pos="4153"/>
          <w:tab w:val="clear" w:pos="8306"/>
        </w:tabs>
        <w:spacing w:line="276" w:lineRule="auto"/>
        <w:jc w:val="both"/>
      </w:pPr>
      <w:r w:rsidRPr="00F77357">
        <w:t xml:space="preserve">Aasta </w:t>
      </w:r>
      <w:r w:rsidR="000033A5" w:rsidRPr="00F77357">
        <w:t xml:space="preserve">kaalutud </w:t>
      </w:r>
      <w:r w:rsidRPr="00F77357">
        <w:t>keskmine ööpäevane liik</w:t>
      </w:r>
      <w:r w:rsidR="005F3549" w:rsidRPr="00F77357">
        <w:t>lussagedus oli 20</w:t>
      </w:r>
      <w:r w:rsidR="00107005" w:rsidRPr="00F77357">
        <w:t>1</w:t>
      </w:r>
      <w:r w:rsidR="00074F34" w:rsidRPr="00F77357">
        <w:t>7</w:t>
      </w:r>
      <w:r w:rsidRPr="00F77357">
        <w:t xml:space="preserve">. aastal põhimaanteedel </w:t>
      </w:r>
      <w:r w:rsidR="00074F34" w:rsidRPr="00F77357">
        <w:rPr>
          <w:b/>
        </w:rPr>
        <w:t>5268</w:t>
      </w:r>
      <w:r w:rsidRPr="00F77357">
        <w:t xml:space="preserve"> </w:t>
      </w:r>
      <w:r w:rsidRPr="00F77357">
        <w:rPr>
          <w:b/>
        </w:rPr>
        <w:t>autot/ööpäevas</w:t>
      </w:r>
      <w:r w:rsidRPr="00F77357">
        <w:t xml:space="preserve">. </w:t>
      </w:r>
      <w:r w:rsidR="00FA4978" w:rsidRPr="00F77357">
        <w:t xml:space="preserve">Tabelis </w:t>
      </w:r>
      <w:r w:rsidR="0067507C">
        <w:t>10</w:t>
      </w:r>
      <w:r w:rsidR="00FA4978" w:rsidRPr="00F77357">
        <w:t xml:space="preserve"> on toodud </w:t>
      </w:r>
      <w:r w:rsidR="00FA04AD" w:rsidRPr="00F77357">
        <w:t>AKÖL</w:t>
      </w:r>
      <w:r w:rsidR="00FA4978" w:rsidRPr="00F77357">
        <w:t xml:space="preserve"> ja </w:t>
      </w:r>
      <w:r w:rsidR="00096E66" w:rsidRPr="00F77357">
        <w:t>selle</w:t>
      </w:r>
      <w:r w:rsidR="00FA4978" w:rsidRPr="00F77357">
        <w:t xml:space="preserve"> muutused põhimaanteedel Maanteeameti </w:t>
      </w:r>
      <w:r w:rsidR="003E5533" w:rsidRPr="00F77357">
        <w:t>regioonides</w:t>
      </w:r>
      <w:r w:rsidR="00FA4978" w:rsidRPr="00F77357">
        <w:t>.</w:t>
      </w:r>
      <w:r w:rsidR="00D5133D" w:rsidRPr="00F77357">
        <w:t xml:space="preserve"> </w:t>
      </w:r>
    </w:p>
    <w:p w14:paraId="49C4F40D" w14:textId="77777777" w:rsidR="00A36F4E" w:rsidRPr="00B33838" w:rsidRDefault="00A36F4E" w:rsidP="00CD6263">
      <w:pPr>
        <w:pStyle w:val="Header"/>
        <w:tabs>
          <w:tab w:val="clear" w:pos="4153"/>
          <w:tab w:val="clear" w:pos="8306"/>
        </w:tabs>
        <w:spacing w:line="276" w:lineRule="auto"/>
        <w:jc w:val="both"/>
      </w:pPr>
    </w:p>
    <w:p w14:paraId="23D36AA5" w14:textId="45B5B6A9" w:rsidR="00A36F4E" w:rsidRPr="00F77357" w:rsidRDefault="00A36F4E" w:rsidP="0067507C">
      <w:pPr>
        <w:pStyle w:val="Header"/>
        <w:tabs>
          <w:tab w:val="clear" w:pos="4153"/>
          <w:tab w:val="clear" w:pos="8306"/>
        </w:tabs>
        <w:spacing w:after="120" w:line="276" w:lineRule="auto"/>
        <w:jc w:val="both"/>
        <w:rPr>
          <w:i/>
          <w:szCs w:val="22"/>
        </w:rPr>
      </w:pPr>
      <w:r w:rsidRPr="00B33838">
        <w:rPr>
          <w:i/>
          <w:sz w:val="20"/>
          <w:szCs w:val="20"/>
        </w:rPr>
        <w:t xml:space="preserve">Tabel </w:t>
      </w:r>
      <w:r w:rsidR="0067507C">
        <w:rPr>
          <w:i/>
          <w:sz w:val="20"/>
          <w:szCs w:val="20"/>
        </w:rPr>
        <w:t>10</w:t>
      </w:r>
      <w:r w:rsidR="00C8392C" w:rsidRPr="00B33838">
        <w:rPr>
          <w:i/>
          <w:sz w:val="20"/>
          <w:szCs w:val="20"/>
        </w:rPr>
        <w:t>.</w:t>
      </w:r>
      <w:r w:rsidR="001C7944" w:rsidRPr="00B33838">
        <w:rPr>
          <w:i/>
          <w:sz w:val="20"/>
          <w:szCs w:val="20"/>
        </w:rPr>
        <w:t xml:space="preserve"> </w:t>
      </w:r>
      <w:r w:rsidRPr="00B33838">
        <w:rPr>
          <w:i/>
          <w:sz w:val="20"/>
          <w:szCs w:val="20"/>
        </w:rPr>
        <w:t xml:space="preserve">AKÖL põhimaanteedel seisuga </w:t>
      </w:r>
      <w:r w:rsidR="00646A6E" w:rsidRPr="00B33838">
        <w:rPr>
          <w:i/>
          <w:sz w:val="20"/>
          <w:szCs w:val="20"/>
        </w:rPr>
        <w:t>31</w:t>
      </w:r>
      <w:r w:rsidRPr="00B33838">
        <w:rPr>
          <w:i/>
          <w:sz w:val="20"/>
          <w:szCs w:val="20"/>
        </w:rPr>
        <w:t>.</w:t>
      </w:r>
      <w:r w:rsidR="00074F34" w:rsidRPr="00B33838">
        <w:rPr>
          <w:i/>
          <w:sz w:val="20"/>
          <w:szCs w:val="20"/>
        </w:rPr>
        <w:t>1</w:t>
      </w:r>
      <w:r w:rsidR="00646A6E" w:rsidRPr="00B33838">
        <w:rPr>
          <w:i/>
          <w:sz w:val="20"/>
          <w:szCs w:val="20"/>
        </w:rPr>
        <w:t>2</w:t>
      </w:r>
      <w:r w:rsidRPr="00B33838">
        <w:rPr>
          <w:i/>
          <w:sz w:val="20"/>
          <w:szCs w:val="20"/>
        </w:rPr>
        <w:t>.20</w:t>
      </w:r>
      <w:r w:rsidR="005F3549" w:rsidRPr="00B33838">
        <w:rPr>
          <w:i/>
          <w:sz w:val="20"/>
          <w:szCs w:val="20"/>
        </w:rPr>
        <w:t>1</w:t>
      </w:r>
      <w:r w:rsidR="00074F34" w:rsidRPr="00B33838">
        <w:rPr>
          <w:i/>
          <w:sz w:val="20"/>
          <w:szCs w:val="20"/>
        </w:rPr>
        <w:t>7</w:t>
      </w:r>
    </w:p>
    <w:tbl>
      <w:tblPr>
        <w:tblW w:w="5000" w:type="pct"/>
        <w:tblCellMar>
          <w:left w:w="70" w:type="dxa"/>
          <w:right w:w="70" w:type="dxa"/>
        </w:tblCellMar>
        <w:tblLook w:val="0000" w:firstRow="0" w:lastRow="0" w:firstColumn="0" w:lastColumn="0" w:noHBand="0" w:noVBand="0"/>
      </w:tblPr>
      <w:tblGrid>
        <w:gridCol w:w="3047"/>
        <w:gridCol w:w="1351"/>
        <w:gridCol w:w="1014"/>
        <w:gridCol w:w="1013"/>
        <w:gridCol w:w="1013"/>
        <w:gridCol w:w="1014"/>
      </w:tblGrid>
      <w:tr w:rsidR="00074F34" w:rsidRPr="00F77357" w14:paraId="6083DC6A" w14:textId="77777777" w:rsidTr="0036369E">
        <w:trPr>
          <w:trHeight w:val="470"/>
        </w:trPr>
        <w:tc>
          <w:tcPr>
            <w:tcW w:w="1803" w:type="pct"/>
            <w:tcBorders>
              <w:top w:val="single" w:sz="4" w:space="0" w:color="auto"/>
              <w:left w:val="single" w:sz="4" w:space="0" w:color="auto"/>
              <w:bottom w:val="single" w:sz="6" w:space="0" w:color="auto"/>
              <w:right w:val="single" w:sz="6" w:space="0" w:color="auto"/>
            </w:tcBorders>
            <w:vAlign w:val="center"/>
          </w:tcPr>
          <w:p w14:paraId="00AF0035" w14:textId="77777777" w:rsidR="00395C84" w:rsidRPr="00F77357" w:rsidRDefault="00395C84" w:rsidP="00395C84">
            <w:pPr>
              <w:autoSpaceDE w:val="0"/>
              <w:autoSpaceDN w:val="0"/>
              <w:adjustRightInd w:val="0"/>
              <w:jc w:val="center"/>
              <w:rPr>
                <w:rFonts w:cs="Arial"/>
                <w:b/>
                <w:bCs/>
                <w:sz w:val="18"/>
                <w:szCs w:val="18"/>
                <w:lang w:eastAsia="et-EE"/>
              </w:rPr>
            </w:pPr>
          </w:p>
        </w:tc>
        <w:tc>
          <w:tcPr>
            <w:tcW w:w="799" w:type="pct"/>
            <w:tcBorders>
              <w:top w:val="single" w:sz="4" w:space="0" w:color="auto"/>
              <w:left w:val="single" w:sz="6" w:space="0" w:color="auto"/>
              <w:bottom w:val="single" w:sz="6" w:space="0" w:color="auto"/>
              <w:right w:val="single" w:sz="6" w:space="0" w:color="auto"/>
            </w:tcBorders>
            <w:vAlign w:val="center"/>
          </w:tcPr>
          <w:p w14:paraId="54A79093" w14:textId="77777777" w:rsidR="00395C84" w:rsidRPr="00F77357" w:rsidRDefault="00395C84" w:rsidP="00395C84">
            <w:pPr>
              <w:autoSpaceDE w:val="0"/>
              <w:autoSpaceDN w:val="0"/>
              <w:adjustRightInd w:val="0"/>
              <w:jc w:val="center"/>
              <w:rPr>
                <w:rFonts w:cs="Arial"/>
                <w:b/>
                <w:bCs/>
                <w:sz w:val="18"/>
                <w:szCs w:val="18"/>
                <w:lang w:eastAsia="et-EE"/>
              </w:rPr>
            </w:pPr>
            <w:r w:rsidRPr="00F77357">
              <w:rPr>
                <w:rFonts w:cs="Arial"/>
                <w:b/>
                <w:bCs/>
                <w:sz w:val="18"/>
                <w:szCs w:val="18"/>
                <w:lang w:eastAsia="et-EE"/>
              </w:rPr>
              <w:t>Põhimaanteed kokku</w:t>
            </w:r>
          </w:p>
        </w:tc>
        <w:tc>
          <w:tcPr>
            <w:tcW w:w="600" w:type="pct"/>
            <w:tcBorders>
              <w:top w:val="single" w:sz="4" w:space="0" w:color="auto"/>
              <w:left w:val="single" w:sz="6" w:space="0" w:color="auto"/>
              <w:bottom w:val="single" w:sz="6" w:space="0" w:color="auto"/>
              <w:right w:val="single" w:sz="6" w:space="0" w:color="auto"/>
            </w:tcBorders>
            <w:vAlign w:val="center"/>
          </w:tcPr>
          <w:p w14:paraId="3B622E65" w14:textId="77777777" w:rsidR="00395C84" w:rsidRPr="00F77357" w:rsidRDefault="00395C84" w:rsidP="00AE776A">
            <w:pPr>
              <w:autoSpaceDE w:val="0"/>
              <w:autoSpaceDN w:val="0"/>
              <w:adjustRightInd w:val="0"/>
              <w:jc w:val="center"/>
              <w:rPr>
                <w:rFonts w:cs="Arial"/>
                <w:b/>
                <w:bCs/>
                <w:sz w:val="18"/>
                <w:szCs w:val="18"/>
                <w:lang w:eastAsia="et-EE"/>
              </w:rPr>
            </w:pPr>
            <w:r w:rsidRPr="00F77357">
              <w:rPr>
                <w:rFonts w:cs="Arial"/>
                <w:b/>
                <w:bCs/>
                <w:sz w:val="18"/>
                <w:szCs w:val="18"/>
                <w:lang w:eastAsia="et-EE"/>
              </w:rPr>
              <w:t xml:space="preserve">Põhja </w:t>
            </w:r>
            <w:r w:rsidR="00AE776A" w:rsidRPr="00F77357">
              <w:rPr>
                <w:rFonts w:cs="Arial"/>
                <w:b/>
                <w:bCs/>
                <w:sz w:val="18"/>
                <w:szCs w:val="18"/>
                <w:lang w:eastAsia="et-EE"/>
              </w:rPr>
              <w:t>regioon</w:t>
            </w:r>
          </w:p>
        </w:tc>
        <w:tc>
          <w:tcPr>
            <w:tcW w:w="599" w:type="pct"/>
            <w:tcBorders>
              <w:top w:val="single" w:sz="4" w:space="0" w:color="auto"/>
              <w:left w:val="single" w:sz="6" w:space="0" w:color="auto"/>
              <w:bottom w:val="single" w:sz="6" w:space="0" w:color="auto"/>
              <w:right w:val="single" w:sz="6" w:space="0" w:color="auto"/>
            </w:tcBorders>
            <w:vAlign w:val="center"/>
          </w:tcPr>
          <w:p w14:paraId="409AB993" w14:textId="77777777" w:rsidR="00395C84" w:rsidRPr="00F77357" w:rsidRDefault="006F733A" w:rsidP="00AE776A">
            <w:pPr>
              <w:autoSpaceDE w:val="0"/>
              <w:autoSpaceDN w:val="0"/>
              <w:adjustRightInd w:val="0"/>
              <w:jc w:val="center"/>
              <w:rPr>
                <w:rFonts w:cs="Arial"/>
                <w:b/>
                <w:bCs/>
                <w:sz w:val="18"/>
                <w:szCs w:val="18"/>
                <w:lang w:eastAsia="et-EE"/>
              </w:rPr>
            </w:pPr>
            <w:r w:rsidRPr="00F77357">
              <w:rPr>
                <w:rFonts w:cs="Arial"/>
                <w:b/>
                <w:bCs/>
                <w:sz w:val="18"/>
                <w:szCs w:val="18"/>
                <w:lang w:eastAsia="et-EE"/>
              </w:rPr>
              <w:t>Ida</w:t>
            </w:r>
            <w:r w:rsidR="00395C84" w:rsidRPr="00F77357">
              <w:rPr>
                <w:rFonts w:cs="Arial"/>
                <w:b/>
                <w:bCs/>
                <w:sz w:val="18"/>
                <w:szCs w:val="18"/>
                <w:lang w:eastAsia="et-EE"/>
              </w:rPr>
              <w:t xml:space="preserve"> </w:t>
            </w:r>
            <w:r w:rsidRPr="00F77357">
              <w:rPr>
                <w:rFonts w:cs="Arial"/>
                <w:b/>
                <w:bCs/>
                <w:sz w:val="18"/>
                <w:szCs w:val="18"/>
                <w:lang w:eastAsia="et-EE"/>
              </w:rPr>
              <w:br/>
            </w:r>
            <w:r w:rsidR="00AE776A" w:rsidRPr="00F77357">
              <w:rPr>
                <w:rFonts w:cs="Arial"/>
                <w:b/>
                <w:bCs/>
                <w:sz w:val="18"/>
                <w:szCs w:val="18"/>
                <w:lang w:eastAsia="et-EE"/>
              </w:rPr>
              <w:t>regioon</w:t>
            </w:r>
          </w:p>
        </w:tc>
        <w:tc>
          <w:tcPr>
            <w:tcW w:w="599" w:type="pct"/>
            <w:tcBorders>
              <w:top w:val="single" w:sz="4" w:space="0" w:color="auto"/>
              <w:left w:val="single" w:sz="6" w:space="0" w:color="auto"/>
              <w:bottom w:val="single" w:sz="6" w:space="0" w:color="auto"/>
              <w:right w:val="single" w:sz="6" w:space="0" w:color="auto"/>
            </w:tcBorders>
            <w:vAlign w:val="center"/>
          </w:tcPr>
          <w:p w14:paraId="0ACE10ED" w14:textId="77777777" w:rsidR="00AE776A" w:rsidRPr="00F77357" w:rsidRDefault="006F733A" w:rsidP="00AE776A">
            <w:pPr>
              <w:autoSpaceDE w:val="0"/>
              <w:autoSpaceDN w:val="0"/>
              <w:adjustRightInd w:val="0"/>
              <w:jc w:val="center"/>
              <w:rPr>
                <w:rFonts w:cs="Arial"/>
                <w:b/>
                <w:bCs/>
                <w:sz w:val="18"/>
                <w:szCs w:val="18"/>
                <w:lang w:eastAsia="et-EE"/>
              </w:rPr>
            </w:pPr>
            <w:r w:rsidRPr="00F77357">
              <w:rPr>
                <w:rFonts w:cs="Arial"/>
                <w:b/>
                <w:bCs/>
                <w:sz w:val="18"/>
                <w:szCs w:val="18"/>
                <w:lang w:eastAsia="et-EE"/>
              </w:rPr>
              <w:t>Lõuna</w:t>
            </w:r>
          </w:p>
          <w:p w14:paraId="1E6C0361" w14:textId="77777777" w:rsidR="00395C84" w:rsidRPr="00F77357" w:rsidRDefault="00AE776A" w:rsidP="00AE776A">
            <w:pPr>
              <w:autoSpaceDE w:val="0"/>
              <w:autoSpaceDN w:val="0"/>
              <w:adjustRightInd w:val="0"/>
              <w:jc w:val="center"/>
              <w:rPr>
                <w:rFonts w:cs="Arial"/>
                <w:b/>
                <w:bCs/>
                <w:sz w:val="18"/>
                <w:szCs w:val="18"/>
                <w:lang w:eastAsia="et-EE"/>
              </w:rPr>
            </w:pPr>
            <w:r w:rsidRPr="00F77357">
              <w:rPr>
                <w:rFonts w:cs="Arial"/>
                <w:b/>
                <w:bCs/>
                <w:sz w:val="18"/>
                <w:szCs w:val="18"/>
                <w:lang w:eastAsia="et-EE"/>
              </w:rPr>
              <w:t>regioon</w:t>
            </w:r>
          </w:p>
        </w:tc>
        <w:tc>
          <w:tcPr>
            <w:tcW w:w="600" w:type="pct"/>
            <w:tcBorders>
              <w:top w:val="single" w:sz="4" w:space="0" w:color="auto"/>
              <w:left w:val="single" w:sz="6" w:space="0" w:color="auto"/>
              <w:bottom w:val="single" w:sz="6" w:space="0" w:color="auto"/>
              <w:right w:val="single" w:sz="4" w:space="0" w:color="auto"/>
            </w:tcBorders>
            <w:vAlign w:val="center"/>
          </w:tcPr>
          <w:p w14:paraId="30CA6B51" w14:textId="77777777" w:rsidR="00395C84" w:rsidRPr="00F77357" w:rsidRDefault="006F733A" w:rsidP="00AE776A">
            <w:pPr>
              <w:autoSpaceDE w:val="0"/>
              <w:autoSpaceDN w:val="0"/>
              <w:adjustRightInd w:val="0"/>
              <w:jc w:val="center"/>
              <w:rPr>
                <w:rFonts w:cs="Arial"/>
                <w:b/>
                <w:bCs/>
                <w:sz w:val="18"/>
                <w:szCs w:val="18"/>
                <w:lang w:eastAsia="et-EE"/>
              </w:rPr>
            </w:pPr>
            <w:r w:rsidRPr="00F77357">
              <w:rPr>
                <w:rFonts w:cs="Arial"/>
                <w:b/>
                <w:bCs/>
                <w:sz w:val="18"/>
                <w:szCs w:val="18"/>
                <w:lang w:eastAsia="et-EE"/>
              </w:rPr>
              <w:t>Lääne</w:t>
            </w:r>
            <w:r w:rsidR="00395C84" w:rsidRPr="00F77357">
              <w:rPr>
                <w:rFonts w:cs="Arial"/>
                <w:b/>
                <w:bCs/>
                <w:sz w:val="18"/>
                <w:szCs w:val="18"/>
                <w:lang w:eastAsia="et-EE"/>
              </w:rPr>
              <w:t xml:space="preserve"> </w:t>
            </w:r>
            <w:r w:rsidR="00AE776A" w:rsidRPr="00F77357">
              <w:rPr>
                <w:rFonts w:cs="Arial"/>
                <w:b/>
                <w:bCs/>
                <w:sz w:val="18"/>
                <w:szCs w:val="18"/>
                <w:lang w:eastAsia="et-EE"/>
              </w:rPr>
              <w:t>regioon</w:t>
            </w:r>
          </w:p>
        </w:tc>
      </w:tr>
      <w:tr w:rsidR="00622277" w:rsidRPr="00F77357" w14:paraId="06B89F21" w14:textId="77777777" w:rsidTr="0036369E">
        <w:trPr>
          <w:trHeight w:val="227"/>
        </w:trPr>
        <w:tc>
          <w:tcPr>
            <w:tcW w:w="1803" w:type="pct"/>
            <w:tcBorders>
              <w:top w:val="single" w:sz="6" w:space="0" w:color="auto"/>
              <w:left w:val="single" w:sz="4" w:space="0" w:color="auto"/>
              <w:bottom w:val="single" w:sz="6" w:space="0" w:color="auto"/>
              <w:right w:val="single" w:sz="6" w:space="0" w:color="auto"/>
            </w:tcBorders>
            <w:shd w:val="solid" w:color="C0C0C0" w:fill="auto"/>
            <w:vAlign w:val="center"/>
          </w:tcPr>
          <w:p w14:paraId="3DABAE1E" w14:textId="77777777" w:rsidR="00622277" w:rsidRPr="00F77357" w:rsidRDefault="00622277" w:rsidP="00622277">
            <w:pPr>
              <w:autoSpaceDE w:val="0"/>
              <w:autoSpaceDN w:val="0"/>
              <w:adjustRightInd w:val="0"/>
              <w:jc w:val="center"/>
              <w:rPr>
                <w:rFonts w:cs="Arial"/>
                <w:b/>
                <w:bCs/>
                <w:sz w:val="18"/>
                <w:szCs w:val="18"/>
                <w:lang w:eastAsia="et-EE"/>
              </w:rPr>
            </w:pPr>
            <w:r w:rsidRPr="00F77357">
              <w:rPr>
                <w:rFonts w:cs="Arial"/>
                <w:b/>
                <w:bCs/>
                <w:sz w:val="18"/>
                <w:szCs w:val="18"/>
                <w:lang w:eastAsia="et-EE"/>
              </w:rPr>
              <w:t>AKÖL, autot/ööpäevas</w:t>
            </w:r>
          </w:p>
        </w:tc>
        <w:tc>
          <w:tcPr>
            <w:tcW w:w="799" w:type="pct"/>
            <w:tcBorders>
              <w:top w:val="single" w:sz="4" w:space="0" w:color="auto"/>
              <w:left w:val="single" w:sz="4" w:space="0" w:color="auto"/>
              <w:bottom w:val="single" w:sz="4" w:space="0" w:color="auto"/>
              <w:right w:val="single" w:sz="4" w:space="0" w:color="auto"/>
            </w:tcBorders>
            <w:shd w:val="clear" w:color="000000" w:fill="F2F2F2"/>
            <w:vAlign w:val="center"/>
          </w:tcPr>
          <w:p w14:paraId="7E43860B" w14:textId="67F08830" w:rsidR="00622277" w:rsidRPr="00F77357" w:rsidRDefault="00622277" w:rsidP="00622277">
            <w:pPr>
              <w:jc w:val="center"/>
              <w:rPr>
                <w:sz w:val="20"/>
              </w:rPr>
            </w:pPr>
            <w:r>
              <w:rPr>
                <w:rFonts w:ascii="Calibri" w:hAnsi="Calibri" w:cs="Calibri"/>
                <w:b/>
                <w:bCs/>
                <w:sz w:val="18"/>
                <w:szCs w:val="18"/>
              </w:rPr>
              <w:t>5268</w:t>
            </w:r>
          </w:p>
        </w:tc>
        <w:tc>
          <w:tcPr>
            <w:tcW w:w="600" w:type="pct"/>
            <w:tcBorders>
              <w:top w:val="single" w:sz="4" w:space="0" w:color="auto"/>
              <w:left w:val="nil"/>
              <w:bottom w:val="single" w:sz="4" w:space="0" w:color="auto"/>
              <w:right w:val="single" w:sz="4" w:space="0" w:color="auto"/>
            </w:tcBorders>
            <w:shd w:val="clear" w:color="000000" w:fill="F2F2F2"/>
            <w:vAlign w:val="center"/>
          </w:tcPr>
          <w:p w14:paraId="7F7A4955" w14:textId="150D47E8" w:rsidR="00622277" w:rsidRPr="00F77357" w:rsidRDefault="00622277" w:rsidP="00622277">
            <w:pPr>
              <w:jc w:val="center"/>
              <w:rPr>
                <w:sz w:val="20"/>
              </w:rPr>
            </w:pPr>
            <w:r>
              <w:rPr>
                <w:rFonts w:ascii="Calibri" w:hAnsi="Calibri" w:cs="Calibri"/>
                <w:b/>
                <w:bCs/>
                <w:sz w:val="18"/>
                <w:szCs w:val="18"/>
              </w:rPr>
              <w:t>10358</w:t>
            </w:r>
          </w:p>
        </w:tc>
        <w:tc>
          <w:tcPr>
            <w:tcW w:w="599" w:type="pct"/>
            <w:tcBorders>
              <w:top w:val="single" w:sz="4" w:space="0" w:color="auto"/>
              <w:left w:val="nil"/>
              <w:bottom w:val="single" w:sz="4" w:space="0" w:color="auto"/>
              <w:right w:val="single" w:sz="4" w:space="0" w:color="auto"/>
            </w:tcBorders>
            <w:shd w:val="clear" w:color="000000" w:fill="F2F2F2"/>
            <w:vAlign w:val="center"/>
          </w:tcPr>
          <w:p w14:paraId="115C2D1B" w14:textId="5462C43A" w:rsidR="00622277" w:rsidRPr="00F77357" w:rsidRDefault="00622277" w:rsidP="00622277">
            <w:pPr>
              <w:jc w:val="center"/>
              <w:rPr>
                <w:sz w:val="20"/>
              </w:rPr>
            </w:pPr>
            <w:r>
              <w:rPr>
                <w:rFonts w:ascii="Calibri" w:hAnsi="Calibri" w:cs="Calibri"/>
                <w:b/>
                <w:bCs/>
                <w:sz w:val="18"/>
                <w:szCs w:val="18"/>
              </w:rPr>
              <w:t>4908</w:t>
            </w:r>
          </w:p>
        </w:tc>
        <w:tc>
          <w:tcPr>
            <w:tcW w:w="599" w:type="pct"/>
            <w:tcBorders>
              <w:top w:val="single" w:sz="4" w:space="0" w:color="auto"/>
              <w:left w:val="nil"/>
              <w:bottom w:val="single" w:sz="4" w:space="0" w:color="auto"/>
              <w:right w:val="single" w:sz="4" w:space="0" w:color="auto"/>
            </w:tcBorders>
            <w:shd w:val="clear" w:color="000000" w:fill="F2F2F2"/>
            <w:vAlign w:val="center"/>
          </w:tcPr>
          <w:p w14:paraId="183B1597" w14:textId="0CF55FDD" w:rsidR="00622277" w:rsidRPr="00F77357" w:rsidRDefault="00622277" w:rsidP="00622277">
            <w:pPr>
              <w:jc w:val="center"/>
              <w:rPr>
                <w:sz w:val="20"/>
              </w:rPr>
            </w:pPr>
            <w:r>
              <w:rPr>
                <w:rFonts w:ascii="Calibri" w:hAnsi="Calibri" w:cs="Calibri"/>
                <w:b/>
                <w:bCs/>
                <w:sz w:val="18"/>
                <w:szCs w:val="18"/>
              </w:rPr>
              <w:t>4137</w:t>
            </w:r>
          </w:p>
        </w:tc>
        <w:tc>
          <w:tcPr>
            <w:tcW w:w="600" w:type="pct"/>
            <w:tcBorders>
              <w:top w:val="single" w:sz="4" w:space="0" w:color="auto"/>
              <w:left w:val="nil"/>
              <w:bottom w:val="single" w:sz="4" w:space="0" w:color="auto"/>
              <w:right w:val="single" w:sz="4" w:space="0" w:color="auto"/>
            </w:tcBorders>
            <w:shd w:val="clear" w:color="000000" w:fill="F2F2F2"/>
            <w:vAlign w:val="center"/>
          </w:tcPr>
          <w:p w14:paraId="2DB7FED9" w14:textId="7C54D1DF" w:rsidR="00622277" w:rsidRPr="00F77357" w:rsidRDefault="00622277" w:rsidP="00622277">
            <w:pPr>
              <w:jc w:val="center"/>
              <w:rPr>
                <w:sz w:val="20"/>
              </w:rPr>
            </w:pPr>
            <w:r>
              <w:rPr>
                <w:rFonts w:ascii="Calibri" w:hAnsi="Calibri" w:cs="Calibri"/>
                <w:b/>
                <w:bCs/>
                <w:sz w:val="18"/>
                <w:szCs w:val="18"/>
              </w:rPr>
              <w:t>3418</w:t>
            </w:r>
          </w:p>
        </w:tc>
      </w:tr>
      <w:tr w:rsidR="00622277" w:rsidRPr="00F77357" w14:paraId="17FF9E94" w14:textId="77777777" w:rsidTr="0036369E">
        <w:trPr>
          <w:trHeight w:val="227"/>
        </w:trPr>
        <w:tc>
          <w:tcPr>
            <w:tcW w:w="1803" w:type="pct"/>
            <w:tcBorders>
              <w:top w:val="single" w:sz="6" w:space="0" w:color="auto"/>
              <w:left w:val="single" w:sz="4" w:space="0" w:color="auto"/>
              <w:bottom w:val="single" w:sz="6" w:space="0" w:color="auto"/>
              <w:right w:val="single" w:sz="6" w:space="0" w:color="auto"/>
            </w:tcBorders>
            <w:vAlign w:val="center"/>
          </w:tcPr>
          <w:p w14:paraId="73BD75B9" w14:textId="77777777" w:rsidR="00622277" w:rsidRPr="00F77357" w:rsidRDefault="00622277" w:rsidP="00622277">
            <w:pPr>
              <w:autoSpaceDE w:val="0"/>
              <w:autoSpaceDN w:val="0"/>
              <w:adjustRightInd w:val="0"/>
              <w:jc w:val="center"/>
              <w:rPr>
                <w:rFonts w:cs="Arial"/>
                <w:i/>
                <w:iCs/>
                <w:sz w:val="18"/>
                <w:szCs w:val="18"/>
                <w:lang w:eastAsia="et-EE"/>
              </w:rPr>
            </w:pPr>
            <w:r w:rsidRPr="00F77357">
              <w:rPr>
                <w:rFonts w:cs="Arial"/>
                <w:i/>
                <w:iCs/>
                <w:sz w:val="18"/>
                <w:szCs w:val="18"/>
                <w:lang w:eastAsia="et-EE"/>
              </w:rPr>
              <w:t>Põhimaanteede pikkus, km</w:t>
            </w:r>
          </w:p>
        </w:tc>
        <w:tc>
          <w:tcPr>
            <w:tcW w:w="799" w:type="pct"/>
            <w:tcBorders>
              <w:top w:val="nil"/>
              <w:left w:val="single" w:sz="4" w:space="0" w:color="auto"/>
              <w:bottom w:val="single" w:sz="4" w:space="0" w:color="auto"/>
              <w:right w:val="single" w:sz="4" w:space="0" w:color="auto"/>
            </w:tcBorders>
            <w:shd w:val="clear" w:color="auto" w:fill="auto"/>
            <w:vAlign w:val="center"/>
          </w:tcPr>
          <w:p w14:paraId="465A3803" w14:textId="09771637" w:rsidR="00622277" w:rsidRPr="00F77357" w:rsidRDefault="00622277" w:rsidP="00622277">
            <w:pPr>
              <w:jc w:val="center"/>
              <w:rPr>
                <w:sz w:val="20"/>
              </w:rPr>
            </w:pPr>
            <w:r>
              <w:rPr>
                <w:rFonts w:ascii="Calibri" w:hAnsi="Calibri" w:cs="Calibri"/>
                <w:b/>
                <w:bCs/>
                <w:sz w:val="18"/>
                <w:szCs w:val="18"/>
              </w:rPr>
              <w:t>1609.1</w:t>
            </w:r>
          </w:p>
        </w:tc>
        <w:tc>
          <w:tcPr>
            <w:tcW w:w="600" w:type="pct"/>
            <w:tcBorders>
              <w:top w:val="nil"/>
              <w:left w:val="nil"/>
              <w:bottom w:val="single" w:sz="4" w:space="0" w:color="auto"/>
              <w:right w:val="single" w:sz="4" w:space="0" w:color="auto"/>
            </w:tcBorders>
            <w:shd w:val="clear" w:color="auto" w:fill="auto"/>
            <w:vAlign w:val="center"/>
          </w:tcPr>
          <w:p w14:paraId="0E23A408" w14:textId="52663FDB" w:rsidR="00622277" w:rsidRPr="00F77357" w:rsidRDefault="00622277" w:rsidP="00622277">
            <w:pPr>
              <w:jc w:val="center"/>
              <w:rPr>
                <w:sz w:val="20"/>
              </w:rPr>
            </w:pPr>
            <w:r>
              <w:rPr>
                <w:rFonts w:ascii="Calibri" w:hAnsi="Calibri" w:cs="Calibri"/>
                <w:i/>
                <w:iCs/>
                <w:sz w:val="18"/>
                <w:szCs w:val="18"/>
              </w:rPr>
              <w:t>302.5</w:t>
            </w:r>
          </w:p>
        </w:tc>
        <w:tc>
          <w:tcPr>
            <w:tcW w:w="599" w:type="pct"/>
            <w:tcBorders>
              <w:top w:val="nil"/>
              <w:left w:val="nil"/>
              <w:bottom w:val="single" w:sz="4" w:space="0" w:color="auto"/>
              <w:right w:val="single" w:sz="4" w:space="0" w:color="auto"/>
            </w:tcBorders>
            <w:shd w:val="clear" w:color="auto" w:fill="auto"/>
            <w:vAlign w:val="center"/>
          </w:tcPr>
          <w:p w14:paraId="085891B0" w14:textId="716F95C4" w:rsidR="00622277" w:rsidRPr="00F77357" w:rsidRDefault="00622277" w:rsidP="00622277">
            <w:pPr>
              <w:jc w:val="center"/>
              <w:rPr>
                <w:sz w:val="20"/>
              </w:rPr>
            </w:pPr>
            <w:r>
              <w:rPr>
                <w:rFonts w:ascii="Calibri" w:hAnsi="Calibri" w:cs="Calibri"/>
                <w:i/>
                <w:iCs/>
                <w:sz w:val="18"/>
                <w:szCs w:val="18"/>
              </w:rPr>
              <w:t>389.4</w:t>
            </w:r>
          </w:p>
        </w:tc>
        <w:tc>
          <w:tcPr>
            <w:tcW w:w="599" w:type="pct"/>
            <w:tcBorders>
              <w:top w:val="nil"/>
              <w:left w:val="nil"/>
              <w:bottom w:val="single" w:sz="4" w:space="0" w:color="auto"/>
              <w:right w:val="single" w:sz="4" w:space="0" w:color="auto"/>
            </w:tcBorders>
            <w:shd w:val="clear" w:color="auto" w:fill="auto"/>
            <w:vAlign w:val="center"/>
          </w:tcPr>
          <w:p w14:paraId="48D9CB0E" w14:textId="613D7BD5" w:rsidR="00622277" w:rsidRPr="00F77357" w:rsidRDefault="00622277" w:rsidP="00622277">
            <w:pPr>
              <w:jc w:val="center"/>
              <w:rPr>
                <w:sz w:val="20"/>
              </w:rPr>
            </w:pPr>
            <w:r>
              <w:rPr>
                <w:rFonts w:ascii="Calibri" w:hAnsi="Calibri" w:cs="Calibri"/>
                <w:i/>
                <w:iCs/>
                <w:sz w:val="18"/>
                <w:szCs w:val="18"/>
              </w:rPr>
              <w:t>413.0</w:t>
            </w:r>
          </w:p>
        </w:tc>
        <w:tc>
          <w:tcPr>
            <w:tcW w:w="600" w:type="pct"/>
            <w:tcBorders>
              <w:top w:val="nil"/>
              <w:left w:val="nil"/>
              <w:bottom w:val="single" w:sz="4" w:space="0" w:color="auto"/>
              <w:right w:val="single" w:sz="4" w:space="0" w:color="auto"/>
            </w:tcBorders>
            <w:shd w:val="clear" w:color="auto" w:fill="auto"/>
            <w:vAlign w:val="center"/>
          </w:tcPr>
          <w:p w14:paraId="664FA1D0" w14:textId="24FB53DE" w:rsidR="00622277" w:rsidRPr="00F77357" w:rsidRDefault="00622277" w:rsidP="00622277">
            <w:pPr>
              <w:jc w:val="center"/>
              <w:rPr>
                <w:sz w:val="20"/>
              </w:rPr>
            </w:pPr>
            <w:r>
              <w:rPr>
                <w:rFonts w:ascii="Calibri" w:hAnsi="Calibri" w:cs="Calibri"/>
                <w:i/>
                <w:iCs/>
                <w:sz w:val="18"/>
                <w:szCs w:val="18"/>
              </w:rPr>
              <w:t>504.1</w:t>
            </w:r>
          </w:p>
        </w:tc>
      </w:tr>
      <w:tr w:rsidR="00622277" w:rsidRPr="00F77357" w14:paraId="1CA9A3F2" w14:textId="77777777" w:rsidTr="0036369E">
        <w:trPr>
          <w:trHeight w:val="227"/>
        </w:trPr>
        <w:tc>
          <w:tcPr>
            <w:tcW w:w="1803" w:type="pct"/>
            <w:tcBorders>
              <w:top w:val="single" w:sz="6" w:space="0" w:color="auto"/>
              <w:left w:val="single" w:sz="4" w:space="0" w:color="auto"/>
              <w:bottom w:val="single" w:sz="6" w:space="0" w:color="auto"/>
              <w:right w:val="single" w:sz="6" w:space="0" w:color="auto"/>
            </w:tcBorders>
            <w:vAlign w:val="center"/>
          </w:tcPr>
          <w:p w14:paraId="44734A77" w14:textId="77777777" w:rsidR="00622277" w:rsidRPr="00F77357" w:rsidRDefault="00622277" w:rsidP="00622277">
            <w:pPr>
              <w:autoSpaceDE w:val="0"/>
              <w:autoSpaceDN w:val="0"/>
              <w:adjustRightInd w:val="0"/>
              <w:jc w:val="center"/>
              <w:rPr>
                <w:rFonts w:cs="Arial"/>
                <w:sz w:val="18"/>
                <w:szCs w:val="18"/>
                <w:lang w:eastAsia="et-EE"/>
              </w:rPr>
            </w:pPr>
            <w:r w:rsidRPr="00F77357">
              <w:rPr>
                <w:rFonts w:cs="Arial"/>
                <w:sz w:val="18"/>
                <w:szCs w:val="18"/>
                <w:lang w:eastAsia="et-EE"/>
              </w:rPr>
              <w:t>Sõidukite aastane läbisõit, miljon km</w:t>
            </w:r>
          </w:p>
        </w:tc>
        <w:tc>
          <w:tcPr>
            <w:tcW w:w="799" w:type="pct"/>
            <w:tcBorders>
              <w:top w:val="nil"/>
              <w:left w:val="single" w:sz="4" w:space="0" w:color="auto"/>
              <w:bottom w:val="single" w:sz="4" w:space="0" w:color="auto"/>
              <w:right w:val="single" w:sz="4" w:space="0" w:color="auto"/>
            </w:tcBorders>
            <w:shd w:val="clear" w:color="auto" w:fill="auto"/>
            <w:vAlign w:val="center"/>
          </w:tcPr>
          <w:p w14:paraId="15FC81A3" w14:textId="51E7AC82" w:rsidR="00622277" w:rsidRPr="00F77357" w:rsidRDefault="00622277" w:rsidP="00622277">
            <w:pPr>
              <w:jc w:val="center"/>
              <w:rPr>
                <w:sz w:val="20"/>
              </w:rPr>
            </w:pPr>
            <w:r>
              <w:rPr>
                <w:rFonts w:ascii="Calibri" w:hAnsi="Calibri" w:cs="Calibri"/>
                <w:b/>
                <w:bCs/>
                <w:sz w:val="18"/>
                <w:szCs w:val="18"/>
              </w:rPr>
              <w:t>3094</w:t>
            </w:r>
          </w:p>
        </w:tc>
        <w:tc>
          <w:tcPr>
            <w:tcW w:w="600" w:type="pct"/>
            <w:tcBorders>
              <w:top w:val="nil"/>
              <w:left w:val="nil"/>
              <w:bottom w:val="single" w:sz="4" w:space="0" w:color="auto"/>
              <w:right w:val="single" w:sz="4" w:space="0" w:color="auto"/>
            </w:tcBorders>
            <w:shd w:val="clear" w:color="auto" w:fill="auto"/>
            <w:vAlign w:val="center"/>
          </w:tcPr>
          <w:p w14:paraId="13060BDB" w14:textId="727BC63F" w:rsidR="00622277" w:rsidRPr="00F77357" w:rsidRDefault="00622277" w:rsidP="00622277">
            <w:pPr>
              <w:jc w:val="center"/>
              <w:rPr>
                <w:sz w:val="20"/>
              </w:rPr>
            </w:pPr>
            <w:r>
              <w:rPr>
                <w:rFonts w:ascii="Calibri" w:hAnsi="Calibri" w:cs="Calibri"/>
                <w:sz w:val="18"/>
                <w:szCs w:val="18"/>
              </w:rPr>
              <w:t>1144</w:t>
            </w:r>
          </w:p>
        </w:tc>
        <w:tc>
          <w:tcPr>
            <w:tcW w:w="599" w:type="pct"/>
            <w:tcBorders>
              <w:top w:val="nil"/>
              <w:left w:val="nil"/>
              <w:bottom w:val="single" w:sz="4" w:space="0" w:color="auto"/>
              <w:right w:val="single" w:sz="4" w:space="0" w:color="auto"/>
            </w:tcBorders>
            <w:shd w:val="clear" w:color="auto" w:fill="auto"/>
            <w:vAlign w:val="center"/>
          </w:tcPr>
          <w:p w14:paraId="6A018887" w14:textId="42FB4251" w:rsidR="00622277" w:rsidRPr="00F77357" w:rsidRDefault="00622277" w:rsidP="00622277">
            <w:pPr>
              <w:jc w:val="center"/>
              <w:rPr>
                <w:sz w:val="20"/>
              </w:rPr>
            </w:pPr>
            <w:r>
              <w:rPr>
                <w:rFonts w:ascii="Calibri" w:hAnsi="Calibri" w:cs="Calibri"/>
                <w:sz w:val="18"/>
                <w:szCs w:val="18"/>
              </w:rPr>
              <w:t>698</w:t>
            </w:r>
          </w:p>
        </w:tc>
        <w:tc>
          <w:tcPr>
            <w:tcW w:w="599" w:type="pct"/>
            <w:tcBorders>
              <w:top w:val="nil"/>
              <w:left w:val="nil"/>
              <w:bottom w:val="single" w:sz="4" w:space="0" w:color="auto"/>
              <w:right w:val="single" w:sz="4" w:space="0" w:color="auto"/>
            </w:tcBorders>
            <w:shd w:val="clear" w:color="auto" w:fill="auto"/>
            <w:vAlign w:val="center"/>
          </w:tcPr>
          <w:p w14:paraId="57DF972E" w14:textId="7BBCF443" w:rsidR="00622277" w:rsidRPr="00F77357" w:rsidRDefault="00622277" w:rsidP="00622277">
            <w:pPr>
              <w:jc w:val="center"/>
              <w:rPr>
                <w:sz w:val="20"/>
              </w:rPr>
            </w:pPr>
            <w:r>
              <w:rPr>
                <w:rFonts w:ascii="Calibri" w:hAnsi="Calibri" w:cs="Calibri"/>
                <w:sz w:val="18"/>
                <w:szCs w:val="18"/>
              </w:rPr>
              <w:t>624</w:t>
            </w:r>
          </w:p>
        </w:tc>
        <w:tc>
          <w:tcPr>
            <w:tcW w:w="600" w:type="pct"/>
            <w:tcBorders>
              <w:top w:val="nil"/>
              <w:left w:val="nil"/>
              <w:bottom w:val="single" w:sz="4" w:space="0" w:color="auto"/>
              <w:right w:val="single" w:sz="4" w:space="0" w:color="auto"/>
            </w:tcBorders>
            <w:shd w:val="clear" w:color="auto" w:fill="auto"/>
            <w:vAlign w:val="center"/>
          </w:tcPr>
          <w:p w14:paraId="37B7AE61" w14:textId="117EBC0B" w:rsidR="00622277" w:rsidRPr="00F77357" w:rsidRDefault="00622277" w:rsidP="00622277">
            <w:pPr>
              <w:jc w:val="center"/>
              <w:rPr>
                <w:sz w:val="20"/>
              </w:rPr>
            </w:pPr>
            <w:r>
              <w:rPr>
                <w:rFonts w:ascii="Calibri" w:hAnsi="Calibri" w:cs="Calibri"/>
                <w:sz w:val="18"/>
                <w:szCs w:val="18"/>
              </w:rPr>
              <w:t>629</w:t>
            </w:r>
          </w:p>
        </w:tc>
      </w:tr>
      <w:tr w:rsidR="00622277" w:rsidRPr="00F77357" w14:paraId="4BF7D9E5" w14:textId="77777777" w:rsidTr="0036369E">
        <w:trPr>
          <w:trHeight w:val="227"/>
        </w:trPr>
        <w:tc>
          <w:tcPr>
            <w:tcW w:w="1803" w:type="pct"/>
            <w:tcBorders>
              <w:top w:val="single" w:sz="6" w:space="0" w:color="auto"/>
              <w:left w:val="single" w:sz="4" w:space="0" w:color="auto"/>
              <w:bottom w:val="single" w:sz="4" w:space="0" w:color="auto"/>
              <w:right w:val="single" w:sz="6" w:space="0" w:color="auto"/>
            </w:tcBorders>
            <w:shd w:val="solid" w:color="C0C0C0" w:fill="auto"/>
            <w:vAlign w:val="center"/>
          </w:tcPr>
          <w:p w14:paraId="33033330" w14:textId="77777777" w:rsidR="00622277" w:rsidRPr="00F77357" w:rsidRDefault="00622277" w:rsidP="00622277">
            <w:pPr>
              <w:autoSpaceDE w:val="0"/>
              <w:autoSpaceDN w:val="0"/>
              <w:adjustRightInd w:val="0"/>
              <w:jc w:val="center"/>
              <w:rPr>
                <w:rFonts w:cs="Arial"/>
                <w:b/>
                <w:bCs/>
                <w:sz w:val="18"/>
                <w:szCs w:val="18"/>
                <w:lang w:eastAsia="et-EE"/>
              </w:rPr>
            </w:pPr>
            <w:r w:rsidRPr="00F77357">
              <w:rPr>
                <w:rFonts w:cs="Arial"/>
                <w:b/>
                <w:bCs/>
                <w:sz w:val="18"/>
                <w:szCs w:val="18"/>
                <w:lang w:eastAsia="et-EE"/>
              </w:rPr>
              <w:t>AKÖL-i muutus 2017/2016</w:t>
            </w:r>
          </w:p>
        </w:tc>
        <w:tc>
          <w:tcPr>
            <w:tcW w:w="799" w:type="pct"/>
            <w:tcBorders>
              <w:top w:val="nil"/>
              <w:left w:val="single" w:sz="4" w:space="0" w:color="auto"/>
              <w:bottom w:val="single" w:sz="4" w:space="0" w:color="auto"/>
              <w:right w:val="single" w:sz="4" w:space="0" w:color="auto"/>
            </w:tcBorders>
            <w:shd w:val="clear" w:color="000000" w:fill="F2F2F2"/>
            <w:vAlign w:val="center"/>
          </w:tcPr>
          <w:p w14:paraId="1CCF7BBA" w14:textId="21298C85" w:rsidR="00622277" w:rsidRPr="00F77357" w:rsidRDefault="00622277" w:rsidP="00622277">
            <w:pPr>
              <w:jc w:val="center"/>
              <w:rPr>
                <w:sz w:val="20"/>
              </w:rPr>
            </w:pPr>
            <w:r>
              <w:rPr>
                <w:rFonts w:ascii="Calibri" w:hAnsi="Calibri" w:cs="Calibri"/>
                <w:b/>
                <w:bCs/>
                <w:sz w:val="18"/>
                <w:szCs w:val="18"/>
              </w:rPr>
              <w:t>4.6%</w:t>
            </w:r>
          </w:p>
        </w:tc>
        <w:tc>
          <w:tcPr>
            <w:tcW w:w="600" w:type="pct"/>
            <w:tcBorders>
              <w:top w:val="nil"/>
              <w:left w:val="nil"/>
              <w:bottom w:val="single" w:sz="4" w:space="0" w:color="auto"/>
              <w:right w:val="single" w:sz="4" w:space="0" w:color="auto"/>
            </w:tcBorders>
            <w:shd w:val="clear" w:color="000000" w:fill="F2F2F2"/>
            <w:vAlign w:val="center"/>
          </w:tcPr>
          <w:p w14:paraId="5ECA4664" w14:textId="7B02E297" w:rsidR="00622277" w:rsidRPr="00F77357" w:rsidRDefault="00622277" w:rsidP="00622277">
            <w:pPr>
              <w:jc w:val="center"/>
              <w:rPr>
                <w:sz w:val="20"/>
              </w:rPr>
            </w:pPr>
            <w:r>
              <w:rPr>
                <w:rFonts w:ascii="Calibri" w:hAnsi="Calibri" w:cs="Calibri"/>
                <w:b/>
                <w:bCs/>
                <w:sz w:val="18"/>
                <w:szCs w:val="18"/>
              </w:rPr>
              <w:t>-0.6%</w:t>
            </w:r>
          </w:p>
        </w:tc>
        <w:tc>
          <w:tcPr>
            <w:tcW w:w="599" w:type="pct"/>
            <w:tcBorders>
              <w:top w:val="nil"/>
              <w:left w:val="nil"/>
              <w:bottom w:val="single" w:sz="4" w:space="0" w:color="auto"/>
              <w:right w:val="single" w:sz="4" w:space="0" w:color="auto"/>
            </w:tcBorders>
            <w:shd w:val="clear" w:color="000000" w:fill="F2F2F2"/>
            <w:vAlign w:val="center"/>
          </w:tcPr>
          <w:p w14:paraId="10FB5089" w14:textId="165A10E2" w:rsidR="00622277" w:rsidRPr="00F77357" w:rsidRDefault="00622277" w:rsidP="00622277">
            <w:pPr>
              <w:jc w:val="center"/>
              <w:rPr>
                <w:sz w:val="20"/>
              </w:rPr>
            </w:pPr>
            <w:r>
              <w:rPr>
                <w:rFonts w:ascii="Calibri" w:hAnsi="Calibri" w:cs="Calibri"/>
                <w:b/>
                <w:bCs/>
                <w:sz w:val="18"/>
                <w:szCs w:val="18"/>
              </w:rPr>
              <w:t>2.0%</w:t>
            </w:r>
          </w:p>
        </w:tc>
        <w:tc>
          <w:tcPr>
            <w:tcW w:w="599" w:type="pct"/>
            <w:tcBorders>
              <w:top w:val="nil"/>
              <w:left w:val="nil"/>
              <w:bottom w:val="single" w:sz="4" w:space="0" w:color="auto"/>
              <w:right w:val="single" w:sz="4" w:space="0" w:color="auto"/>
            </w:tcBorders>
            <w:shd w:val="clear" w:color="000000" w:fill="F2F2F2"/>
            <w:vAlign w:val="center"/>
          </w:tcPr>
          <w:p w14:paraId="144D41F5" w14:textId="625EB6CD" w:rsidR="00622277" w:rsidRPr="00F77357" w:rsidRDefault="00622277" w:rsidP="00622277">
            <w:pPr>
              <w:jc w:val="center"/>
              <w:rPr>
                <w:sz w:val="20"/>
              </w:rPr>
            </w:pPr>
            <w:r>
              <w:rPr>
                <w:rFonts w:ascii="Calibri" w:hAnsi="Calibri" w:cs="Calibri"/>
                <w:b/>
                <w:bCs/>
                <w:sz w:val="18"/>
                <w:szCs w:val="18"/>
              </w:rPr>
              <w:t>4.7%</w:t>
            </w:r>
          </w:p>
        </w:tc>
        <w:tc>
          <w:tcPr>
            <w:tcW w:w="600" w:type="pct"/>
            <w:tcBorders>
              <w:top w:val="nil"/>
              <w:left w:val="nil"/>
              <w:bottom w:val="single" w:sz="4" w:space="0" w:color="auto"/>
              <w:right w:val="single" w:sz="4" w:space="0" w:color="auto"/>
            </w:tcBorders>
            <w:shd w:val="clear" w:color="000000" w:fill="F2F2F2"/>
            <w:vAlign w:val="center"/>
          </w:tcPr>
          <w:p w14:paraId="72E81198" w14:textId="6883EE7E" w:rsidR="00622277" w:rsidRPr="00F77357" w:rsidRDefault="00622277" w:rsidP="00622277">
            <w:pPr>
              <w:jc w:val="center"/>
              <w:rPr>
                <w:sz w:val="20"/>
              </w:rPr>
            </w:pPr>
            <w:r>
              <w:rPr>
                <w:rFonts w:ascii="Calibri" w:hAnsi="Calibri" w:cs="Calibri"/>
                <w:b/>
                <w:bCs/>
                <w:sz w:val="18"/>
                <w:szCs w:val="18"/>
              </w:rPr>
              <w:t>4.6%</w:t>
            </w:r>
          </w:p>
        </w:tc>
      </w:tr>
    </w:tbl>
    <w:p w14:paraId="7E6F12C2" w14:textId="77777777" w:rsidR="00A36F4E" w:rsidRPr="00F77357" w:rsidRDefault="00A36F4E" w:rsidP="00CD6263">
      <w:pPr>
        <w:pStyle w:val="Header"/>
        <w:tabs>
          <w:tab w:val="clear" w:pos="4153"/>
          <w:tab w:val="clear" w:pos="8306"/>
        </w:tabs>
        <w:spacing w:line="276" w:lineRule="auto"/>
        <w:jc w:val="both"/>
        <w:rPr>
          <w:szCs w:val="22"/>
        </w:rPr>
      </w:pPr>
    </w:p>
    <w:p w14:paraId="062FA440" w14:textId="13691559" w:rsidR="00FA4978" w:rsidRPr="00AE6F37" w:rsidRDefault="00A36F4E" w:rsidP="00CD6263">
      <w:pPr>
        <w:pStyle w:val="Header"/>
        <w:tabs>
          <w:tab w:val="clear" w:pos="4153"/>
          <w:tab w:val="clear" w:pos="8306"/>
        </w:tabs>
        <w:spacing w:line="276" w:lineRule="auto"/>
        <w:jc w:val="both"/>
        <w:rPr>
          <w:szCs w:val="22"/>
        </w:rPr>
      </w:pPr>
      <w:r w:rsidRPr="00AE6F37">
        <w:rPr>
          <w:szCs w:val="22"/>
        </w:rPr>
        <w:t xml:space="preserve">Põhimaanteede aasta keskmise ööpäevase </w:t>
      </w:r>
      <w:r w:rsidRPr="00AE6F37">
        <w:rPr>
          <w:b/>
          <w:szCs w:val="22"/>
        </w:rPr>
        <w:t>liikl</w:t>
      </w:r>
      <w:r w:rsidR="00605197" w:rsidRPr="00AE6F37">
        <w:rPr>
          <w:b/>
          <w:szCs w:val="22"/>
        </w:rPr>
        <w:t>ussageduse muutus perioodil 201</w:t>
      </w:r>
      <w:r w:rsidR="00397C65" w:rsidRPr="00AE6F37">
        <w:rPr>
          <w:b/>
          <w:szCs w:val="22"/>
        </w:rPr>
        <w:t>7</w:t>
      </w:r>
      <w:r w:rsidR="00107005" w:rsidRPr="00AE6F37">
        <w:rPr>
          <w:b/>
          <w:szCs w:val="22"/>
        </w:rPr>
        <w:t>/20</w:t>
      </w:r>
      <w:r w:rsidR="00605197" w:rsidRPr="00AE6F37">
        <w:rPr>
          <w:b/>
          <w:szCs w:val="22"/>
        </w:rPr>
        <w:t>1</w:t>
      </w:r>
      <w:r w:rsidR="00397C65" w:rsidRPr="00AE6F37">
        <w:rPr>
          <w:b/>
          <w:szCs w:val="22"/>
        </w:rPr>
        <w:t>6</w:t>
      </w:r>
      <w:r w:rsidR="003E5533" w:rsidRPr="00AE6F37">
        <w:rPr>
          <w:b/>
          <w:szCs w:val="22"/>
        </w:rPr>
        <w:t xml:space="preserve"> oli +</w:t>
      </w:r>
      <w:r w:rsidR="00646A6E" w:rsidRPr="00AE6F37">
        <w:rPr>
          <w:b/>
          <w:szCs w:val="22"/>
        </w:rPr>
        <w:t>4,</w:t>
      </w:r>
      <w:r w:rsidR="000043A6">
        <w:rPr>
          <w:b/>
          <w:szCs w:val="22"/>
        </w:rPr>
        <w:t>6</w:t>
      </w:r>
      <w:r w:rsidRPr="00AE6F37">
        <w:rPr>
          <w:b/>
          <w:szCs w:val="22"/>
        </w:rPr>
        <w:t>%.</w:t>
      </w:r>
      <w:r w:rsidR="00EE0BEF" w:rsidRPr="00AE6F37">
        <w:rPr>
          <w:b/>
          <w:szCs w:val="22"/>
        </w:rPr>
        <w:t xml:space="preserve"> </w:t>
      </w:r>
      <w:r w:rsidR="00EE0BEF" w:rsidRPr="00AE6F37">
        <w:rPr>
          <w:szCs w:val="22"/>
        </w:rPr>
        <w:t xml:space="preserve">Liiklussagedus </w:t>
      </w:r>
      <w:r w:rsidR="00D51EEF" w:rsidRPr="00AE6F37">
        <w:rPr>
          <w:szCs w:val="22"/>
        </w:rPr>
        <w:t>kasvas</w:t>
      </w:r>
      <w:r w:rsidR="00074F34" w:rsidRPr="00AE6F37">
        <w:rPr>
          <w:szCs w:val="22"/>
        </w:rPr>
        <w:t xml:space="preserve"> </w:t>
      </w:r>
      <w:r w:rsidR="00D51EEF" w:rsidRPr="00AE6F37">
        <w:rPr>
          <w:szCs w:val="22"/>
        </w:rPr>
        <w:t>enim Lõuna regiooni</w:t>
      </w:r>
      <w:r w:rsidR="00074F34" w:rsidRPr="00AE6F37">
        <w:rPr>
          <w:szCs w:val="22"/>
        </w:rPr>
        <w:t xml:space="preserve"> põhimaanteedel, </w:t>
      </w:r>
      <w:r w:rsidR="00622277">
        <w:rPr>
          <w:szCs w:val="22"/>
        </w:rPr>
        <w:t xml:space="preserve">veidi </w:t>
      </w:r>
      <w:r w:rsidR="00074F34" w:rsidRPr="00AE6F37">
        <w:rPr>
          <w:szCs w:val="22"/>
        </w:rPr>
        <w:t xml:space="preserve">vähem </w:t>
      </w:r>
      <w:r w:rsidR="00622277">
        <w:rPr>
          <w:szCs w:val="22"/>
        </w:rPr>
        <w:t>Lääne</w:t>
      </w:r>
      <w:r w:rsidR="00074F34" w:rsidRPr="00AE6F37">
        <w:rPr>
          <w:szCs w:val="22"/>
        </w:rPr>
        <w:t xml:space="preserve"> regioonis. Põhja regiooni põhimaanteedel keskmine liiklussagedus langes</w:t>
      </w:r>
      <w:r w:rsidR="00EE0BEF" w:rsidRPr="00AE6F37">
        <w:rPr>
          <w:szCs w:val="22"/>
        </w:rPr>
        <w:t>.</w:t>
      </w:r>
    </w:p>
    <w:p w14:paraId="6CBCE3D2" w14:textId="77777777" w:rsidR="005C2680" w:rsidRPr="00AE6F37" w:rsidRDefault="005C2680" w:rsidP="00CD6263">
      <w:pPr>
        <w:pStyle w:val="Header"/>
        <w:tabs>
          <w:tab w:val="clear" w:pos="4153"/>
          <w:tab w:val="clear" w:pos="8306"/>
        </w:tabs>
        <w:spacing w:line="276" w:lineRule="auto"/>
        <w:jc w:val="both"/>
        <w:rPr>
          <w:szCs w:val="22"/>
        </w:rPr>
      </w:pPr>
    </w:p>
    <w:p w14:paraId="257CCE73" w14:textId="5AAA3F30" w:rsidR="00A36F4E" w:rsidRPr="00E876D9" w:rsidRDefault="000043A6" w:rsidP="00CD6263">
      <w:pPr>
        <w:pStyle w:val="Header"/>
        <w:tabs>
          <w:tab w:val="clear" w:pos="4153"/>
          <w:tab w:val="clear" w:pos="8306"/>
        </w:tabs>
        <w:spacing w:line="276" w:lineRule="auto"/>
        <w:jc w:val="both"/>
        <w:rPr>
          <w:szCs w:val="22"/>
        </w:rPr>
      </w:pPr>
      <w:r>
        <w:rPr>
          <w:szCs w:val="22"/>
        </w:rPr>
        <w:t xml:space="preserve">AKÖL-i </w:t>
      </w:r>
      <w:r w:rsidR="00933C8B" w:rsidRPr="00E876D9">
        <w:rPr>
          <w:szCs w:val="22"/>
        </w:rPr>
        <w:t>muutu</w:t>
      </w:r>
      <w:r w:rsidR="00934AF9" w:rsidRPr="00E876D9">
        <w:rPr>
          <w:szCs w:val="22"/>
        </w:rPr>
        <w:t>s</w:t>
      </w:r>
      <w:r w:rsidR="004F1893" w:rsidRPr="00E876D9">
        <w:rPr>
          <w:szCs w:val="22"/>
        </w:rPr>
        <w:t xml:space="preserve"> </w:t>
      </w:r>
      <w:r w:rsidRPr="00E876D9">
        <w:rPr>
          <w:szCs w:val="22"/>
        </w:rPr>
        <w:t xml:space="preserve">põhimaanteedel </w:t>
      </w:r>
      <w:r w:rsidR="004F1893" w:rsidRPr="00E876D9">
        <w:rPr>
          <w:szCs w:val="22"/>
        </w:rPr>
        <w:t>viimase 1</w:t>
      </w:r>
      <w:r w:rsidR="00397C65" w:rsidRPr="00E876D9">
        <w:rPr>
          <w:szCs w:val="22"/>
        </w:rPr>
        <w:t>5</w:t>
      </w:r>
      <w:r w:rsidR="004F1893" w:rsidRPr="00E876D9">
        <w:rPr>
          <w:szCs w:val="22"/>
        </w:rPr>
        <w:t xml:space="preserve"> aasta jooksul</w:t>
      </w:r>
      <w:r w:rsidR="00934AF9" w:rsidRPr="00E876D9">
        <w:rPr>
          <w:szCs w:val="22"/>
        </w:rPr>
        <w:t xml:space="preserve"> on toodud </w:t>
      </w:r>
      <w:r>
        <w:rPr>
          <w:szCs w:val="22"/>
        </w:rPr>
        <w:t xml:space="preserve">järgmisel </w:t>
      </w:r>
      <w:r w:rsidR="00A75DB1" w:rsidRPr="00E876D9">
        <w:rPr>
          <w:szCs w:val="22"/>
        </w:rPr>
        <w:t>graafikul</w:t>
      </w:r>
      <w:r w:rsidR="00371C66">
        <w:rPr>
          <w:szCs w:val="22"/>
        </w:rPr>
        <w:t>.</w:t>
      </w:r>
    </w:p>
    <w:p w14:paraId="39B819F7" w14:textId="77777777" w:rsidR="00E876D9" w:rsidRPr="00E876D9" w:rsidRDefault="00E876D9" w:rsidP="00CD6263">
      <w:pPr>
        <w:pStyle w:val="Header"/>
        <w:tabs>
          <w:tab w:val="clear" w:pos="4153"/>
          <w:tab w:val="clear" w:pos="8306"/>
        </w:tabs>
        <w:spacing w:line="276" w:lineRule="auto"/>
        <w:jc w:val="both"/>
        <w:rPr>
          <w:szCs w:val="22"/>
        </w:rPr>
      </w:pPr>
    </w:p>
    <w:p w14:paraId="0021A26F" w14:textId="38C12D3E" w:rsidR="00A75DB1" w:rsidRPr="00DC5EA3" w:rsidRDefault="00B6487C" w:rsidP="00CD6263">
      <w:pPr>
        <w:spacing w:line="276" w:lineRule="auto"/>
        <w:rPr>
          <w:sz w:val="20"/>
          <w:szCs w:val="20"/>
        </w:rPr>
      </w:pPr>
      <w:r>
        <w:rPr>
          <w:noProof/>
          <w:lang w:eastAsia="et-EE"/>
        </w:rPr>
        <w:drawing>
          <wp:inline distT="0" distB="0" distL="0" distR="0" wp14:anchorId="65F1689B" wp14:editId="6FBB75BC">
            <wp:extent cx="5278120" cy="224409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64DAC4" w14:textId="074861D4" w:rsidR="00A75DB1" w:rsidRPr="00C733BC" w:rsidRDefault="00A75DB1" w:rsidP="00A75DB1">
      <w:pPr>
        <w:autoSpaceDE w:val="0"/>
        <w:autoSpaceDN w:val="0"/>
        <w:adjustRightInd w:val="0"/>
        <w:spacing w:before="120" w:line="276" w:lineRule="auto"/>
        <w:jc w:val="both"/>
        <w:rPr>
          <w:rFonts w:cs="Arial"/>
          <w:i/>
          <w:sz w:val="20"/>
          <w:szCs w:val="20"/>
        </w:rPr>
      </w:pPr>
      <w:r w:rsidRPr="00C733BC">
        <w:rPr>
          <w:rFonts w:cs="Arial"/>
          <w:i/>
          <w:sz w:val="20"/>
          <w:szCs w:val="20"/>
        </w:rPr>
        <w:t xml:space="preserve">Graafik </w:t>
      </w:r>
      <w:r>
        <w:rPr>
          <w:rFonts w:cs="Arial"/>
          <w:i/>
          <w:sz w:val="20"/>
          <w:szCs w:val="20"/>
        </w:rPr>
        <w:t>17</w:t>
      </w:r>
      <w:r w:rsidRPr="00C733BC">
        <w:rPr>
          <w:rFonts w:cs="Arial"/>
          <w:i/>
          <w:sz w:val="20"/>
          <w:szCs w:val="20"/>
        </w:rPr>
        <w:t xml:space="preserve">. </w:t>
      </w:r>
      <w:r>
        <w:rPr>
          <w:rFonts w:cs="Arial"/>
          <w:i/>
          <w:sz w:val="20"/>
          <w:szCs w:val="20"/>
        </w:rPr>
        <w:t>L</w:t>
      </w:r>
      <w:r w:rsidRPr="00C733BC">
        <w:rPr>
          <w:rFonts w:cs="Arial"/>
          <w:i/>
          <w:sz w:val="20"/>
          <w:szCs w:val="20"/>
        </w:rPr>
        <w:t>iiklussageduse muutused põhimaanteedel aastatel 2003-2017</w:t>
      </w:r>
    </w:p>
    <w:p w14:paraId="273ECAB2" w14:textId="6650185C" w:rsidR="00A75DB1" w:rsidRDefault="00A75DB1" w:rsidP="00CD6263">
      <w:pPr>
        <w:spacing w:line="276" w:lineRule="auto"/>
        <w:rPr>
          <w:sz w:val="20"/>
          <w:szCs w:val="20"/>
        </w:rPr>
      </w:pPr>
    </w:p>
    <w:p w14:paraId="30A22880" w14:textId="77777777" w:rsidR="000043A6" w:rsidRPr="00E876D9" w:rsidRDefault="000043A6" w:rsidP="000043A6">
      <w:pPr>
        <w:pStyle w:val="Header"/>
        <w:tabs>
          <w:tab w:val="clear" w:pos="4153"/>
          <w:tab w:val="clear" w:pos="8306"/>
        </w:tabs>
        <w:spacing w:line="276" w:lineRule="auto"/>
        <w:jc w:val="both"/>
        <w:rPr>
          <w:szCs w:val="22"/>
        </w:rPr>
      </w:pPr>
      <w:r w:rsidRPr="00E876D9">
        <w:rPr>
          <w:szCs w:val="22"/>
        </w:rPr>
        <w:t xml:space="preserve">Graafikul 18 on toodud põhimaanteede liiklussageduse muutused sõidukiklasside kaupa perioodil 2003-2017. Siinkohal on esitatud vaid põhimaanteede koondgraafik, iga põhimaantee kohta eraldi koostatud graafikud on </w:t>
      </w:r>
      <w:r>
        <w:rPr>
          <w:szCs w:val="22"/>
        </w:rPr>
        <w:t xml:space="preserve">toodud </w:t>
      </w:r>
      <w:r w:rsidRPr="00E876D9">
        <w:rPr>
          <w:b/>
          <w:szCs w:val="22"/>
        </w:rPr>
        <w:t>Lisas 5</w:t>
      </w:r>
      <w:r w:rsidRPr="00E876D9">
        <w:rPr>
          <w:szCs w:val="22"/>
        </w:rPr>
        <w:t>.</w:t>
      </w:r>
    </w:p>
    <w:p w14:paraId="1A22DBCB" w14:textId="0769E5CE" w:rsidR="000043A6" w:rsidRDefault="000043A6" w:rsidP="00CD6263">
      <w:pPr>
        <w:pStyle w:val="Header"/>
        <w:tabs>
          <w:tab w:val="clear" w:pos="4153"/>
          <w:tab w:val="clear" w:pos="8306"/>
          <w:tab w:val="decimal" w:pos="2268"/>
        </w:tabs>
        <w:spacing w:line="276" w:lineRule="auto"/>
        <w:jc w:val="both"/>
        <w:rPr>
          <w:szCs w:val="22"/>
        </w:rPr>
      </w:pPr>
    </w:p>
    <w:p w14:paraId="04A1C9C2" w14:textId="77777777" w:rsidR="000043A6" w:rsidRPr="00B6487C" w:rsidRDefault="000043A6" w:rsidP="00CD6263">
      <w:pPr>
        <w:pStyle w:val="Header"/>
        <w:tabs>
          <w:tab w:val="clear" w:pos="4153"/>
          <w:tab w:val="clear" w:pos="8306"/>
          <w:tab w:val="decimal" w:pos="2268"/>
        </w:tabs>
        <w:spacing w:line="276" w:lineRule="auto"/>
        <w:jc w:val="both"/>
        <w:rPr>
          <w:szCs w:val="22"/>
        </w:rPr>
      </w:pPr>
    </w:p>
    <w:p w14:paraId="71B8B616" w14:textId="498FEF09" w:rsidR="009D7D2A" w:rsidRPr="00B6487C" w:rsidRDefault="003654A7" w:rsidP="00CD6263">
      <w:pPr>
        <w:pStyle w:val="Header"/>
        <w:tabs>
          <w:tab w:val="clear" w:pos="4153"/>
          <w:tab w:val="clear" w:pos="8306"/>
          <w:tab w:val="decimal" w:pos="2268"/>
        </w:tabs>
        <w:spacing w:line="276" w:lineRule="auto"/>
        <w:jc w:val="both"/>
        <w:rPr>
          <w:szCs w:val="22"/>
        </w:rPr>
      </w:pPr>
      <w:r>
        <w:rPr>
          <w:noProof/>
          <w:lang w:eastAsia="et-EE"/>
        </w:rPr>
        <w:lastRenderedPageBreak/>
        <w:drawing>
          <wp:inline distT="0" distB="0" distL="0" distR="0" wp14:anchorId="31D20F2D" wp14:editId="05A09BAC">
            <wp:extent cx="5278120" cy="2285365"/>
            <wp:effectExtent l="0" t="0" r="0" b="0"/>
            <wp:docPr id="42" name="Chart 42">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2E66F9" w14:textId="21B65975" w:rsidR="00934AF9" w:rsidRPr="00B6487C" w:rsidRDefault="00934AF9" w:rsidP="009D3FC9">
      <w:pPr>
        <w:pStyle w:val="Header"/>
        <w:tabs>
          <w:tab w:val="clear" w:pos="4153"/>
          <w:tab w:val="clear" w:pos="8306"/>
          <w:tab w:val="decimal" w:pos="2268"/>
        </w:tabs>
        <w:spacing w:before="120" w:line="276" w:lineRule="auto"/>
        <w:jc w:val="both"/>
        <w:rPr>
          <w:i/>
          <w:sz w:val="20"/>
          <w:szCs w:val="20"/>
        </w:rPr>
      </w:pPr>
      <w:r w:rsidRPr="00B6487C">
        <w:rPr>
          <w:i/>
          <w:sz w:val="20"/>
          <w:szCs w:val="20"/>
        </w:rPr>
        <w:t xml:space="preserve">Graafik </w:t>
      </w:r>
      <w:r w:rsidR="00DE59EF" w:rsidRPr="00B6487C">
        <w:rPr>
          <w:i/>
          <w:sz w:val="20"/>
          <w:szCs w:val="20"/>
        </w:rPr>
        <w:t>1</w:t>
      </w:r>
      <w:r w:rsidR="00264727" w:rsidRPr="00B6487C">
        <w:rPr>
          <w:i/>
          <w:sz w:val="20"/>
          <w:szCs w:val="20"/>
        </w:rPr>
        <w:t>8</w:t>
      </w:r>
      <w:r w:rsidRPr="00B6487C">
        <w:rPr>
          <w:i/>
          <w:sz w:val="20"/>
          <w:szCs w:val="20"/>
        </w:rPr>
        <w:t>. Põhimaanteede</w:t>
      </w:r>
      <w:r w:rsidR="00E43631" w:rsidRPr="00B6487C">
        <w:rPr>
          <w:i/>
          <w:sz w:val="20"/>
          <w:szCs w:val="20"/>
        </w:rPr>
        <w:t xml:space="preserve"> kaalutud keskmi</w:t>
      </w:r>
      <w:r w:rsidR="006E08F1" w:rsidRPr="00B6487C">
        <w:rPr>
          <w:i/>
          <w:sz w:val="20"/>
          <w:szCs w:val="20"/>
        </w:rPr>
        <w:t>n</w:t>
      </w:r>
      <w:r w:rsidR="00E43631" w:rsidRPr="00B6487C">
        <w:rPr>
          <w:i/>
          <w:sz w:val="20"/>
          <w:szCs w:val="20"/>
        </w:rPr>
        <w:t>e</w:t>
      </w:r>
      <w:r w:rsidRPr="00B6487C">
        <w:rPr>
          <w:i/>
          <w:sz w:val="20"/>
          <w:szCs w:val="20"/>
        </w:rPr>
        <w:t xml:space="preserve"> liiklussagedus sõidukiklasside kaupa aastatel </w:t>
      </w:r>
      <w:r w:rsidR="00EE4160">
        <w:rPr>
          <w:i/>
          <w:sz w:val="20"/>
          <w:szCs w:val="20"/>
        </w:rPr>
        <w:t>2003</w:t>
      </w:r>
      <w:r w:rsidRPr="00B6487C">
        <w:rPr>
          <w:i/>
          <w:sz w:val="20"/>
          <w:szCs w:val="20"/>
        </w:rPr>
        <w:t>-201</w:t>
      </w:r>
      <w:r w:rsidR="00397C65" w:rsidRPr="00B6487C">
        <w:rPr>
          <w:i/>
          <w:sz w:val="20"/>
          <w:szCs w:val="20"/>
        </w:rPr>
        <w:t>7</w:t>
      </w:r>
    </w:p>
    <w:p w14:paraId="4D313765" w14:textId="6847510F" w:rsidR="00934AF9" w:rsidRPr="004E60A1" w:rsidRDefault="00934AF9" w:rsidP="00CD6263">
      <w:pPr>
        <w:pStyle w:val="Header"/>
        <w:tabs>
          <w:tab w:val="clear" w:pos="4153"/>
          <w:tab w:val="clear" w:pos="8306"/>
          <w:tab w:val="decimal" w:pos="2268"/>
        </w:tabs>
        <w:spacing w:line="276" w:lineRule="auto"/>
        <w:jc w:val="both"/>
        <w:rPr>
          <w:szCs w:val="22"/>
        </w:rPr>
      </w:pPr>
    </w:p>
    <w:p w14:paraId="272CD6C3" w14:textId="7DE86D32" w:rsidR="00F32D2E" w:rsidRPr="004E60A1" w:rsidRDefault="00F32D2E" w:rsidP="00F32D2E">
      <w:pPr>
        <w:pStyle w:val="Header"/>
        <w:tabs>
          <w:tab w:val="clear" w:pos="4153"/>
          <w:tab w:val="clear" w:pos="8306"/>
          <w:tab w:val="decimal" w:pos="2268"/>
        </w:tabs>
        <w:spacing w:line="276" w:lineRule="auto"/>
        <w:jc w:val="both"/>
        <w:rPr>
          <w:szCs w:val="22"/>
        </w:rPr>
      </w:pPr>
      <w:r w:rsidRPr="004E60A1">
        <w:rPr>
          <w:szCs w:val="22"/>
        </w:rPr>
        <w:t xml:space="preserve">Liiklussagedus on põhimaanteedel alates 2003. aastast kasvanud </w:t>
      </w:r>
      <w:r w:rsidR="00B05FBA" w:rsidRPr="004E60A1">
        <w:rPr>
          <w:szCs w:val="22"/>
        </w:rPr>
        <w:t>51</w:t>
      </w:r>
      <w:r w:rsidR="004E60A1" w:rsidRPr="004E60A1">
        <w:rPr>
          <w:szCs w:val="22"/>
        </w:rPr>
        <w:t>%, keskmiselt 3</w:t>
      </w:r>
      <w:r w:rsidRPr="004E60A1">
        <w:rPr>
          <w:szCs w:val="22"/>
        </w:rPr>
        <w:t>% aastas.</w:t>
      </w:r>
    </w:p>
    <w:p w14:paraId="069D7F8D" w14:textId="77777777" w:rsidR="00F32D2E" w:rsidRPr="004E60A1" w:rsidRDefault="00F32D2E" w:rsidP="00CD6263">
      <w:pPr>
        <w:pStyle w:val="Header"/>
        <w:tabs>
          <w:tab w:val="clear" w:pos="4153"/>
          <w:tab w:val="clear" w:pos="8306"/>
          <w:tab w:val="decimal" w:pos="2268"/>
        </w:tabs>
        <w:spacing w:line="276" w:lineRule="auto"/>
        <w:jc w:val="both"/>
        <w:rPr>
          <w:szCs w:val="22"/>
        </w:rPr>
      </w:pPr>
    </w:p>
    <w:p w14:paraId="74270ED5" w14:textId="06C14D8C" w:rsidR="00934AF9" w:rsidRPr="000043A6" w:rsidRDefault="00934AF9" w:rsidP="00CD6263">
      <w:pPr>
        <w:pStyle w:val="Header"/>
        <w:tabs>
          <w:tab w:val="clear" w:pos="4153"/>
          <w:tab w:val="clear" w:pos="8306"/>
          <w:tab w:val="decimal" w:pos="2268"/>
        </w:tabs>
        <w:spacing w:line="276" w:lineRule="auto"/>
        <w:jc w:val="both"/>
        <w:rPr>
          <w:szCs w:val="22"/>
        </w:rPr>
      </w:pPr>
      <w:r w:rsidRPr="004E60A1">
        <w:rPr>
          <w:szCs w:val="22"/>
        </w:rPr>
        <w:t>Järgneva</w:t>
      </w:r>
      <w:r w:rsidR="00473F2C" w:rsidRPr="004E60A1">
        <w:rPr>
          <w:szCs w:val="22"/>
        </w:rPr>
        <w:t>te</w:t>
      </w:r>
      <w:r w:rsidRPr="004E60A1">
        <w:rPr>
          <w:szCs w:val="22"/>
        </w:rPr>
        <w:t>l graafiku</w:t>
      </w:r>
      <w:r w:rsidR="00473F2C" w:rsidRPr="004E60A1">
        <w:rPr>
          <w:szCs w:val="22"/>
        </w:rPr>
        <w:t>te</w:t>
      </w:r>
      <w:r w:rsidRPr="004E60A1">
        <w:rPr>
          <w:szCs w:val="22"/>
        </w:rPr>
        <w:t>l on toodud liiklussageduse muutus 200</w:t>
      </w:r>
      <w:r w:rsidR="00D846BB" w:rsidRPr="004E60A1">
        <w:rPr>
          <w:szCs w:val="22"/>
        </w:rPr>
        <w:t>3</w:t>
      </w:r>
      <w:r w:rsidRPr="004E60A1">
        <w:rPr>
          <w:szCs w:val="22"/>
        </w:rPr>
        <w:t>. aasta suhtes kõikide põhimaanteede kohta</w:t>
      </w:r>
      <w:r w:rsidRPr="000043A6">
        <w:rPr>
          <w:szCs w:val="22"/>
        </w:rPr>
        <w:t xml:space="preserve"> eraldi. </w:t>
      </w:r>
      <w:r w:rsidR="00473F2C" w:rsidRPr="000043A6">
        <w:rPr>
          <w:szCs w:val="22"/>
        </w:rPr>
        <w:t>Graafikul parema ülevaate saamiseks on põhimaanteed jagatud kahte gruppi</w:t>
      </w:r>
      <w:r w:rsidR="00E11020" w:rsidRPr="000043A6">
        <w:rPr>
          <w:szCs w:val="22"/>
        </w:rPr>
        <w:t xml:space="preserve"> tee numbri alusel</w:t>
      </w:r>
      <w:r w:rsidR="00473F2C" w:rsidRPr="000043A6">
        <w:rPr>
          <w:szCs w:val="22"/>
        </w:rPr>
        <w:t>.</w:t>
      </w:r>
    </w:p>
    <w:p w14:paraId="7322A02F" w14:textId="6963A170" w:rsidR="00473F2C" w:rsidRPr="00F32D2E" w:rsidRDefault="00473F2C" w:rsidP="00CD6263">
      <w:pPr>
        <w:pStyle w:val="Header"/>
        <w:tabs>
          <w:tab w:val="clear" w:pos="4153"/>
          <w:tab w:val="clear" w:pos="8306"/>
          <w:tab w:val="decimal" w:pos="2268"/>
        </w:tabs>
        <w:spacing w:line="276" w:lineRule="auto"/>
        <w:jc w:val="both"/>
        <w:rPr>
          <w:szCs w:val="22"/>
        </w:rPr>
      </w:pPr>
    </w:p>
    <w:p w14:paraId="2E352C57" w14:textId="59BB53A2" w:rsidR="00F32D2E" w:rsidRPr="00F32D2E" w:rsidRDefault="00F32D2E" w:rsidP="00CD6263">
      <w:pPr>
        <w:pStyle w:val="Header"/>
        <w:tabs>
          <w:tab w:val="clear" w:pos="4153"/>
          <w:tab w:val="clear" w:pos="8306"/>
          <w:tab w:val="decimal" w:pos="2268"/>
        </w:tabs>
        <w:spacing w:line="276" w:lineRule="auto"/>
        <w:jc w:val="both"/>
        <w:rPr>
          <w:szCs w:val="22"/>
        </w:rPr>
      </w:pPr>
      <w:r w:rsidRPr="00F32D2E">
        <w:rPr>
          <w:noProof/>
          <w:lang w:eastAsia="et-EE"/>
        </w:rPr>
        <w:drawing>
          <wp:inline distT="0" distB="0" distL="0" distR="0" wp14:anchorId="02844F7D" wp14:editId="7D80B806">
            <wp:extent cx="5278120" cy="2363470"/>
            <wp:effectExtent l="0" t="0" r="0" b="0"/>
            <wp:docPr id="36" name="Chart 36">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F3706F" w14:textId="3A66A410" w:rsidR="00F32D2E" w:rsidRPr="00825780" w:rsidRDefault="00F32D2E" w:rsidP="00F32D2E">
      <w:pPr>
        <w:pStyle w:val="Header"/>
        <w:tabs>
          <w:tab w:val="clear" w:pos="4153"/>
          <w:tab w:val="clear" w:pos="8306"/>
          <w:tab w:val="decimal" w:pos="2268"/>
        </w:tabs>
        <w:spacing w:before="120" w:line="276" w:lineRule="auto"/>
        <w:jc w:val="both"/>
        <w:rPr>
          <w:i/>
          <w:sz w:val="20"/>
          <w:szCs w:val="20"/>
        </w:rPr>
      </w:pPr>
      <w:r w:rsidRPr="00825780">
        <w:rPr>
          <w:i/>
          <w:sz w:val="20"/>
          <w:szCs w:val="20"/>
        </w:rPr>
        <w:t xml:space="preserve">Graafik 19. </w:t>
      </w:r>
      <w:r w:rsidR="00D02135">
        <w:rPr>
          <w:i/>
          <w:sz w:val="20"/>
          <w:szCs w:val="20"/>
        </w:rPr>
        <w:t>K</w:t>
      </w:r>
      <w:r w:rsidRPr="00825780">
        <w:rPr>
          <w:i/>
          <w:sz w:val="20"/>
          <w:szCs w:val="20"/>
        </w:rPr>
        <w:t>aalutud keskmise liiklussageduse muutus 200</w:t>
      </w:r>
      <w:r>
        <w:rPr>
          <w:i/>
          <w:sz w:val="20"/>
          <w:szCs w:val="20"/>
        </w:rPr>
        <w:t>3</w:t>
      </w:r>
      <w:r w:rsidRPr="00825780">
        <w:rPr>
          <w:i/>
          <w:sz w:val="20"/>
          <w:szCs w:val="20"/>
        </w:rPr>
        <w:t xml:space="preserve"> aasta suhtes</w:t>
      </w:r>
      <w:r w:rsidR="00D02135">
        <w:rPr>
          <w:i/>
          <w:sz w:val="20"/>
          <w:szCs w:val="20"/>
        </w:rPr>
        <w:t xml:space="preserve"> p</w:t>
      </w:r>
      <w:r w:rsidR="00D02135" w:rsidRPr="00825780">
        <w:rPr>
          <w:i/>
          <w:sz w:val="20"/>
          <w:szCs w:val="20"/>
        </w:rPr>
        <w:t>õhimaanteede</w:t>
      </w:r>
      <w:r w:rsidR="00D02135">
        <w:rPr>
          <w:i/>
          <w:sz w:val="20"/>
          <w:szCs w:val="20"/>
        </w:rPr>
        <w:t>l</w:t>
      </w:r>
      <w:r w:rsidR="00D02135" w:rsidRPr="00825780">
        <w:rPr>
          <w:i/>
          <w:sz w:val="20"/>
          <w:szCs w:val="20"/>
        </w:rPr>
        <w:t xml:space="preserve"> </w:t>
      </w:r>
      <w:r>
        <w:rPr>
          <w:i/>
          <w:sz w:val="20"/>
          <w:szCs w:val="20"/>
        </w:rPr>
        <w:t>nr 1-6</w:t>
      </w:r>
    </w:p>
    <w:p w14:paraId="04A026D9" w14:textId="110909F7" w:rsidR="00F32D2E" w:rsidRDefault="00F32D2E" w:rsidP="00CD6263">
      <w:pPr>
        <w:pStyle w:val="Header"/>
        <w:tabs>
          <w:tab w:val="clear" w:pos="4153"/>
          <w:tab w:val="clear" w:pos="8306"/>
          <w:tab w:val="decimal" w:pos="2268"/>
        </w:tabs>
        <w:spacing w:line="276" w:lineRule="auto"/>
        <w:jc w:val="both"/>
        <w:rPr>
          <w:szCs w:val="22"/>
        </w:rPr>
      </w:pPr>
    </w:p>
    <w:p w14:paraId="343AFF7F" w14:textId="0F6E8CDC" w:rsidR="00F32D2E" w:rsidRPr="00F32D2E" w:rsidRDefault="00F32D2E" w:rsidP="00CD6263">
      <w:pPr>
        <w:pStyle w:val="Header"/>
        <w:tabs>
          <w:tab w:val="clear" w:pos="4153"/>
          <w:tab w:val="clear" w:pos="8306"/>
          <w:tab w:val="decimal" w:pos="2268"/>
        </w:tabs>
        <w:spacing w:line="276" w:lineRule="auto"/>
        <w:jc w:val="both"/>
        <w:rPr>
          <w:szCs w:val="22"/>
        </w:rPr>
      </w:pPr>
      <w:r>
        <w:rPr>
          <w:noProof/>
          <w:lang w:eastAsia="et-EE"/>
        </w:rPr>
        <w:lastRenderedPageBreak/>
        <w:drawing>
          <wp:inline distT="0" distB="0" distL="0" distR="0" wp14:anchorId="1F1E8E4B" wp14:editId="4E20B444">
            <wp:extent cx="5278120" cy="2342515"/>
            <wp:effectExtent l="0" t="0" r="0" b="0"/>
            <wp:docPr id="37" name="Chart 37">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3D3371" w14:textId="44193D37" w:rsidR="00473F2C" w:rsidRPr="00825780" w:rsidRDefault="00473F2C" w:rsidP="00825780">
      <w:pPr>
        <w:pStyle w:val="Header"/>
        <w:tabs>
          <w:tab w:val="clear" w:pos="4153"/>
          <w:tab w:val="clear" w:pos="8306"/>
          <w:tab w:val="decimal" w:pos="2268"/>
        </w:tabs>
        <w:spacing w:before="120" w:line="276" w:lineRule="auto"/>
        <w:jc w:val="both"/>
        <w:rPr>
          <w:i/>
          <w:sz w:val="20"/>
          <w:szCs w:val="20"/>
        </w:rPr>
      </w:pPr>
      <w:r w:rsidRPr="00825780">
        <w:rPr>
          <w:i/>
          <w:sz w:val="20"/>
          <w:szCs w:val="20"/>
        </w:rPr>
        <w:t xml:space="preserve">Graafik </w:t>
      </w:r>
      <w:r w:rsidR="00825780" w:rsidRPr="00825780">
        <w:rPr>
          <w:i/>
          <w:sz w:val="20"/>
          <w:szCs w:val="20"/>
        </w:rPr>
        <w:t>20</w:t>
      </w:r>
      <w:r w:rsidRPr="00825780">
        <w:rPr>
          <w:i/>
          <w:sz w:val="20"/>
          <w:szCs w:val="20"/>
        </w:rPr>
        <w:t xml:space="preserve">. </w:t>
      </w:r>
      <w:r w:rsidR="00D02135">
        <w:rPr>
          <w:i/>
          <w:sz w:val="20"/>
          <w:szCs w:val="20"/>
        </w:rPr>
        <w:t>K</w:t>
      </w:r>
      <w:r w:rsidR="00D02135" w:rsidRPr="00825780">
        <w:rPr>
          <w:i/>
          <w:sz w:val="20"/>
          <w:szCs w:val="20"/>
        </w:rPr>
        <w:t>aalutud keskmise liiklussageduse muutus 200</w:t>
      </w:r>
      <w:r w:rsidR="00D02135">
        <w:rPr>
          <w:i/>
          <w:sz w:val="20"/>
          <w:szCs w:val="20"/>
        </w:rPr>
        <w:t>3</w:t>
      </w:r>
      <w:r w:rsidR="00D02135" w:rsidRPr="00825780">
        <w:rPr>
          <w:i/>
          <w:sz w:val="20"/>
          <w:szCs w:val="20"/>
        </w:rPr>
        <w:t xml:space="preserve"> aasta suhtes</w:t>
      </w:r>
      <w:r w:rsidR="00D02135">
        <w:rPr>
          <w:i/>
          <w:sz w:val="20"/>
          <w:szCs w:val="20"/>
        </w:rPr>
        <w:t xml:space="preserve"> p</w:t>
      </w:r>
      <w:r w:rsidR="00D02135" w:rsidRPr="00825780">
        <w:rPr>
          <w:i/>
          <w:sz w:val="20"/>
          <w:szCs w:val="20"/>
        </w:rPr>
        <w:t>õhimaanteede</w:t>
      </w:r>
      <w:r w:rsidR="00D02135">
        <w:rPr>
          <w:i/>
          <w:sz w:val="20"/>
          <w:szCs w:val="20"/>
        </w:rPr>
        <w:t>l</w:t>
      </w:r>
      <w:r w:rsidR="00D02135" w:rsidRPr="00825780">
        <w:rPr>
          <w:i/>
          <w:sz w:val="20"/>
          <w:szCs w:val="20"/>
        </w:rPr>
        <w:t xml:space="preserve"> </w:t>
      </w:r>
      <w:r w:rsidR="00D02135">
        <w:rPr>
          <w:i/>
          <w:sz w:val="20"/>
          <w:szCs w:val="20"/>
        </w:rPr>
        <w:t>nr 7-11, 92</w:t>
      </w:r>
    </w:p>
    <w:p w14:paraId="63D336AB" w14:textId="2CE849C8" w:rsidR="00B8309A" w:rsidRDefault="00B8309A" w:rsidP="00CD6263">
      <w:pPr>
        <w:pStyle w:val="Header"/>
        <w:tabs>
          <w:tab w:val="clear" w:pos="4153"/>
          <w:tab w:val="clear" w:pos="8306"/>
          <w:tab w:val="decimal" w:pos="2268"/>
        </w:tabs>
        <w:spacing w:line="276" w:lineRule="auto"/>
        <w:jc w:val="both"/>
        <w:rPr>
          <w:szCs w:val="22"/>
        </w:rPr>
      </w:pPr>
    </w:p>
    <w:p w14:paraId="681B33F1" w14:textId="77777777" w:rsidR="00675DA3" w:rsidRDefault="00C613CF" w:rsidP="00CD6263">
      <w:pPr>
        <w:pStyle w:val="Header"/>
        <w:tabs>
          <w:tab w:val="clear" w:pos="4153"/>
          <w:tab w:val="clear" w:pos="8306"/>
          <w:tab w:val="decimal" w:pos="2268"/>
        </w:tabs>
        <w:spacing w:line="276" w:lineRule="auto"/>
        <w:jc w:val="both"/>
        <w:rPr>
          <w:szCs w:val="22"/>
        </w:rPr>
      </w:pPr>
      <w:r w:rsidRPr="00B8309A">
        <w:rPr>
          <w:szCs w:val="22"/>
        </w:rPr>
        <w:t xml:space="preserve">2017. aastal on </w:t>
      </w:r>
      <w:r w:rsidR="00E339E3" w:rsidRPr="00B8309A">
        <w:rPr>
          <w:szCs w:val="22"/>
        </w:rPr>
        <w:t xml:space="preserve">enim sõidukeid lisandunud mnt nr 11 Tallinna ringtee (AKÖL </w:t>
      </w:r>
      <w:r w:rsidRPr="00B8309A">
        <w:rPr>
          <w:szCs w:val="22"/>
        </w:rPr>
        <w:t>12400</w:t>
      </w:r>
      <w:r w:rsidR="00E339E3" w:rsidRPr="00B8309A">
        <w:rPr>
          <w:szCs w:val="22"/>
        </w:rPr>
        <w:t xml:space="preserve"> a/ööp, kasv </w:t>
      </w:r>
      <w:r w:rsidRPr="00B8309A">
        <w:rPr>
          <w:szCs w:val="22"/>
        </w:rPr>
        <w:t>8,4</w:t>
      </w:r>
      <w:r w:rsidR="00E339E3" w:rsidRPr="00B8309A">
        <w:rPr>
          <w:szCs w:val="22"/>
        </w:rPr>
        <w:t xml:space="preserve">%) ja mnt nr 4 Tallinn-Pärnu-Ikla (AKÖL </w:t>
      </w:r>
      <w:r w:rsidRPr="00B8309A">
        <w:rPr>
          <w:szCs w:val="22"/>
        </w:rPr>
        <w:t>8444</w:t>
      </w:r>
      <w:r w:rsidR="00E339E3" w:rsidRPr="00B8309A">
        <w:rPr>
          <w:szCs w:val="22"/>
        </w:rPr>
        <w:t xml:space="preserve"> a/ööp, kasv </w:t>
      </w:r>
      <w:r w:rsidRPr="00B8309A">
        <w:rPr>
          <w:szCs w:val="22"/>
        </w:rPr>
        <w:t>7</w:t>
      </w:r>
      <w:r w:rsidR="00340166" w:rsidRPr="00B8309A">
        <w:rPr>
          <w:szCs w:val="22"/>
        </w:rPr>
        <w:t>,</w:t>
      </w:r>
      <w:r w:rsidRPr="00B8309A">
        <w:rPr>
          <w:szCs w:val="22"/>
        </w:rPr>
        <w:t>5</w:t>
      </w:r>
      <w:r w:rsidR="00E339E3" w:rsidRPr="00B8309A">
        <w:rPr>
          <w:szCs w:val="22"/>
        </w:rPr>
        <w:t xml:space="preserve">%). Väikseim muutus oli mnt nr </w:t>
      </w:r>
      <w:r w:rsidRPr="00B8309A">
        <w:rPr>
          <w:szCs w:val="22"/>
        </w:rPr>
        <w:t>8</w:t>
      </w:r>
      <w:r w:rsidR="00E339E3" w:rsidRPr="00B8309A">
        <w:rPr>
          <w:szCs w:val="22"/>
        </w:rPr>
        <w:t xml:space="preserve"> </w:t>
      </w:r>
      <w:r w:rsidRPr="00B8309A">
        <w:rPr>
          <w:szCs w:val="22"/>
        </w:rPr>
        <w:t>Tallinn - Paldiski</w:t>
      </w:r>
      <w:r w:rsidR="00E339E3" w:rsidRPr="00B8309A">
        <w:rPr>
          <w:szCs w:val="22"/>
        </w:rPr>
        <w:t xml:space="preserve"> (AKÖL </w:t>
      </w:r>
      <w:r w:rsidRPr="00B8309A">
        <w:rPr>
          <w:szCs w:val="22"/>
        </w:rPr>
        <w:t>6792</w:t>
      </w:r>
      <w:r w:rsidR="00E339E3" w:rsidRPr="00B8309A">
        <w:rPr>
          <w:szCs w:val="22"/>
        </w:rPr>
        <w:t xml:space="preserve"> a/ööp, kasv 0,7%).</w:t>
      </w:r>
      <w:r w:rsidR="008A23B1">
        <w:rPr>
          <w:szCs w:val="22"/>
        </w:rPr>
        <w:t xml:space="preserve"> </w:t>
      </w:r>
    </w:p>
    <w:p w14:paraId="722C98C5" w14:textId="77777777" w:rsidR="00675DA3" w:rsidRDefault="00675DA3" w:rsidP="00CD6263">
      <w:pPr>
        <w:pStyle w:val="Header"/>
        <w:tabs>
          <w:tab w:val="clear" w:pos="4153"/>
          <w:tab w:val="clear" w:pos="8306"/>
          <w:tab w:val="decimal" w:pos="2268"/>
        </w:tabs>
        <w:spacing w:line="276" w:lineRule="auto"/>
        <w:jc w:val="both"/>
        <w:rPr>
          <w:szCs w:val="22"/>
        </w:rPr>
      </w:pPr>
    </w:p>
    <w:p w14:paraId="0FCE8C3F" w14:textId="50190DD3" w:rsidR="00CE0662" w:rsidRPr="00CE0662" w:rsidRDefault="00675DA3" w:rsidP="00CE0662">
      <w:pPr>
        <w:pStyle w:val="Header"/>
        <w:tabs>
          <w:tab w:val="clear" w:pos="4153"/>
          <w:tab w:val="clear" w:pos="8306"/>
          <w:tab w:val="decimal" w:pos="2268"/>
        </w:tabs>
        <w:spacing w:line="276" w:lineRule="auto"/>
        <w:jc w:val="both"/>
        <w:rPr>
          <w:szCs w:val="22"/>
        </w:rPr>
      </w:pPr>
      <w:r>
        <w:rPr>
          <w:szCs w:val="22"/>
        </w:rPr>
        <w:t>V</w:t>
      </w:r>
      <w:r w:rsidR="008A23B1" w:rsidRPr="00032222">
        <w:rPr>
          <w:szCs w:val="22"/>
        </w:rPr>
        <w:t xml:space="preserve">õrreldes 2003 </w:t>
      </w:r>
      <w:r w:rsidR="008A23B1">
        <w:rPr>
          <w:szCs w:val="22"/>
        </w:rPr>
        <w:t>aastaga</w:t>
      </w:r>
      <w:r w:rsidR="008A23B1" w:rsidRPr="001F016E">
        <w:rPr>
          <w:szCs w:val="22"/>
        </w:rPr>
        <w:t xml:space="preserve"> </w:t>
      </w:r>
      <w:r w:rsidR="008A23B1" w:rsidRPr="00B8309A">
        <w:rPr>
          <w:szCs w:val="22"/>
        </w:rPr>
        <w:t xml:space="preserve">on enim </w:t>
      </w:r>
      <w:r w:rsidR="008A23B1">
        <w:rPr>
          <w:szCs w:val="22"/>
        </w:rPr>
        <w:t>autoronge</w:t>
      </w:r>
      <w:r w:rsidR="008A23B1" w:rsidRPr="00B8309A">
        <w:rPr>
          <w:szCs w:val="22"/>
        </w:rPr>
        <w:t xml:space="preserve"> lisandunud</w:t>
      </w:r>
      <w:r w:rsidR="008A23B1">
        <w:rPr>
          <w:szCs w:val="22"/>
        </w:rPr>
        <w:t xml:space="preserve"> </w:t>
      </w:r>
      <w:r w:rsidR="008A23B1" w:rsidRPr="00B8309A">
        <w:rPr>
          <w:szCs w:val="22"/>
        </w:rPr>
        <w:t>mnt nr 11 Tallinna ringtee</w:t>
      </w:r>
      <w:r w:rsidR="008A23B1">
        <w:rPr>
          <w:szCs w:val="22"/>
        </w:rPr>
        <w:t xml:space="preserve"> (kasv 80% ehk 5520 </w:t>
      </w:r>
      <w:r w:rsidR="008A23B1" w:rsidRPr="00B8309A">
        <w:rPr>
          <w:szCs w:val="22"/>
        </w:rPr>
        <w:t>a/ööp</w:t>
      </w:r>
      <w:r w:rsidR="008A23B1">
        <w:rPr>
          <w:szCs w:val="22"/>
        </w:rPr>
        <w:t xml:space="preserve">), mnt nr 4 </w:t>
      </w:r>
      <w:r w:rsidR="008A23B1" w:rsidRPr="00032222">
        <w:rPr>
          <w:szCs w:val="22"/>
        </w:rPr>
        <w:t>Tallinn – Pärnu – Ikla</w:t>
      </w:r>
      <w:r w:rsidR="008A23B1">
        <w:rPr>
          <w:szCs w:val="22"/>
        </w:rPr>
        <w:t xml:space="preserve"> (kasv </w:t>
      </w:r>
      <w:r>
        <w:rPr>
          <w:szCs w:val="22"/>
        </w:rPr>
        <w:t>62</w:t>
      </w:r>
      <w:r w:rsidR="008A23B1">
        <w:rPr>
          <w:szCs w:val="22"/>
        </w:rPr>
        <w:t xml:space="preserve">% ehk </w:t>
      </w:r>
      <w:r>
        <w:rPr>
          <w:szCs w:val="22"/>
        </w:rPr>
        <w:t>3230</w:t>
      </w:r>
      <w:r w:rsidR="008A23B1">
        <w:rPr>
          <w:szCs w:val="22"/>
        </w:rPr>
        <w:t xml:space="preserve"> a/ööp) ja mnt nr </w:t>
      </w:r>
      <w:r>
        <w:rPr>
          <w:szCs w:val="22"/>
        </w:rPr>
        <w:t>92</w:t>
      </w:r>
      <w:r w:rsidR="008A23B1">
        <w:rPr>
          <w:szCs w:val="22"/>
        </w:rPr>
        <w:t xml:space="preserve"> </w:t>
      </w:r>
      <w:r w:rsidRPr="00675DA3">
        <w:rPr>
          <w:szCs w:val="22"/>
        </w:rPr>
        <w:t xml:space="preserve">Tartu - Viljandi - Kilingi-Nõmme </w:t>
      </w:r>
      <w:r w:rsidR="008A23B1">
        <w:rPr>
          <w:szCs w:val="22"/>
        </w:rPr>
        <w:t xml:space="preserve">(kasv </w:t>
      </w:r>
      <w:r>
        <w:rPr>
          <w:szCs w:val="22"/>
        </w:rPr>
        <w:t>82</w:t>
      </w:r>
      <w:r w:rsidR="008A23B1">
        <w:rPr>
          <w:szCs w:val="22"/>
        </w:rPr>
        <w:t xml:space="preserve">% ehk </w:t>
      </w:r>
      <w:r>
        <w:rPr>
          <w:szCs w:val="22"/>
        </w:rPr>
        <w:t>1321</w:t>
      </w:r>
      <w:r w:rsidR="008A23B1">
        <w:rPr>
          <w:szCs w:val="22"/>
        </w:rPr>
        <w:t xml:space="preserve"> a/ööp).</w:t>
      </w:r>
      <w:r w:rsidR="00CE0662">
        <w:rPr>
          <w:szCs w:val="22"/>
        </w:rPr>
        <w:t xml:space="preserve"> </w:t>
      </w:r>
      <w:r w:rsidR="004E60A1">
        <w:rPr>
          <w:szCs w:val="22"/>
        </w:rPr>
        <w:t>M</w:t>
      </w:r>
      <w:r w:rsidR="00CE0662" w:rsidRPr="00CE0662">
        <w:rPr>
          <w:szCs w:val="22"/>
        </w:rPr>
        <w:t xml:space="preserve">adalaim kasv </w:t>
      </w:r>
      <w:r w:rsidR="004E60A1" w:rsidRPr="00CE0662">
        <w:rPr>
          <w:szCs w:val="22"/>
        </w:rPr>
        <w:t xml:space="preserve">16% ehk 267 a/ööp </w:t>
      </w:r>
      <w:r w:rsidR="00D905E5">
        <w:rPr>
          <w:szCs w:val="22"/>
        </w:rPr>
        <w:t xml:space="preserve">toimus </w:t>
      </w:r>
      <w:r w:rsidR="00CE0662" w:rsidRPr="00CE0662">
        <w:rPr>
          <w:szCs w:val="22"/>
        </w:rPr>
        <w:t>mnt nr 6 Valga – Uulu</w:t>
      </w:r>
      <w:r w:rsidR="004E60A1">
        <w:rPr>
          <w:szCs w:val="22"/>
        </w:rPr>
        <w:t>.</w:t>
      </w:r>
    </w:p>
    <w:p w14:paraId="33346037" w14:textId="06C85806" w:rsidR="008A23B1" w:rsidRDefault="008A23B1" w:rsidP="00CD6263">
      <w:pPr>
        <w:pStyle w:val="Header"/>
        <w:tabs>
          <w:tab w:val="clear" w:pos="4153"/>
          <w:tab w:val="clear" w:pos="8306"/>
          <w:tab w:val="decimal" w:pos="2268"/>
        </w:tabs>
        <w:spacing w:line="276" w:lineRule="auto"/>
        <w:jc w:val="both"/>
        <w:rPr>
          <w:szCs w:val="22"/>
        </w:rPr>
      </w:pPr>
    </w:p>
    <w:p w14:paraId="1FBF1530" w14:textId="1F4BC00D" w:rsidR="002E083E" w:rsidRPr="00B8309A" w:rsidRDefault="00E339E3" w:rsidP="00CE0662">
      <w:pPr>
        <w:pStyle w:val="Header"/>
        <w:tabs>
          <w:tab w:val="clear" w:pos="4153"/>
          <w:tab w:val="clear" w:pos="8306"/>
          <w:tab w:val="decimal" w:pos="2268"/>
        </w:tabs>
        <w:spacing w:after="120" w:line="276" w:lineRule="auto"/>
        <w:jc w:val="both"/>
        <w:rPr>
          <w:szCs w:val="22"/>
        </w:rPr>
      </w:pPr>
      <w:r w:rsidRPr="00B8309A">
        <w:rPr>
          <w:szCs w:val="22"/>
        </w:rPr>
        <w:t xml:space="preserve">Sõidukiklasside kaupa on muutused järgmised – sõidu- ja pakiautode (SAPA) ning autorongide (AR) liiklussagedus on kasvanud </w:t>
      </w:r>
      <w:r w:rsidR="00C613CF" w:rsidRPr="00B8309A">
        <w:rPr>
          <w:szCs w:val="22"/>
        </w:rPr>
        <w:t>ligi 5</w:t>
      </w:r>
      <w:r w:rsidRPr="00B8309A">
        <w:rPr>
          <w:szCs w:val="22"/>
        </w:rPr>
        <w:t>%, v</w:t>
      </w:r>
      <w:r w:rsidR="002856CB" w:rsidRPr="00B8309A">
        <w:rPr>
          <w:szCs w:val="22"/>
        </w:rPr>
        <w:t xml:space="preserve">eoautode ja autobusside </w:t>
      </w:r>
      <w:r w:rsidRPr="00B8309A">
        <w:rPr>
          <w:szCs w:val="22"/>
        </w:rPr>
        <w:t xml:space="preserve">(VAAB) </w:t>
      </w:r>
      <w:r w:rsidR="002856CB" w:rsidRPr="00B8309A">
        <w:rPr>
          <w:szCs w:val="22"/>
        </w:rPr>
        <w:t>klassi</w:t>
      </w:r>
      <w:r w:rsidR="00B8309A" w:rsidRPr="00B8309A">
        <w:rPr>
          <w:szCs w:val="22"/>
        </w:rPr>
        <w:t>s</w:t>
      </w:r>
      <w:r w:rsidR="002856CB" w:rsidRPr="00B8309A">
        <w:rPr>
          <w:szCs w:val="22"/>
        </w:rPr>
        <w:t xml:space="preserve"> </w:t>
      </w:r>
      <w:r w:rsidR="00B8309A" w:rsidRPr="00B8309A">
        <w:rPr>
          <w:szCs w:val="22"/>
        </w:rPr>
        <w:t>jäi</w:t>
      </w:r>
      <w:r w:rsidR="002856CB" w:rsidRPr="00B8309A">
        <w:rPr>
          <w:szCs w:val="22"/>
        </w:rPr>
        <w:t xml:space="preserve"> liiklussagedus</w:t>
      </w:r>
      <w:r w:rsidR="00CC10E1" w:rsidRPr="00B8309A">
        <w:rPr>
          <w:szCs w:val="22"/>
        </w:rPr>
        <w:t xml:space="preserve"> </w:t>
      </w:r>
      <w:r w:rsidR="00D70214" w:rsidRPr="00B8309A">
        <w:rPr>
          <w:szCs w:val="22"/>
        </w:rPr>
        <w:t>sisuliselt sama</w:t>
      </w:r>
      <w:r w:rsidR="00B8309A" w:rsidRPr="00B8309A">
        <w:rPr>
          <w:szCs w:val="22"/>
        </w:rPr>
        <w:t>le tasemele</w:t>
      </w:r>
      <w:r w:rsidR="00767172" w:rsidRPr="00B8309A">
        <w:rPr>
          <w:szCs w:val="22"/>
        </w:rPr>
        <w:t xml:space="preserve"> võrreldes eelmise aastaga</w:t>
      </w:r>
      <w:r w:rsidR="00CC10E1" w:rsidRPr="00B8309A">
        <w:rPr>
          <w:szCs w:val="22"/>
        </w:rPr>
        <w:t xml:space="preserve"> (muutus </w:t>
      </w:r>
      <w:r w:rsidR="00D70214" w:rsidRPr="00B8309A">
        <w:rPr>
          <w:szCs w:val="22"/>
        </w:rPr>
        <w:t>0,</w:t>
      </w:r>
      <w:r w:rsidR="00C613CF" w:rsidRPr="00B8309A">
        <w:rPr>
          <w:szCs w:val="22"/>
        </w:rPr>
        <w:t>7</w:t>
      </w:r>
      <w:r w:rsidR="00CC10E1" w:rsidRPr="00B8309A">
        <w:rPr>
          <w:szCs w:val="22"/>
        </w:rPr>
        <w:t>%).</w:t>
      </w:r>
      <w:r w:rsidR="001F7346" w:rsidRPr="00B8309A">
        <w:rPr>
          <w:szCs w:val="22"/>
        </w:rPr>
        <w:t xml:space="preserve"> Tabelis 1</w:t>
      </w:r>
      <w:r w:rsidR="0067507C">
        <w:rPr>
          <w:szCs w:val="22"/>
        </w:rPr>
        <w:t>1</w:t>
      </w:r>
      <w:r w:rsidR="00767172" w:rsidRPr="00B8309A">
        <w:rPr>
          <w:szCs w:val="22"/>
        </w:rPr>
        <w:t xml:space="preserve"> on toodud ü</w:t>
      </w:r>
      <w:r w:rsidR="00052BF7" w:rsidRPr="00B8309A">
        <w:rPr>
          <w:szCs w:val="22"/>
        </w:rPr>
        <w:t xml:space="preserve">levaade liiklussageduse </w:t>
      </w:r>
      <w:r w:rsidR="00483434" w:rsidRPr="00B8309A">
        <w:rPr>
          <w:szCs w:val="22"/>
        </w:rPr>
        <w:t>muutustes</w:t>
      </w:r>
      <w:r w:rsidR="00356CDC" w:rsidRPr="00B8309A">
        <w:rPr>
          <w:szCs w:val="22"/>
        </w:rPr>
        <w:t>t</w:t>
      </w:r>
      <w:r w:rsidR="00052BF7" w:rsidRPr="00B8309A">
        <w:rPr>
          <w:szCs w:val="22"/>
        </w:rPr>
        <w:t xml:space="preserve"> põhimaanteedel </w:t>
      </w:r>
      <w:r w:rsidR="00767172" w:rsidRPr="00B8309A">
        <w:rPr>
          <w:szCs w:val="22"/>
        </w:rPr>
        <w:t>ning tabelis 1</w:t>
      </w:r>
      <w:r w:rsidR="00E36882">
        <w:rPr>
          <w:szCs w:val="22"/>
        </w:rPr>
        <w:t>5</w:t>
      </w:r>
      <w:r w:rsidR="00767172" w:rsidRPr="00B8309A">
        <w:rPr>
          <w:szCs w:val="22"/>
        </w:rPr>
        <w:t xml:space="preserve"> on toodud kõigi põhi- ja tugimaanteede kaalutud keskmi</w:t>
      </w:r>
      <w:r w:rsidR="00E36882">
        <w:rPr>
          <w:szCs w:val="22"/>
        </w:rPr>
        <w:t>sed</w:t>
      </w:r>
      <w:r w:rsidR="00767172" w:rsidRPr="00B8309A">
        <w:rPr>
          <w:szCs w:val="22"/>
        </w:rPr>
        <w:t xml:space="preserve"> liiklussagedus</w:t>
      </w:r>
      <w:r w:rsidR="00E36882">
        <w:rPr>
          <w:szCs w:val="22"/>
        </w:rPr>
        <w:t>ed</w:t>
      </w:r>
      <w:r w:rsidR="00767172" w:rsidRPr="00B8309A">
        <w:rPr>
          <w:szCs w:val="22"/>
        </w:rPr>
        <w:t xml:space="preserve"> sõidukiliikide kaupa.</w:t>
      </w:r>
    </w:p>
    <w:p w14:paraId="14FFF7AD" w14:textId="470675A0" w:rsidR="009702F4" w:rsidRPr="00503F91" w:rsidRDefault="00D0573E" w:rsidP="0067507C">
      <w:pPr>
        <w:pStyle w:val="Header"/>
        <w:tabs>
          <w:tab w:val="clear" w:pos="4153"/>
          <w:tab w:val="clear" w:pos="8306"/>
          <w:tab w:val="decimal" w:pos="2268"/>
        </w:tabs>
        <w:spacing w:after="120" w:line="276" w:lineRule="auto"/>
        <w:jc w:val="both"/>
        <w:rPr>
          <w:i/>
          <w:sz w:val="20"/>
          <w:szCs w:val="20"/>
        </w:rPr>
      </w:pPr>
      <w:r w:rsidRPr="00EE4160">
        <w:rPr>
          <w:i/>
          <w:sz w:val="20"/>
          <w:szCs w:val="20"/>
        </w:rPr>
        <w:t xml:space="preserve">Tabel </w:t>
      </w:r>
      <w:r w:rsidR="00DE59EF" w:rsidRPr="00EE4160">
        <w:rPr>
          <w:i/>
          <w:sz w:val="20"/>
          <w:szCs w:val="20"/>
        </w:rPr>
        <w:t>1</w:t>
      </w:r>
      <w:r w:rsidR="0067507C">
        <w:rPr>
          <w:i/>
          <w:sz w:val="20"/>
          <w:szCs w:val="20"/>
        </w:rPr>
        <w:t>1</w:t>
      </w:r>
      <w:r w:rsidR="00C8392C" w:rsidRPr="00EE4160">
        <w:rPr>
          <w:i/>
          <w:sz w:val="20"/>
          <w:szCs w:val="20"/>
        </w:rPr>
        <w:t>.</w:t>
      </w:r>
      <w:r w:rsidR="00CE50E1" w:rsidRPr="00EE4160">
        <w:rPr>
          <w:i/>
          <w:sz w:val="20"/>
          <w:szCs w:val="20"/>
        </w:rPr>
        <w:t xml:space="preserve"> Liiklussageduse</w:t>
      </w:r>
      <w:r w:rsidR="00052BF7" w:rsidRPr="00EE4160">
        <w:rPr>
          <w:i/>
          <w:sz w:val="20"/>
          <w:szCs w:val="20"/>
        </w:rPr>
        <w:t xml:space="preserve"> muutus 20</w:t>
      </w:r>
      <w:r w:rsidR="009D090E" w:rsidRPr="00EE4160">
        <w:rPr>
          <w:i/>
          <w:sz w:val="20"/>
          <w:szCs w:val="20"/>
        </w:rPr>
        <w:t>1</w:t>
      </w:r>
      <w:r w:rsidR="00C93812" w:rsidRPr="00EE4160">
        <w:rPr>
          <w:i/>
          <w:sz w:val="20"/>
          <w:szCs w:val="20"/>
        </w:rPr>
        <w:t>7</w:t>
      </w:r>
      <w:r w:rsidRPr="00EE4160">
        <w:rPr>
          <w:i/>
          <w:sz w:val="20"/>
          <w:szCs w:val="20"/>
        </w:rPr>
        <w:t>/20</w:t>
      </w:r>
      <w:r w:rsidR="00D5133D" w:rsidRPr="00EE4160">
        <w:rPr>
          <w:i/>
          <w:sz w:val="20"/>
          <w:szCs w:val="20"/>
        </w:rPr>
        <w:t>1</w:t>
      </w:r>
      <w:r w:rsidR="00C93812" w:rsidRPr="00EE4160">
        <w:rPr>
          <w:i/>
          <w:sz w:val="20"/>
          <w:szCs w:val="20"/>
        </w:rPr>
        <w:t>6</w:t>
      </w:r>
      <w:r w:rsidR="00CE50E1" w:rsidRPr="00EE4160">
        <w:rPr>
          <w:i/>
          <w:sz w:val="20"/>
          <w:szCs w:val="20"/>
        </w:rPr>
        <w:t xml:space="preserve"> </w:t>
      </w:r>
      <w:r w:rsidR="003F5B2A">
        <w:rPr>
          <w:i/>
          <w:sz w:val="20"/>
          <w:szCs w:val="20"/>
        </w:rPr>
        <w:t xml:space="preserve">põhimaanteedel </w:t>
      </w:r>
      <w:r w:rsidR="00CE50E1" w:rsidRPr="00EE4160">
        <w:rPr>
          <w:i/>
          <w:sz w:val="20"/>
          <w:szCs w:val="20"/>
        </w:rPr>
        <w:t>sõidukiklasside kaupa</w:t>
      </w:r>
    </w:p>
    <w:tbl>
      <w:tblPr>
        <w:tblW w:w="0" w:type="auto"/>
        <w:tblInd w:w="40" w:type="dxa"/>
        <w:tblCellMar>
          <w:left w:w="70" w:type="dxa"/>
          <w:right w:w="70" w:type="dxa"/>
        </w:tblCellMar>
        <w:tblLook w:val="0000" w:firstRow="0" w:lastRow="0" w:firstColumn="0" w:lastColumn="0" w:noHBand="0" w:noVBand="0"/>
      </w:tblPr>
      <w:tblGrid>
        <w:gridCol w:w="540"/>
        <w:gridCol w:w="3601"/>
        <w:gridCol w:w="1134"/>
        <w:gridCol w:w="1134"/>
        <w:gridCol w:w="992"/>
        <w:gridCol w:w="1011"/>
      </w:tblGrid>
      <w:tr w:rsidR="00C93812" w:rsidRPr="00503F91" w14:paraId="68FF0984" w14:textId="77777777" w:rsidTr="00CE0662">
        <w:trPr>
          <w:trHeight w:val="590"/>
        </w:trPr>
        <w:tc>
          <w:tcPr>
            <w:tcW w:w="0" w:type="auto"/>
            <w:tcBorders>
              <w:top w:val="single" w:sz="6" w:space="0" w:color="auto"/>
              <w:left w:val="single" w:sz="6" w:space="0" w:color="auto"/>
              <w:bottom w:val="single" w:sz="6" w:space="0" w:color="auto"/>
              <w:right w:val="single" w:sz="6" w:space="0" w:color="auto"/>
            </w:tcBorders>
            <w:vAlign w:val="center"/>
          </w:tcPr>
          <w:p w14:paraId="3ACD60DF" w14:textId="77777777" w:rsidR="00454DCC" w:rsidRPr="00503F91" w:rsidRDefault="00454DCC" w:rsidP="006F733A">
            <w:pPr>
              <w:autoSpaceDE w:val="0"/>
              <w:autoSpaceDN w:val="0"/>
              <w:adjustRightInd w:val="0"/>
              <w:jc w:val="center"/>
              <w:rPr>
                <w:rFonts w:cs="Arial"/>
                <w:b/>
                <w:sz w:val="18"/>
                <w:szCs w:val="18"/>
                <w:lang w:eastAsia="et-EE"/>
              </w:rPr>
            </w:pPr>
            <w:r w:rsidRPr="00503F91">
              <w:rPr>
                <w:rFonts w:cs="Arial"/>
                <w:b/>
                <w:sz w:val="18"/>
                <w:szCs w:val="18"/>
                <w:lang w:eastAsia="et-EE"/>
              </w:rPr>
              <w:t>Mnt nr</w:t>
            </w:r>
          </w:p>
        </w:tc>
        <w:tc>
          <w:tcPr>
            <w:tcW w:w="3601" w:type="dxa"/>
            <w:tcBorders>
              <w:top w:val="single" w:sz="6" w:space="0" w:color="auto"/>
              <w:left w:val="single" w:sz="6" w:space="0" w:color="auto"/>
              <w:bottom w:val="single" w:sz="6" w:space="0" w:color="auto"/>
              <w:right w:val="single" w:sz="6" w:space="0" w:color="auto"/>
            </w:tcBorders>
            <w:vAlign w:val="center"/>
          </w:tcPr>
          <w:p w14:paraId="740A12C1" w14:textId="77777777" w:rsidR="00454DCC" w:rsidRPr="00503F91" w:rsidRDefault="00454DCC" w:rsidP="006F733A">
            <w:pPr>
              <w:autoSpaceDE w:val="0"/>
              <w:autoSpaceDN w:val="0"/>
              <w:adjustRightInd w:val="0"/>
              <w:jc w:val="center"/>
              <w:rPr>
                <w:rFonts w:cs="Arial"/>
                <w:b/>
                <w:sz w:val="18"/>
                <w:szCs w:val="18"/>
                <w:lang w:eastAsia="et-EE"/>
              </w:rPr>
            </w:pPr>
            <w:r w:rsidRPr="00503F91">
              <w:rPr>
                <w:rFonts w:cs="Arial"/>
                <w:b/>
                <w:sz w:val="18"/>
                <w:szCs w:val="18"/>
                <w:lang w:eastAsia="et-EE"/>
              </w:rPr>
              <w:t>Maantee nimetus</w:t>
            </w:r>
          </w:p>
        </w:tc>
        <w:tc>
          <w:tcPr>
            <w:tcW w:w="1134" w:type="dxa"/>
            <w:tcBorders>
              <w:top w:val="single" w:sz="6" w:space="0" w:color="auto"/>
              <w:left w:val="single" w:sz="6" w:space="0" w:color="auto"/>
              <w:bottom w:val="single" w:sz="4" w:space="0" w:color="auto"/>
              <w:right w:val="single" w:sz="6" w:space="0" w:color="auto"/>
            </w:tcBorders>
            <w:vAlign w:val="center"/>
          </w:tcPr>
          <w:p w14:paraId="417E6010" w14:textId="77777777" w:rsidR="00454DCC" w:rsidRPr="00503F91" w:rsidRDefault="00454DCC" w:rsidP="00C93812">
            <w:pPr>
              <w:autoSpaceDE w:val="0"/>
              <w:autoSpaceDN w:val="0"/>
              <w:adjustRightInd w:val="0"/>
              <w:jc w:val="center"/>
              <w:rPr>
                <w:rFonts w:cs="Arial"/>
                <w:b/>
                <w:sz w:val="18"/>
                <w:szCs w:val="18"/>
                <w:lang w:eastAsia="et-EE"/>
              </w:rPr>
            </w:pPr>
            <w:r w:rsidRPr="00503F91">
              <w:rPr>
                <w:rFonts w:cs="Arial"/>
                <w:b/>
                <w:sz w:val="18"/>
                <w:szCs w:val="18"/>
                <w:lang w:eastAsia="et-EE"/>
              </w:rPr>
              <w:t xml:space="preserve">AKÖL muutus </w:t>
            </w:r>
            <w:r w:rsidR="009D090E" w:rsidRPr="00503F91">
              <w:rPr>
                <w:rFonts w:cs="Arial"/>
                <w:b/>
                <w:sz w:val="18"/>
                <w:szCs w:val="18"/>
                <w:lang w:eastAsia="et-EE"/>
              </w:rPr>
              <w:t>201</w:t>
            </w:r>
            <w:r w:rsidR="00C93812" w:rsidRPr="00503F91">
              <w:rPr>
                <w:rFonts w:cs="Arial"/>
                <w:b/>
                <w:sz w:val="18"/>
                <w:szCs w:val="18"/>
                <w:lang w:eastAsia="et-EE"/>
              </w:rPr>
              <w:t>7</w:t>
            </w:r>
            <w:r w:rsidR="009D090E" w:rsidRPr="00503F91">
              <w:rPr>
                <w:rFonts w:cs="Arial"/>
                <w:b/>
                <w:sz w:val="18"/>
                <w:szCs w:val="18"/>
                <w:lang w:eastAsia="et-EE"/>
              </w:rPr>
              <w:t>/20</w:t>
            </w:r>
            <w:r w:rsidR="00D5133D" w:rsidRPr="00503F91">
              <w:rPr>
                <w:rFonts w:cs="Arial"/>
                <w:b/>
                <w:sz w:val="18"/>
                <w:szCs w:val="18"/>
                <w:lang w:eastAsia="et-EE"/>
              </w:rPr>
              <w:t>1</w:t>
            </w:r>
            <w:r w:rsidR="00C93812" w:rsidRPr="00503F91">
              <w:rPr>
                <w:rFonts w:cs="Arial"/>
                <w:b/>
                <w:sz w:val="18"/>
                <w:szCs w:val="18"/>
                <w:lang w:eastAsia="et-EE"/>
              </w:rPr>
              <w:t>6</w:t>
            </w:r>
          </w:p>
        </w:tc>
        <w:tc>
          <w:tcPr>
            <w:tcW w:w="1134" w:type="dxa"/>
            <w:tcBorders>
              <w:top w:val="single" w:sz="6" w:space="0" w:color="auto"/>
              <w:left w:val="single" w:sz="6" w:space="0" w:color="auto"/>
              <w:bottom w:val="single" w:sz="4" w:space="0" w:color="auto"/>
              <w:right w:val="single" w:sz="6" w:space="0" w:color="auto"/>
            </w:tcBorders>
            <w:vAlign w:val="center"/>
          </w:tcPr>
          <w:p w14:paraId="283819A9" w14:textId="77777777" w:rsidR="00454DCC" w:rsidRPr="00503F91" w:rsidRDefault="00454DCC" w:rsidP="00C93812">
            <w:pPr>
              <w:autoSpaceDE w:val="0"/>
              <w:autoSpaceDN w:val="0"/>
              <w:adjustRightInd w:val="0"/>
              <w:jc w:val="center"/>
              <w:rPr>
                <w:rFonts w:cs="Arial"/>
                <w:b/>
                <w:sz w:val="18"/>
                <w:szCs w:val="18"/>
                <w:lang w:eastAsia="et-EE"/>
              </w:rPr>
            </w:pPr>
            <w:r w:rsidRPr="00503F91">
              <w:rPr>
                <w:rFonts w:cs="Arial"/>
                <w:b/>
                <w:sz w:val="18"/>
                <w:szCs w:val="18"/>
                <w:lang w:eastAsia="et-EE"/>
              </w:rPr>
              <w:t xml:space="preserve">SAPA muutus </w:t>
            </w:r>
            <w:r w:rsidR="00D22CA3" w:rsidRPr="00503F91">
              <w:rPr>
                <w:rFonts w:cs="Arial"/>
                <w:b/>
                <w:sz w:val="18"/>
                <w:szCs w:val="18"/>
                <w:lang w:eastAsia="et-EE"/>
              </w:rPr>
              <w:t>201</w:t>
            </w:r>
            <w:r w:rsidR="00C93812" w:rsidRPr="00503F91">
              <w:rPr>
                <w:rFonts w:cs="Arial"/>
                <w:b/>
                <w:sz w:val="18"/>
                <w:szCs w:val="18"/>
                <w:lang w:eastAsia="et-EE"/>
              </w:rPr>
              <w:t>7</w:t>
            </w:r>
            <w:r w:rsidR="00D22CA3" w:rsidRPr="00503F91">
              <w:rPr>
                <w:rFonts w:cs="Arial"/>
                <w:b/>
                <w:sz w:val="18"/>
                <w:szCs w:val="18"/>
                <w:lang w:eastAsia="et-EE"/>
              </w:rPr>
              <w:t>/201</w:t>
            </w:r>
            <w:r w:rsidR="00C93812" w:rsidRPr="00503F91">
              <w:rPr>
                <w:rFonts w:cs="Arial"/>
                <w:b/>
                <w:sz w:val="18"/>
                <w:szCs w:val="18"/>
                <w:lang w:eastAsia="et-EE"/>
              </w:rPr>
              <w:t>6</w:t>
            </w:r>
          </w:p>
        </w:tc>
        <w:tc>
          <w:tcPr>
            <w:tcW w:w="992" w:type="dxa"/>
            <w:tcBorders>
              <w:top w:val="single" w:sz="6" w:space="0" w:color="auto"/>
              <w:left w:val="single" w:sz="6" w:space="0" w:color="auto"/>
              <w:bottom w:val="single" w:sz="4" w:space="0" w:color="auto"/>
              <w:right w:val="single" w:sz="6" w:space="0" w:color="auto"/>
            </w:tcBorders>
            <w:vAlign w:val="center"/>
          </w:tcPr>
          <w:p w14:paraId="0B3D25B0" w14:textId="77777777" w:rsidR="00454DCC" w:rsidRPr="00503F91" w:rsidRDefault="00454DCC" w:rsidP="00C93812">
            <w:pPr>
              <w:autoSpaceDE w:val="0"/>
              <w:autoSpaceDN w:val="0"/>
              <w:adjustRightInd w:val="0"/>
              <w:jc w:val="center"/>
              <w:rPr>
                <w:rFonts w:cs="Arial"/>
                <w:b/>
                <w:sz w:val="18"/>
                <w:szCs w:val="18"/>
                <w:lang w:eastAsia="et-EE"/>
              </w:rPr>
            </w:pPr>
            <w:r w:rsidRPr="00503F91">
              <w:rPr>
                <w:rFonts w:cs="Arial"/>
                <w:b/>
                <w:sz w:val="18"/>
                <w:szCs w:val="18"/>
                <w:lang w:eastAsia="et-EE"/>
              </w:rPr>
              <w:t xml:space="preserve">VAAB muutus </w:t>
            </w:r>
            <w:r w:rsidR="00D22CA3" w:rsidRPr="00503F91">
              <w:rPr>
                <w:rFonts w:cs="Arial"/>
                <w:b/>
                <w:sz w:val="18"/>
                <w:szCs w:val="18"/>
                <w:lang w:eastAsia="et-EE"/>
              </w:rPr>
              <w:t>201</w:t>
            </w:r>
            <w:r w:rsidR="00C93812" w:rsidRPr="00503F91">
              <w:rPr>
                <w:rFonts w:cs="Arial"/>
                <w:b/>
                <w:sz w:val="18"/>
                <w:szCs w:val="18"/>
                <w:lang w:eastAsia="et-EE"/>
              </w:rPr>
              <w:t>7</w:t>
            </w:r>
            <w:r w:rsidR="00D22CA3" w:rsidRPr="00503F91">
              <w:rPr>
                <w:rFonts w:cs="Arial"/>
                <w:b/>
                <w:sz w:val="18"/>
                <w:szCs w:val="18"/>
                <w:lang w:eastAsia="et-EE"/>
              </w:rPr>
              <w:t>/201</w:t>
            </w:r>
            <w:r w:rsidR="00C93812" w:rsidRPr="00503F91">
              <w:rPr>
                <w:rFonts w:cs="Arial"/>
                <w:b/>
                <w:sz w:val="18"/>
                <w:szCs w:val="18"/>
                <w:lang w:eastAsia="et-EE"/>
              </w:rPr>
              <w:t>6</w:t>
            </w:r>
          </w:p>
        </w:tc>
        <w:tc>
          <w:tcPr>
            <w:tcW w:w="1011" w:type="dxa"/>
            <w:tcBorders>
              <w:top w:val="single" w:sz="6" w:space="0" w:color="auto"/>
              <w:left w:val="single" w:sz="6" w:space="0" w:color="auto"/>
              <w:bottom w:val="single" w:sz="4" w:space="0" w:color="auto"/>
              <w:right w:val="single" w:sz="6" w:space="0" w:color="auto"/>
            </w:tcBorders>
            <w:vAlign w:val="center"/>
          </w:tcPr>
          <w:p w14:paraId="43DB9ABE" w14:textId="77777777" w:rsidR="00C7485C" w:rsidRPr="00503F91" w:rsidRDefault="00454DCC" w:rsidP="006F733A">
            <w:pPr>
              <w:autoSpaceDE w:val="0"/>
              <w:autoSpaceDN w:val="0"/>
              <w:adjustRightInd w:val="0"/>
              <w:jc w:val="center"/>
              <w:rPr>
                <w:rFonts w:cs="Arial"/>
                <w:b/>
                <w:sz w:val="18"/>
                <w:szCs w:val="18"/>
                <w:lang w:eastAsia="et-EE"/>
              </w:rPr>
            </w:pPr>
            <w:r w:rsidRPr="00503F91">
              <w:rPr>
                <w:rFonts w:cs="Arial"/>
                <w:b/>
                <w:sz w:val="18"/>
                <w:szCs w:val="18"/>
                <w:lang w:eastAsia="et-EE"/>
              </w:rPr>
              <w:t xml:space="preserve">AR </w:t>
            </w:r>
          </w:p>
          <w:p w14:paraId="5ACC41A4" w14:textId="77777777" w:rsidR="00454DCC" w:rsidRPr="00503F91" w:rsidRDefault="00454DCC" w:rsidP="00C93812">
            <w:pPr>
              <w:autoSpaceDE w:val="0"/>
              <w:autoSpaceDN w:val="0"/>
              <w:adjustRightInd w:val="0"/>
              <w:jc w:val="center"/>
              <w:rPr>
                <w:rFonts w:cs="Arial"/>
                <w:b/>
                <w:sz w:val="18"/>
                <w:szCs w:val="18"/>
                <w:lang w:eastAsia="et-EE"/>
              </w:rPr>
            </w:pPr>
            <w:r w:rsidRPr="00503F91">
              <w:rPr>
                <w:rFonts w:cs="Arial"/>
                <w:b/>
                <w:sz w:val="18"/>
                <w:szCs w:val="18"/>
                <w:lang w:eastAsia="et-EE"/>
              </w:rPr>
              <w:t xml:space="preserve">muutus </w:t>
            </w:r>
            <w:r w:rsidR="00D22CA3" w:rsidRPr="00503F91">
              <w:rPr>
                <w:rFonts w:cs="Arial"/>
                <w:b/>
                <w:sz w:val="18"/>
                <w:szCs w:val="18"/>
                <w:lang w:eastAsia="et-EE"/>
              </w:rPr>
              <w:t>201</w:t>
            </w:r>
            <w:r w:rsidR="00C93812" w:rsidRPr="00503F91">
              <w:rPr>
                <w:rFonts w:cs="Arial"/>
                <w:b/>
                <w:sz w:val="18"/>
                <w:szCs w:val="18"/>
                <w:lang w:eastAsia="et-EE"/>
              </w:rPr>
              <w:t>7</w:t>
            </w:r>
            <w:r w:rsidR="00D22CA3" w:rsidRPr="00503F91">
              <w:rPr>
                <w:rFonts w:cs="Arial"/>
                <w:b/>
                <w:sz w:val="18"/>
                <w:szCs w:val="18"/>
                <w:lang w:eastAsia="et-EE"/>
              </w:rPr>
              <w:t>/201</w:t>
            </w:r>
            <w:r w:rsidR="00C93812" w:rsidRPr="00503F91">
              <w:rPr>
                <w:rFonts w:cs="Arial"/>
                <w:b/>
                <w:sz w:val="18"/>
                <w:szCs w:val="18"/>
                <w:lang w:eastAsia="et-EE"/>
              </w:rPr>
              <w:t>6</w:t>
            </w:r>
          </w:p>
        </w:tc>
      </w:tr>
      <w:tr w:rsidR="007637E7" w:rsidRPr="00503F91" w14:paraId="7ED6F21A"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1B1CFE19"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1</w:t>
            </w:r>
          </w:p>
        </w:tc>
        <w:tc>
          <w:tcPr>
            <w:tcW w:w="3601" w:type="dxa"/>
            <w:tcBorders>
              <w:top w:val="single" w:sz="6" w:space="0" w:color="auto"/>
              <w:left w:val="single" w:sz="6" w:space="0" w:color="auto"/>
              <w:bottom w:val="single" w:sz="6" w:space="0" w:color="auto"/>
              <w:right w:val="single" w:sz="4" w:space="0" w:color="auto"/>
            </w:tcBorders>
            <w:vAlign w:val="center"/>
          </w:tcPr>
          <w:p w14:paraId="424CC333" w14:textId="77777777" w:rsidR="00C93812" w:rsidRPr="00503F91" w:rsidRDefault="00C93812" w:rsidP="00C93812">
            <w:pPr>
              <w:jc w:val="center"/>
              <w:rPr>
                <w:sz w:val="18"/>
                <w:szCs w:val="18"/>
              </w:rPr>
            </w:pPr>
            <w:r w:rsidRPr="00503F91">
              <w:rPr>
                <w:sz w:val="18"/>
                <w:szCs w:val="18"/>
              </w:rPr>
              <w:t>Tallinn - Narva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E94542" w14:textId="77777777" w:rsidR="00C93812" w:rsidRPr="00503F91" w:rsidRDefault="00C93812" w:rsidP="00C93812">
            <w:pPr>
              <w:jc w:val="center"/>
              <w:rPr>
                <w:rFonts w:ascii="Calibri" w:hAnsi="Calibri" w:cs="Calibri"/>
                <w:sz w:val="18"/>
                <w:szCs w:val="18"/>
                <w:lang w:eastAsia="et-EE"/>
              </w:rPr>
            </w:pPr>
            <w:r w:rsidRPr="00503F91">
              <w:rPr>
                <w:rFonts w:ascii="Calibri" w:hAnsi="Calibri" w:cs="Calibri"/>
                <w:sz w:val="18"/>
                <w:szCs w:val="18"/>
              </w:rPr>
              <w:t>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12C4A0"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0E0B30"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1.7%</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0DCFFAD8"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7.8%</w:t>
            </w:r>
          </w:p>
        </w:tc>
      </w:tr>
      <w:tr w:rsidR="007637E7" w:rsidRPr="00503F91" w14:paraId="7FE17BB4"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1712D425"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2</w:t>
            </w:r>
          </w:p>
        </w:tc>
        <w:tc>
          <w:tcPr>
            <w:tcW w:w="3601" w:type="dxa"/>
            <w:tcBorders>
              <w:top w:val="single" w:sz="6" w:space="0" w:color="auto"/>
              <w:left w:val="single" w:sz="6" w:space="0" w:color="auto"/>
              <w:bottom w:val="single" w:sz="6" w:space="0" w:color="auto"/>
              <w:right w:val="single" w:sz="4" w:space="0" w:color="auto"/>
            </w:tcBorders>
            <w:vAlign w:val="center"/>
          </w:tcPr>
          <w:p w14:paraId="48615D4B" w14:textId="77777777" w:rsidR="00C93812" w:rsidRPr="00503F91" w:rsidRDefault="00C93812" w:rsidP="00C93812">
            <w:pPr>
              <w:jc w:val="center"/>
              <w:rPr>
                <w:sz w:val="18"/>
                <w:szCs w:val="18"/>
              </w:rPr>
            </w:pPr>
            <w:r w:rsidRPr="00503F91">
              <w:rPr>
                <w:sz w:val="18"/>
                <w:szCs w:val="18"/>
              </w:rPr>
              <w:t>Tallinn - Tartu - Võru - Luhamaa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4D585"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C02FE7"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FA6990"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-0.7%</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1B09F70"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2.3%</w:t>
            </w:r>
          </w:p>
        </w:tc>
      </w:tr>
      <w:tr w:rsidR="007637E7" w:rsidRPr="00503F91" w14:paraId="232EA189"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08539770"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3</w:t>
            </w:r>
          </w:p>
        </w:tc>
        <w:tc>
          <w:tcPr>
            <w:tcW w:w="3601" w:type="dxa"/>
            <w:tcBorders>
              <w:top w:val="single" w:sz="6" w:space="0" w:color="auto"/>
              <w:left w:val="single" w:sz="6" w:space="0" w:color="auto"/>
              <w:bottom w:val="single" w:sz="6" w:space="0" w:color="auto"/>
              <w:right w:val="single" w:sz="4" w:space="0" w:color="auto"/>
            </w:tcBorders>
            <w:vAlign w:val="center"/>
          </w:tcPr>
          <w:p w14:paraId="09E55EA9" w14:textId="77777777" w:rsidR="00C93812" w:rsidRPr="00503F91" w:rsidRDefault="00C93812" w:rsidP="00C93812">
            <w:pPr>
              <w:jc w:val="center"/>
              <w:rPr>
                <w:sz w:val="18"/>
                <w:szCs w:val="18"/>
              </w:rPr>
            </w:pPr>
            <w:r w:rsidRPr="00503F91">
              <w:rPr>
                <w:sz w:val="18"/>
                <w:szCs w:val="18"/>
              </w:rPr>
              <w:t>Jõhvi - Tartu - Valga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6D2AFF"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75BEA"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2E13B2"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-3.5%</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7BB67EE2"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3.7%</w:t>
            </w:r>
          </w:p>
        </w:tc>
      </w:tr>
      <w:tr w:rsidR="007637E7" w:rsidRPr="00503F91" w14:paraId="635D3BF5"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4EF7BAF1"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4</w:t>
            </w:r>
          </w:p>
        </w:tc>
        <w:tc>
          <w:tcPr>
            <w:tcW w:w="3601" w:type="dxa"/>
            <w:tcBorders>
              <w:top w:val="single" w:sz="6" w:space="0" w:color="auto"/>
              <w:left w:val="single" w:sz="6" w:space="0" w:color="auto"/>
              <w:bottom w:val="single" w:sz="6" w:space="0" w:color="auto"/>
              <w:right w:val="single" w:sz="4" w:space="0" w:color="auto"/>
            </w:tcBorders>
            <w:vAlign w:val="center"/>
          </w:tcPr>
          <w:p w14:paraId="10CB95E8" w14:textId="77777777" w:rsidR="00C93812" w:rsidRPr="00503F91" w:rsidRDefault="00C93812" w:rsidP="00C93812">
            <w:pPr>
              <w:jc w:val="center"/>
              <w:rPr>
                <w:sz w:val="18"/>
                <w:szCs w:val="18"/>
              </w:rPr>
            </w:pPr>
            <w:r w:rsidRPr="00503F91">
              <w:rPr>
                <w:sz w:val="18"/>
                <w:szCs w:val="18"/>
              </w:rPr>
              <w:t>Tallinn - Pärnu - Ikla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429D66"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D5422"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B15C6A"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3.2%</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4C3333F6"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4.9%</w:t>
            </w:r>
          </w:p>
        </w:tc>
      </w:tr>
      <w:tr w:rsidR="007637E7" w:rsidRPr="00503F91" w14:paraId="00B8C8F5"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0AD20CCF"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5</w:t>
            </w:r>
          </w:p>
        </w:tc>
        <w:tc>
          <w:tcPr>
            <w:tcW w:w="3601" w:type="dxa"/>
            <w:tcBorders>
              <w:top w:val="single" w:sz="6" w:space="0" w:color="auto"/>
              <w:left w:val="single" w:sz="6" w:space="0" w:color="auto"/>
              <w:bottom w:val="single" w:sz="6" w:space="0" w:color="auto"/>
              <w:right w:val="single" w:sz="4" w:space="0" w:color="auto"/>
            </w:tcBorders>
            <w:vAlign w:val="center"/>
          </w:tcPr>
          <w:p w14:paraId="37421CC5" w14:textId="77777777" w:rsidR="00C93812" w:rsidRPr="00503F91" w:rsidRDefault="00C93812" w:rsidP="00C93812">
            <w:pPr>
              <w:jc w:val="center"/>
              <w:rPr>
                <w:sz w:val="18"/>
                <w:szCs w:val="18"/>
              </w:rPr>
            </w:pPr>
            <w:r w:rsidRPr="00503F91">
              <w:rPr>
                <w:sz w:val="18"/>
                <w:szCs w:val="18"/>
              </w:rPr>
              <w:t>Pärnu - Rakvere - Sõmeru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56748C"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C22DE5"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67A0F5"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7.1%</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439686A9"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6.2%</w:t>
            </w:r>
          </w:p>
        </w:tc>
      </w:tr>
      <w:tr w:rsidR="007637E7" w:rsidRPr="00503F91" w14:paraId="19F4737F"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4C01FE06"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6</w:t>
            </w:r>
          </w:p>
        </w:tc>
        <w:tc>
          <w:tcPr>
            <w:tcW w:w="3601" w:type="dxa"/>
            <w:tcBorders>
              <w:top w:val="single" w:sz="6" w:space="0" w:color="auto"/>
              <w:left w:val="single" w:sz="6" w:space="0" w:color="auto"/>
              <w:bottom w:val="single" w:sz="6" w:space="0" w:color="auto"/>
              <w:right w:val="single" w:sz="4" w:space="0" w:color="auto"/>
            </w:tcBorders>
            <w:vAlign w:val="center"/>
          </w:tcPr>
          <w:p w14:paraId="037B0DAB" w14:textId="77777777" w:rsidR="00C93812" w:rsidRPr="00503F91" w:rsidRDefault="00C93812" w:rsidP="00C93812">
            <w:pPr>
              <w:jc w:val="center"/>
              <w:rPr>
                <w:sz w:val="18"/>
                <w:szCs w:val="18"/>
              </w:rPr>
            </w:pPr>
            <w:r w:rsidRPr="00503F91">
              <w:rPr>
                <w:sz w:val="18"/>
                <w:szCs w:val="18"/>
              </w:rPr>
              <w:t>Valga - Uulu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C7FDC3"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5EF4DC"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E47FA6"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4F01FA84"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2.7%</w:t>
            </w:r>
          </w:p>
        </w:tc>
      </w:tr>
      <w:tr w:rsidR="007637E7" w:rsidRPr="00503F91" w14:paraId="27005E1C"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51FF84EF"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7</w:t>
            </w:r>
          </w:p>
        </w:tc>
        <w:tc>
          <w:tcPr>
            <w:tcW w:w="3601" w:type="dxa"/>
            <w:tcBorders>
              <w:top w:val="single" w:sz="6" w:space="0" w:color="auto"/>
              <w:left w:val="single" w:sz="6" w:space="0" w:color="auto"/>
              <w:bottom w:val="single" w:sz="6" w:space="0" w:color="auto"/>
              <w:right w:val="single" w:sz="4" w:space="0" w:color="auto"/>
            </w:tcBorders>
            <w:vAlign w:val="center"/>
          </w:tcPr>
          <w:p w14:paraId="529BAEB2" w14:textId="77777777" w:rsidR="00C93812" w:rsidRPr="00503F91" w:rsidRDefault="00C93812" w:rsidP="00C93812">
            <w:pPr>
              <w:jc w:val="center"/>
              <w:rPr>
                <w:sz w:val="18"/>
                <w:szCs w:val="18"/>
              </w:rPr>
            </w:pPr>
            <w:r w:rsidRPr="00503F91">
              <w:rPr>
                <w:sz w:val="18"/>
                <w:szCs w:val="18"/>
              </w:rPr>
              <w:t>Riia - Pihkva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89D5C1"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DA26F3"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153051"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-19.1%</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2EB469A"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8.4%</w:t>
            </w:r>
          </w:p>
        </w:tc>
      </w:tr>
      <w:tr w:rsidR="007637E7" w:rsidRPr="00503F91" w14:paraId="58FCFCC9"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54271BAE"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8</w:t>
            </w:r>
          </w:p>
        </w:tc>
        <w:tc>
          <w:tcPr>
            <w:tcW w:w="3601" w:type="dxa"/>
            <w:tcBorders>
              <w:top w:val="single" w:sz="6" w:space="0" w:color="auto"/>
              <w:left w:val="single" w:sz="6" w:space="0" w:color="auto"/>
              <w:bottom w:val="single" w:sz="6" w:space="0" w:color="auto"/>
              <w:right w:val="single" w:sz="4" w:space="0" w:color="auto"/>
            </w:tcBorders>
            <w:vAlign w:val="center"/>
          </w:tcPr>
          <w:p w14:paraId="7B5DD54C" w14:textId="77777777" w:rsidR="00C93812" w:rsidRPr="00503F91" w:rsidRDefault="00C93812" w:rsidP="00C93812">
            <w:pPr>
              <w:jc w:val="center"/>
              <w:rPr>
                <w:sz w:val="18"/>
                <w:szCs w:val="18"/>
              </w:rPr>
            </w:pPr>
            <w:r w:rsidRPr="00503F91">
              <w:rPr>
                <w:sz w:val="18"/>
                <w:szCs w:val="18"/>
              </w:rPr>
              <w:t>Tallinn - Paldiski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CCC4CF"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73150"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1B840E"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-0.2%</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76A5FD8D"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3.6%</w:t>
            </w:r>
          </w:p>
        </w:tc>
      </w:tr>
      <w:tr w:rsidR="007637E7" w:rsidRPr="00503F91" w14:paraId="06597B80"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7C7AA0E1"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9</w:t>
            </w:r>
          </w:p>
        </w:tc>
        <w:tc>
          <w:tcPr>
            <w:tcW w:w="3601" w:type="dxa"/>
            <w:tcBorders>
              <w:top w:val="single" w:sz="6" w:space="0" w:color="auto"/>
              <w:left w:val="single" w:sz="6" w:space="0" w:color="auto"/>
              <w:bottom w:val="single" w:sz="6" w:space="0" w:color="auto"/>
              <w:right w:val="single" w:sz="4" w:space="0" w:color="auto"/>
            </w:tcBorders>
            <w:vAlign w:val="center"/>
          </w:tcPr>
          <w:p w14:paraId="077ACD3B" w14:textId="77777777" w:rsidR="00C93812" w:rsidRPr="00503F91" w:rsidRDefault="00C93812" w:rsidP="00C93812">
            <w:pPr>
              <w:jc w:val="center"/>
              <w:rPr>
                <w:sz w:val="18"/>
                <w:szCs w:val="18"/>
              </w:rPr>
            </w:pPr>
            <w:r w:rsidRPr="00503F91">
              <w:rPr>
                <w:sz w:val="18"/>
                <w:szCs w:val="18"/>
              </w:rPr>
              <w:t>Ääsmäe - Haapsalu - Rohuküla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1FFCB8"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2EDFBC"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49EE4F"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5.2%</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034843B0"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17.9%</w:t>
            </w:r>
          </w:p>
        </w:tc>
      </w:tr>
      <w:tr w:rsidR="007637E7" w:rsidRPr="00503F91" w14:paraId="2FE5CE3E"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31E398B2"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10</w:t>
            </w:r>
          </w:p>
        </w:tc>
        <w:tc>
          <w:tcPr>
            <w:tcW w:w="3601" w:type="dxa"/>
            <w:tcBorders>
              <w:top w:val="single" w:sz="6" w:space="0" w:color="auto"/>
              <w:left w:val="single" w:sz="6" w:space="0" w:color="auto"/>
              <w:bottom w:val="single" w:sz="6" w:space="0" w:color="auto"/>
              <w:right w:val="single" w:sz="4" w:space="0" w:color="auto"/>
            </w:tcBorders>
            <w:vAlign w:val="center"/>
          </w:tcPr>
          <w:p w14:paraId="0365C22B" w14:textId="77777777" w:rsidR="00C93812" w:rsidRPr="00503F91" w:rsidRDefault="00C93812" w:rsidP="00C93812">
            <w:pPr>
              <w:jc w:val="center"/>
              <w:rPr>
                <w:sz w:val="18"/>
                <w:szCs w:val="18"/>
              </w:rPr>
            </w:pPr>
            <w:r w:rsidRPr="00503F91">
              <w:rPr>
                <w:sz w:val="18"/>
                <w:szCs w:val="18"/>
              </w:rPr>
              <w:t>Risti - Virtsu - Kuivastu - Kuressaare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D6AA39"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4D308C"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4C5961"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-14.9%</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330DB502"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12.2%</w:t>
            </w:r>
          </w:p>
        </w:tc>
      </w:tr>
      <w:tr w:rsidR="007637E7" w:rsidRPr="00503F91" w14:paraId="210F9B4B"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1E25E310"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11</w:t>
            </w:r>
          </w:p>
        </w:tc>
        <w:tc>
          <w:tcPr>
            <w:tcW w:w="3601" w:type="dxa"/>
            <w:tcBorders>
              <w:top w:val="single" w:sz="6" w:space="0" w:color="auto"/>
              <w:left w:val="single" w:sz="6" w:space="0" w:color="auto"/>
              <w:bottom w:val="single" w:sz="6" w:space="0" w:color="auto"/>
              <w:right w:val="single" w:sz="4" w:space="0" w:color="auto"/>
            </w:tcBorders>
            <w:vAlign w:val="center"/>
          </w:tcPr>
          <w:p w14:paraId="2E849BAE" w14:textId="77777777" w:rsidR="00C93812" w:rsidRPr="00503F91" w:rsidRDefault="00C93812" w:rsidP="00C93812">
            <w:pPr>
              <w:jc w:val="center"/>
              <w:rPr>
                <w:sz w:val="18"/>
                <w:szCs w:val="18"/>
              </w:rPr>
            </w:pPr>
            <w:r w:rsidRPr="00503F91">
              <w:rPr>
                <w:sz w:val="18"/>
                <w:szCs w:val="18"/>
              </w:rPr>
              <w:t>Tallinna ringtee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5524E6"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75585B"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CB7BDE"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4.0%</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7E5BC132"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7.8%</w:t>
            </w:r>
          </w:p>
        </w:tc>
      </w:tr>
      <w:tr w:rsidR="007637E7" w:rsidRPr="00503F91" w14:paraId="33124406" w14:textId="77777777" w:rsidTr="00CE0662">
        <w:trPr>
          <w:trHeight w:val="198"/>
        </w:trPr>
        <w:tc>
          <w:tcPr>
            <w:tcW w:w="0" w:type="auto"/>
            <w:tcBorders>
              <w:top w:val="single" w:sz="6" w:space="0" w:color="auto"/>
              <w:left w:val="single" w:sz="6" w:space="0" w:color="auto"/>
              <w:bottom w:val="single" w:sz="6" w:space="0" w:color="auto"/>
              <w:right w:val="single" w:sz="6" w:space="0" w:color="auto"/>
            </w:tcBorders>
            <w:vAlign w:val="center"/>
          </w:tcPr>
          <w:p w14:paraId="6EC55719" w14:textId="77777777" w:rsidR="00C93812" w:rsidRPr="00503F91" w:rsidRDefault="00C93812" w:rsidP="00C93812">
            <w:pPr>
              <w:autoSpaceDE w:val="0"/>
              <w:autoSpaceDN w:val="0"/>
              <w:adjustRightInd w:val="0"/>
              <w:jc w:val="center"/>
              <w:rPr>
                <w:rFonts w:cs="Arial"/>
                <w:sz w:val="18"/>
                <w:szCs w:val="18"/>
                <w:lang w:eastAsia="et-EE"/>
              </w:rPr>
            </w:pPr>
            <w:r w:rsidRPr="00503F91">
              <w:rPr>
                <w:rFonts w:cs="Arial"/>
                <w:sz w:val="18"/>
                <w:szCs w:val="18"/>
                <w:lang w:eastAsia="et-EE"/>
              </w:rPr>
              <w:t>92</w:t>
            </w:r>
          </w:p>
        </w:tc>
        <w:tc>
          <w:tcPr>
            <w:tcW w:w="3601" w:type="dxa"/>
            <w:tcBorders>
              <w:top w:val="single" w:sz="6" w:space="0" w:color="auto"/>
              <w:left w:val="single" w:sz="6" w:space="0" w:color="auto"/>
              <w:bottom w:val="single" w:sz="6" w:space="0" w:color="auto"/>
              <w:right w:val="single" w:sz="4" w:space="0" w:color="auto"/>
            </w:tcBorders>
            <w:vAlign w:val="center"/>
          </w:tcPr>
          <w:p w14:paraId="23AB4588" w14:textId="77777777" w:rsidR="00C93812" w:rsidRPr="00503F91" w:rsidRDefault="00C93812" w:rsidP="00C93812">
            <w:pPr>
              <w:jc w:val="center"/>
              <w:rPr>
                <w:sz w:val="18"/>
                <w:szCs w:val="18"/>
              </w:rPr>
            </w:pPr>
            <w:r w:rsidRPr="00503F91">
              <w:rPr>
                <w:sz w:val="18"/>
                <w:szCs w:val="18"/>
              </w:rPr>
              <w:t>Tartu - Viljandi - Kilingi-Nõmme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973829"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528138"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3412CB"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2.4%</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50C1BA3B" w14:textId="77777777" w:rsidR="00C93812" w:rsidRPr="00503F91" w:rsidRDefault="00C93812" w:rsidP="00C93812">
            <w:pPr>
              <w:jc w:val="center"/>
              <w:rPr>
                <w:rFonts w:ascii="Calibri" w:hAnsi="Calibri" w:cs="Calibri"/>
                <w:sz w:val="18"/>
                <w:szCs w:val="18"/>
              </w:rPr>
            </w:pPr>
            <w:r w:rsidRPr="00503F91">
              <w:rPr>
                <w:rFonts w:ascii="Calibri" w:hAnsi="Calibri" w:cs="Calibri"/>
                <w:sz w:val="18"/>
                <w:szCs w:val="18"/>
              </w:rPr>
              <w:t>0.1%</w:t>
            </w:r>
          </w:p>
        </w:tc>
      </w:tr>
      <w:tr w:rsidR="004E60A1" w:rsidRPr="00503F91" w14:paraId="0974DB80" w14:textId="77777777" w:rsidTr="005D2512">
        <w:trPr>
          <w:trHeight w:val="198"/>
        </w:trPr>
        <w:tc>
          <w:tcPr>
            <w:tcW w:w="4141" w:type="dxa"/>
            <w:gridSpan w:val="2"/>
            <w:tcBorders>
              <w:top w:val="single" w:sz="6" w:space="0" w:color="auto"/>
              <w:left w:val="single" w:sz="6" w:space="0" w:color="auto"/>
              <w:bottom w:val="single" w:sz="6" w:space="0" w:color="auto"/>
              <w:right w:val="single" w:sz="4" w:space="0" w:color="auto"/>
            </w:tcBorders>
            <w:vAlign w:val="center"/>
          </w:tcPr>
          <w:p w14:paraId="5EC864CF" w14:textId="77777777" w:rsidR="004E60A1" w:rsidRPr="00503F91" w:rsidRDefault="004E60A1" w:rsidP="004E60A1">
            <w:pPr>
              <w:autoSpaceDE w:val="0"/>
              <w:autoSpaceDN w:val="0"/>
              <w:adjustRightInd w:val="0"/>
              <w:jc w:val="center"/>
              <w:rPr>
                <w:rFonts w:cs="Arial"/>
                <w:b/>
                <w:sz w:val="18"/>
                <w:szCs w:val="18"/>
                <w:lang w:eastAsia="et-EE"/>
              </w:rPr>
            </w:pPr>
            <w:r w:rsidRPr="00503F91">
              <w:rPr>
                <w:rFonts w:cs="Arial"/>
                <w:b/>
                <w:sz w:val="18"/>
                <w:szCs w:val="18"/>
                <w:lang w:eastAsia="et-EE"/>
              </w:rPr>
              <w:t>Põhimaanteede keskmine</w:t>
            </w:r>
          </w:p>
        </w:tc>
        <w:tc>
          <w:tcPr>
            <w:tcW w:w="1134" w:type="dxa"/>
            <w:tcBorders>
              <w:top w:val="single" w:sz="4" w:space="0" w:color="auto"/>
              <w:left w:val="single" w:sz="4" w:space="0" w:color="auto"/>
              <w:bottom w:val="single" w:sz="4" w:space="0" w:color="auto"/>
              <w:right w:val="single" w:sz="4" w:space="0" w:color="auto"/>
            </w:tcBorders>
            <w:vAlign w:val="center"/>
          </w:tcPr>
          <w:p w14:paraId="48D02FBE" w14:textId="5AFAB2E4" w:rsidR="004E60A1" w:rsidRPr="00503F91" w:rsidRDefault="004E60A1" w:rsidP="004E60A1">
            <w:pPr>
              <w:jc w:val="center"/>
              <w:rPr>
                <w:rFonts w:ascii="Calibri" w:hAnsi="Calibri" w:cs="Calibri"/>
                <w:b/>
                <w:bCs/>
                <w:sz w:val="18"/>
                <w:szCs w:val="18"/>
              </w:rPr>
            </w:pPr>
            <w:r w:rsidRPr="00503F91">
              <w:rPr>
                <w:rFonts w:ascii="Calibri" w:hAnsi="Calibri" w:cs="Calibri"/>
                <w:b/>
                <w:bCs/>
                <w:sz w:val="18"/>
                <w:szCs w:val="18"/>
              </w:rPr>
              <w:t>4</w:t>
            </w:r>
            <w:r>
              <w:rPr>
                <w:rFonts w:ascii="Calibri" w:hAnsi="Calibri" w:cs="Calibri"/>
                <w:b/>
                <w:bCs/>
                <w:sz w:val="18"/>
                <w:szCs w:val="18"/>
              </w:rPr>
              <w:t>,6</w:t>
            </w:r>
            <w:r w:rsidRPr="00503F91">
              <w:rPr>
                <w:rFonts w:ascii="Calibri" w:hAnsi="Calibri" w:cs="Calibri"/>
                <w:b/>
                <w:b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C45DFE" w14:textId="4CBCA5EE" w:rsidR="004E60A1" w:rsidRPr="00503F91" w:rsidRDefault="004E60A1" w:rsidP="004E60A1">
            <w:pPr>
              <w:jc w:val="center"/>
              <w:rPr>
                <w:rFonts w:ascii="Calibri" w:hAnsi="Calibri" w:cs="Calibri"/>
                <w:b/>
                <w:bCs/>
                <w:sz w:val="18"/>
                <w:szCs w:val="18"/>
              </w:rPr>
            </w:pPr>
            <w:r w:rsidRPr="004E60A1">
              <w:rPr>
                <w:rFonts w:ascii="Calibri" w:hAnsi="Calibri" w:cs="Calibri"/>
                <w:b/>
                <w:bCs/>
                <w:sz w:val="18"/>
                <w:szCs w:val="18"/>
              </w:rPr>
              <w:t>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56CE8A" w14:textId="5086B969" w:rsidR="004E60A1" w:rsidRPr="00503F91" w:rsidRDefault="004E60A1" w:rsidP="004E60A1">
            <w:pPr>
              <w:jc w:val="center"/>
              <w:rPr>
                <w:rFonts w:ascii="Calibri" w:hAnsi="Calibri" w:cs="Calibri"/>
                <w:b/>
                <w:bCs/>
                <w:sz w:val="18"/>
                <w:szCs w:val="18"/>
              </w:rPr>
            </w:pPr>
            <w:r w:rsidRPr="004E60A1">
              <w:rPr>
                <w:rFonts w:ascii="Calibri" w:hAnsi="Calibri" w:cs="Calibri"/>
                <w:b/>
                <w:bCs/>
                <w:sz w:val="18"/>
                <w:szCs w:val="18"/>
              </w:rPr>
              <w:t>0.7%</w:t>
            </w: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623E41F2" w14:textId="6BCF630B" w:rsidR="004E60A1" w:rsidRPr="00503F91" w:rsidRDefault="004E60A1" w:rsidP="004E60A1">
            <w:pPr>
              <w:jc w:val="center"/>
              <w:rPr>
                <w:rFonts w:ascii="Calibri" w:hAnsi="Calibri" w:cs="Calibri"/>
                <w:b/>
                <w:bCs/>
                <w:sz w:val="18"/>
                <w:szCs w:val="18"/>
              </w:rPr>
            </w:pPr>
            <w:r w:rsidRPr="004E60A1">
              <w:rPr>
                <w:rFonts w:ascii="Calibri" w:hAnsi="Calibri" w:cs="Calibri"/>
                <w:b/>
                <w:bCs/>
                <w:sz w:val="18"/>
                <w:szCs w:val="18"/>
              </w:rPr>
              <w:t>5.1%</w:t>
            </w:r>
          </w:p>
        </w:tc>
      </w:tr>
    </w:tbl>
    <w:p w14:paraId="498D6DA1" w14:textId="176815EA" w:rsidR="00A67844" w:rsidRDefault="005B7DC6" w:rsidP="00CD6263">
      <w:pPr>
        <w:pStyle w:val="Header"/>
        <w:tabs>
          <w:tab w:val="clear" w:pos="4153"/>
          <w:tab w:val="clear" w:pos="8306"/>
          <w:tab w:val="decimal" w:pos="2268"/>
        </w:tabs>
        <w:spacing w:line="276" w:lineRule="auto"/>
        <w:jc w:val="both"/>
        <w:rPr>
          <w:szCs w:val="22"/>
        </w:rPr>
      </w:pPr>
      <w:r w:rsidRPr="00386522">
        <w:rPr>
          <w:szCs w:val="22"/>
        </w:rPr>
        <w:lastRenderedPageBreak/>
        <w:t>Suurem liiklussagedus on koondunud suuremate linnade v</w:t>
      </w:r>
      <w:r w:rsidR="005A24FE" w:rsidRPr="00386522">
        <w:rPr>
          <w:szCs w:val="22"/>
        </w:rPr>
        <w:t>õi tööstuspiirkondade ümbrusse.</w:t>
      </w:r>
      <w:r w:rsidR="006F3084" w:rsidRPr="00386522">
        <w:rPr>
          <w:szCs w:val="22"/>
        </w:rPr>
        <w:t xml:space="preserve"> </w:t>
      </w:r>
      <w:r w:rsidR="006E0541" w:rsidRPr="00386522">
        <w:rPr>
          <w:szCs w:val="22"/>
        </w:rPr>
        <w:t>P</w:t>
      </w:r>
      <w:r w:rsidRPr="00386522">
        <w:rPr>
          <w:szCs w:val="22"/>
        </w:rPr>
        <w:t xml:space="preserve">õhimaanteede suurema liiklussagedusega teelõigud </w:t>
      </w:r>
      <w:r w:rsidR="006E0541" w:rsidRPr="00386522">
        <w:rPr>
          <w:szCs w:val="22"/>
        </w:rPr>
        <w:t xml:space="preserve">on sarnaselt varasemate aastatega </w:t>
      </w:r>
      <w:r w:rsidRPr="00386522">
        <w:rPr>
          <w:szCs w:val="22"/>
        </w:rPr>
        <w:t>Tallinna lähiümbruses</w:t>
      </w:r>
      <w:r w:rsidR="00C613CF" w:rsidRPr="00386522">
        <w:rPr>
          <w:szCs w:val="22"/>
        </w:rPr>
        <w:t>:</w:t>
      </w:r>
    </w:p>
    <w:p w14:paraId="0F1D723A" w14:textId="77777777" w:rsidR="00386522" w:rsidRPr="00386522" w:rsidRDefault="00386522" w:rsidP="00CD6263">
      <w:pPr>
        <w:pStyle w:val="Header"/>
        <w:tabs>
          <w:tab w:val="clear" w:pos="4153"/>
          <w:tab w:val="clear" w:pos="8306"/>
          <w:tab w:val="decimal" w:pos="2268"/>
        </w:tabs>
        <w:spacing w:line="276" w:lineRule="auto"/>
        <w:jc w:val="both"/>
        <w:rPr>
          <w:szCs w:val="22"/>
        </w:rPr>
      </w:pPr>
    </w:p>
    <w:p w14:paraId="51B391FA" w14:textId="2D284905" w:rsidR="00DD2FC8" w:rsidRPr="00D905E5" w:rsidRDefault="00DD2FC8" w:rsidP="00DD2FC8">
      <w:pPr>
        <w:pStyle w:val="Header"/>
        <w:numPr>
          <w:ilvl w:val="0"/>
          <w:numId w:val="32"/>
        </w:numPr>
        <w:tabs>
          <w:tab w:val="clear" w:pos="4153"/>
          <w:tab w:val="clear" w:pos="8306"/>
          <w:tab w:val="decimal" w:pos="2268"/>
        </w:tabs>
        <w:spacing w:line="276" w:lineRule="auto"/>
        <w:jc w:val="both"/>
        <w:rPr>
          <w:szCs w:val="22"/>
        </w:rPr>
      </w:pPr>
      <w:r w:rsidRPr="00D905E5">
        <w:rPr>
          <w:szCs w:val="22"/>
        </w:rPr>
        <w:t xml:space="preserve">mnt nr 1 Tallinn-Narva teelõik Tallinn-Liiapeksi km 10-40, AKÖL </w:t>
      </w:r>
      <w:r w:rsidR="000C2216" w:rsidRPr="00D905E5">
        <w:rPr>
          <w:szCs w:val="22"/>
        </w:rPr>
        <w:t>17228</w:t>
      </w:r>
      <w:r w:rsidRPr="00D905E5">
        <w:rPr>
          <w:szCs w:val="22"/>
        </w:rPr>
        <w:t xml:space="preserve"> a/ööp (kokku kahel sõiduteel, neljal sõidurajal);</w:t>
      </w:r>
    </w:p>
    <w:p w14:paraId="70F41183" w14:textId="72D20FF2" w:rsidR="00DD2FC8" w:rsidRPr="00D905E5" w:rsidRDefault="00DD2FC8" w:rsidP="00DD2FC8">
      <w:pPr>
        <w:pStyle w:val="Header"/>
        <w:numPr>
          <w:ilvl w:val="0"/>
          <w:numId w:val="32"/>
        </w:numPr>
        <w:tabs>
          <w:tab w:val="clear" w:pos="4153"/>
          <w:tab w:val="clear" w:pos="8306"/>
          <w:tab w:val="decimal" w:pos="2268"/>
        </w:tabs>
        <w:spacing w:line="276" w:lineRule="auto"/>
        <w:jc w:val="both"/>
        <w:rPr>
          <w:szCs w:val="22"/>
        </w:rPr>
      </w:pPr>
      <w:r w:rsidRPr="00D905E5">
        <w:rPr>
          <w:szCs w:val="22"/>
        </w:rPr>
        <w:t>mnt nr 2 Tallinn-Tartu-Võru-Luhamaa teelõik Tallinn-Vaida km 6-21, AKÖL 1</w:t>
      </w:r>
      <w:r w:rsidR="000C2216" w:rsidRPr="00D905E5">
        <w:rPr>
          <w:szCs w:val="22"/>
        </w:rPr>
        <w:t xml:space="preserve">8114 </w:t>
      </w:r>
      <w:r w:rsidRPr="00D905E5">
        <w:rPr>
          <w:szCs w:val="22"/>
        </w:rPr>
        <w:t>a/ööp (kokku kahel sõiduteel, neljal sõidurajal);</w:t>
      </w:r>
    </w:p>
    <w:p w14:paraId="5E50CBCB" w14:textId="10411EC9" w:rsidR="00E339E3" w:rsidRPr="00D905E5" w:rsidRDefault="00DD2FC8" w:rsidP="00CD6263">
      <w:pPr>
        <w:pStyle w:val="Header"/>
        <w:numPr>
          <w:ilvl w:val="0"/>
          <w:numId w:val="32"/>
        </w:numPr>
        <w:tabs>
          <w:tab w:val="clear" w:pos="4153"/>
          <w:tab w:val="clear" w:pos="8306"/>
          <w:tab w:val="decimal" w:pos="2268"/>
        </w:tabs>
        <w:spacing w:line="276" w:lineRule="auto"/>
        <w:jc w:val="both"/>
        <w:rPr>
          <w:szCs w:val="22"/>
        </w:rPr>
      </w:pPr>
      <w:r w:rsidRPr="00D905E5">
        <w:rPr>
          <w:szCs w:val="22"/>
        </w:rPr>
        <w:t>mnt nr 2 Tallinn-Tartu-Võru-Luhamaa teelõik km 182-187, AKÖL 1</w:t>
      </w:r>
      <w:r w:rsidR="000C2216" w:rsidRPr="00D905E5">
        <w:rPr>
          <w:szCs w:val="22"/>
        </w:rPr>
        <w:t>6257</w:t>
      </w:r>
      <w:r w:rsidRPr="00D905E5">
        <w:rPr>
          <w:szCs w:val="22"/>
        </w:rPr>
        <w:t xml:space="preserve"> a/ööp;</w:t>
      </w:r>
    </w:p>
    <w:p w14:paraId="5CA718AA" w14:textId="111B18A3" w:rsidR="00DD2FC8" w:rsidRPr="00D905E5" w:rsidRDefault="00DD2FC8" w:rsidP="00DD2FC8">
      <w:pPr>
        <w:pStyle w:val="Header"/>
        <w:numPr>
          <w:ilvl w:val="0"/>
          <w:numId w:val="32"/>
        </w:numPr>
        <w:tabs>
          <w:tab w:val="clear" w:pos="4153"/>
          <w:tab w:val="clear" w:pos="8306"/>
          <w:tab w:val="decimal" w:pos="2268"/>
        </w:tabs>
        <w:spacing w:line="276" w:lineRule="auto"/>
        <w:jc w:val="both"/>
        <w:rPr>
          <w:szCs w:val="22"/>
        </w:rPr>
      </w:pPr>
      <w:r w:rsidRPr="00D905E5">
        <w:rPr>
          <w:szCs w:val="22"/>
        </w:rPr>
        <w:t xml:space="preserve">mnt nr 4 Tallinn-Pärnu-Ikla teelõik Tallinn-Ääsmäe km 13-27, AKÖL </w:t>
      </w:r>
      <w:r w:rsidR="000C2216" w:rsidRPr="00D905E5">
        <w:rPr>
          <w:szCs w:val="22"/>
        </w:rPr>
        <w:t>19821</w:t>
      </w:r>
      <w:r w:rsidRPr="00D905E5">
        <w:rPr>
          <w:szCs w:val="22"/>
        </w:rPr>
        <w:t xml:space="preserve"> a/ööp (kokku kahel sõiduteel, neljal sõidurajal);</w:t>
      </w:r>
    </w:p>
    <w:p w14:paraId="116A1D82" w14:textId="32CBABC4" w:rsidR="00DD2FC8" w:rsidRPr="00D905E5" w:rsidRDefault="00DD2FC8" w:rsidP="00DD2FC8">
      <w:pPr>
        <w:pStyle w:val="Header"/>
        <w:numPr>
          <w:ilvl w:val="0"/>
          <w:numId w:val="32"/>
        </w:numPr>
        <w:tabs>
          <w:tab w:val="clear" w:pos="4153"/>
          <w:tab w:val="clear" w:pos="8306"/>
          <w:tab w:val="decimal" w:pos="2268"/>
        </w:tabs>
        <w:spacing w:line="276" w:lineRule="auto"/>
        <w:jc w:val="both"/>
        <w:rPr>
          <w:szCs w:val="22"/>
        </w:rPr>
      </w:pPr>
      <w:r w:rsidRPr="00D905E5">
        <w:rPr>
          <w:szCs w:val="22"/>
        </w:rPr>
        <w:t>mnt nr 11 Tallinna ringtee teelõik Väo-Luige km 0-19, AKÖL 13</w:t>
      </w:r>
      <w:r w:rsidR="000C2216" w:rsidRPr="00D905E5">
        <w:rPr>
          <w:szCs w:val="22"/>
        </w:rPr>
        <w:t>97</w:t>
      </w:r>
      <w:r w:rsidRPr="00D905E5">
        <w:rPr>
          <w:szCs w:val="22"/>
        </w:rPr>
        <w:t>7 a/ööp.</w:t>
      </w:r>
    </w:p>
    <w:p w14:paraId="2EFABF59" w14:textId="77777777" w:rsidR="006E0541" w:rsidRPr="00EE4160" w:rsidRDefault="006E0541" w:rsidP="00CD6263">
      <w:pPr>
        <w:pStyle w:val="Header"/>
        <w:tabs>
          <w:tab w:val="clear" w:pos="4153"/>
          <w:tab w:val="clear" w:pos="8306"/>
          <w:tab w:val="decimal" w:pos="2268"/>
        </w:tabs>
        <w:spacing w:line="276" w:lineRule="auto"/>
        <w:jc w:val="both"/>
        <w:rPr>
          <w:szCs w:val="22"/>
        </w:rPr>
      </w:pPr>
    </w:p>
    <w:p w14:paraId="648B78DF" w14:textId="74BF63C1" w:rsidR="004448BD" w:rsidRPr="00EE4160" w:rsidRDefault="00E22B17" w:rsidP="00CD6263">
      <w:pPr>
        <w:pStyle w:val="Header"/>
        <w:tabs>
          <w:tab w:val="clear" w:pos="4153"/>
          <w:tab w:val="clear" w:pos="8306"/>
          <w:tab w:val="decimal" w:pos="2268"/>
        </w:tabs>
        <w:spacing w:line="276" w:lineRule="auto"/>
        <w:jc w:val="both"/>
        <w:rPr>
          <w:szCs w:val="22"/>
        </w:rPr>
      </w:pPr>
      <w:r w:rsidRPr="00EE4160">
        <w:rPr>
          <w:b/>
          <w:szCs w:val="22"/>
        </w:rPr>
        <w:t xml:space="preserve">Lisas </w:t>
      </w:r>
      <w:r w:rsidR="00CD12E0" w:rsidRPr="00EE4160">
        <w:rPr>
          <w:b/>
          <w:szCs w:val="22"/>
        </w:rPr>
        <w:t>6</w:t>
      </w:r>
      <w:r w:rsidR="002C08AC" w:rsidRPr="00EE4160">
        <w:rPr>
          <w:szCs w:val="22"/>
        </w:rPr>
        <w:t xml:space="preserve"> </w:t>
      </w:r>
      <w:r w:rsidRPr="00EE4160">
        <w:rPr>
          <w:szCs w:val="22"/>
        </w:rPr>
        <w:t xml:space="preserve">on toodud </w:t>
      </w:r>
      <w:r w:rsidR="004448BD" w:rsidRPr="00EE4160">
        <w:rPr>
          <w:szCs w:val="22"/>
        </w:rPr>
        <w:t>põhimaanteede liiklussageduse</w:t>
      </w:r>
      <w:r w:rsidRPr="00EE4160">
        <w:rPr>
          <w:szCs w:val="22"/>
        </w:rPr>
        <w:t xml:space="preserve"> andmed </w:t>
      </w:r>
      <w:r w:rsidR="00EE449C" w:rsidRPr="00EE4160">
        <w:rPr>
          <w:szCs w:val="22"/>
        </w:rPr>
        <w:t xml:space="preserve">seisuga </w:t>
      </w:r>
      <w:r w:rsidR="00646A6E" w:rsidRPr="00EE4160">
        <w:rPr>
          <w:szCs w:val="22"/>
        </w:rPr>
        <w:t>3</w:t>
      </w:r>
      <w:r w:rsidR="00EE449C" w:rsidRPr="00EE4160">
        <w:rPr>
          <w:szCs w:val="22"/>
        </w:rPr>
        <w:t>1.1</w:t>
      </w:r>
      <w:r w:rsidR="00646A6E" w:rsidRPr="00EE4160">
        <w:rPr>
          <w:szCs w:val="22"/>
        </w:rPr>
        <w:t>2</w:t>
      </w:r>
      <w:r w:rsidR="00EE449C" w:rsidRPr="00EE4160">
        <w:rPr>
          <w:szCs w:val="22"/>
        </w:rPr>
        <w:t>.201</w:t>
      </w:r>
      <w:r w:rsidR="000C2216" w:rsidRPr="00EE4160">
        <w:rPr>
          <w:szCs w:val="22"/>
        </w:rPr>
        <w:t>7</w:t>
      </w:r>
      <w:r w:rsidR="00EE4160" w:rsidRPr="00EE4160">
        <w:rPr>
          <w:szCs w:val="22"/>
        </w:rPr>
        <w:t>.</w:t>
      </w:r>
    </w:p>
    <w:p w14:paraId="55A8DE0C" w14:textId="77777777" w:rsidR="004448BD" w:rsidRPr="00EE4160" w:rsidRDefault="004448BD" w:rsidP="00CD6263">
      <w:pPr>
        <w:pStyle w:val="Header"/>
        <w:tabs>
          <w:tab w:val="clear" w:pos="4153"/>
          <w:tab w:val="clear" w:pos="8306"/>
          <w:tab w:val="decimal" w:pos="2268"/>
        </w:tabs>
        <w:spacing w:line="276" w:lineRule="auto"/>
        <w:jc w:val="both"/>
        <w:rPr>
          <w:szCs w:val="22"/>
        </w:rPr>
      </w:pPr>
    </w:p>
    <w:p w14:paraId="4A5B66CC" w14:textId="018FC68F" w:rsidR="00E22B17" w:rsidRPr="00EE4160" w:rsidRDefault="00E22B17" w:rsidP="00CD6263">
      <w:pPr>
        <w:pStyle w:val="Header"/>
        <w:tabs>
          <w:tab w:val="clear" w:pos="4153"/>
          <w:tab w:val="clear" w:pos="8306"/>
          <w:tab w:val="decimal" w:pos="2268"/>
        </w:tabs>
        <w:spacing w:line="276" w:lineRule="auto"/>
        <w:jc w:val="both"/>
        <w:rPr>
          <w:szCs w:val="22"/>
        </w:rPr>
      </w:pPr>
      <w:r w:rsidRPr="00EE4160">
        <w:rPr>
          <w:b/>
          <w:szCs w:val="22"/>
        </w:rPr>
        <w:t xml:space="preserve">Lisades </w:t>
      </w:r>
      <w:r w:rsidR="00DE59EF" w:rsidRPr="00EE4160">
        <w:rPr>
          <w:b/>
          <w:szCs w:val="22"/>
        </w:rPr>
        <w:t>1</w:t>
      </w:r>
      <w:r w:rsidR="00825780" w:rsidRPr="00EE4160">
        <w:rPr>
          <w:b/>
          <w:szCs w:val="22"/>
        </w:rPr>
        <w:t>1</w:t>
      </w:r>
      <w:r w:rsidR="00DE59EF" w:rsidRPr="00EE4160">
        <w:rPr>
          <w:b/>
          <w:szCs w:val="22"/>
        </w:rPr>
        <w:t>-1</w:t>
      </w:r>
      <w:r w:rsidR="00825780" w:rsidRPr="00EE4160">
        <w:rPr>
          <w:b/>
          <w:szCs w:val="22"/>
        </w:rPr>
        <w:t>3</w:t>
      </w:r>
      <w:r w:rsidRPr="00EE4160">
        <w:rPr>
          <w:szCs w:val="22"/>
        </w:rPr>
        <w:t xml:space="preserve"> on toodud erinevad teemakaardid liiklussageduse and</w:t>
      </w:r>
      <w:r w:rsidR="0050157A" w:rsidRPr="00EE4160">
        <w:rPr>
          <w:szCs w:val="22"/>
        </w:rPr>
        <w:t>metega põhi-</w:t>
      </w:r>
      <w:r w:rsidR="0071675E" w:rsidRPr="00EE4160">
        <w:rPr>
          <w:szCs w:val="22"/>
        </w:rPr>
        <w:t>,</w:t>
      </w:r>
      <w:r w:rsidR="0050157A" w:rsidRPr="00EE4160">
        <w:rPr>
          <w:szCs w:val="22"/>
        </w:rPr>
        <w:t xml:space="preserve"> tugi</w:t>
      </w:r>
      <w:r w:rsidR="0071675E" w:rsidRPr="00EE4160">
        <w:rPr>
          <w:szCs w:val="22"/>
        </w:rPr>
        <w:t>-</w:t>
      </w:r>
      <w:r w:rsidR="0050157A" w:rsidRPr="00EE4160">
        <w:rPr>
          <w:szCs w:val="22"/>
        </w:rPr>
        <w:t xml:space="preserve"> ja kõrvalmaanteedelt</w:t>
      </w:r>
      <w:r w:rsidR="003122B8" w:rsidRPr="00EE4160">
        <w:rPr>
          <w:szCs w:val="22"/>
        </w:rPr>
        <w:t>.</w:t>
      </w:r>
    </w:p>
    <w:p w14:paraId="2F83844A" w14:textId="77777777" w:rsidR="00E22B17" w:rsidRPr="00EE4160" w:rsidRDefault="00E22B17" w:rsidP="00EF4686">
      <w:pPr>
        <w:pStyle w:val="Header"/>
        <w:tabs>
          <w:tab w:val="clear" w:pos="4153"/>
          <w:tab w:val="clear" w:pos="8306"/>
          <w:tab w:val="decimal" w:pos="2268"/>
        </w:tabs>
        <w:spacing w:line="360" w:lineRule="auto"/>
        <w:jc w:val="both"/>
        <w:rPr>
          <w:szCs w:val="22"/>
        </w:rPr>
      </w:pPr>
    </w:p>
    <w:p w14:paraId="6376DF1A" w14:textId="77777777" w:rsidR="00D15B47" w:rsidRPr="00EE4160" w:rsidRDefault="00D15B47">
      <w:pPr>
        <w:rPr>
          <w:b/>
          <w:i/>
          <w:szCs w:val="22"/>
        </w:rPr>
      </w:pPr>
      <w:r w:rsidRPr="00EE4160">
        <w:rPr>
          <w:b/>
          <w:i/>
          <w:szCs w:val="22"/>
        </w:rPr>
        <w:br w:type="page"/>
      </w:r>
    </w:p>
    <w:p w14:paraId="6259C894" w14:textId="77777777" w:rsidR="00E22B17" w:rsidRPr="004A6883" w:rsidRDefault="00E22B17" w:rsidP="0044646F">
      <w:pPr>
        <w:pStyle w:val="Heading2"/>
        <w:rPr>
          <w:color w:val="auto"/>
        </w:rPr>
      </w:pPr>
      <w:bookmarkStart w:id="27" w:name="_Toc505095396"/>
      <w:r w:rsidRPr="004A6883">
        <w:rPr>
          <w:color w:val="auto"/>
        </w:rPr>
        <w:lastRenderedPageBreak/>
        <w:t>Liiklussagedus tugimaanteedel</w:t>
      </w:r>
      <w:bookmarkEnd w:id="27"/>
    </w:p>
    <w:p w14:paraId="2970B154" w14:textId="77777777" w:rsidR="00E22B17" w:rsidRPr="004A6883" w:rsidRDefault="00E22B17" w:rsidP="00CD6263">
      <w:pPr>
        <w:pStyle w:val="Header"/>
        <w:tabs>
          <w:tab w:val="clear" w:pos="4153"/>
          <w:tab w:val="clear" w:pos="8306"/>
          <w:tab w:val="decimal" w:pos="2268"/>
        </w:tabs>
        <w:spacing w:line="276" w:lineRule="auto"/>
        <w:jc w:val="both"/>
        <w:rPr>
          <w:szCs w:val="22"/>
        </w:rPr>
      </w:pPr>
    </w:p>
    <w:p w14:paraId="634FBC01" w14:textId="47A0DEFD" w:rsidR="00A567C2" w:rsidRPr="004A6883" w:rsidRDefault="00D96354" w:rsidP="00CD6263">
      <w:pPr>
        <w:pStyle w:val="Header"/>
        <w:tabs>
          <w:tab w:val="clear" w:pos="4153"/>
          <w:tab w:val="clear" w:pos="8306"/>
        </w:tabs>
        <w:spacing w:line="276" w:lineRule="auto"/>
        <w:jc w:val="both"/>
      </w:pPr>
      <w:r w:rsidRPr="004A6883">
        <w:rPr>
          <w:szCs w:val="22"/>
        </w:rPr>
        <w:t>20</w:t>
      </w:r>
      <w:r w:rsidR="00EE449C" w:rsidRPr="004A6883">
        <w:rPr>
          <w:szCs w:val="22"/>
        </w:rPr>
        <w:t>1</w:t>
      </w:r>
      <w:r w:rsidR="00B75E9C" w:rsidRPr="004A6883">
        <w:rPr>
          <w:szCs w:val="22"/>
        </w:rPr>
        <w:t>7</w:t>
      </w:r>
      <w:r w:rsidR="0063772C" w:rsidRPr="004A6883">
        <w:rPr>
          <w:szCs w:val="22"/>
        </w:rPr>
        <w:t>. aastal tehti l</w:t>
      </w:r>
      <w:r w:rsidR="00DC6DC9" w:rsidRPr="004A6883">
        <w:rPr>
          <w:szCs w:val="22"/>
        </w:rPr>
        <w:t xml:space="preserve">iiklusloendust tugimaanteedel </w:t>
      </w:r>
      <w:r w:rsidR="00DD2FC8" w:rsidRPr="004A6883">
        <w:rPr>
          <w:szCs w:val="22"/>
        </w:rPr>
        <w:t>4</w:t>
      </w:r>
      <w:r w:rsidR="00F948E6">
        <w:rPr>
          <w:szCs w:val="22"/>
        </w:rPr>
        <w:t>7</w:t>
      </w:r>
      <w:r w:rsidR="0063772C" w:rsidRPr="004A6883">
        <w:rPr>
          <w:szCs w:val="22"/>
        </w:rPr>
        <w:t>-s püsi</w:t>
      </w:r>
      <w:r w:rsidR="00635E45" w:rsidRPr="004A6883">
        <w:rPr>
          <w:szCs w:val="22"/>
        </w:rPr>
        <w:t xml:space="preserve">- ja perioodilises </w:t>
      </w:r>
      <w:r w:rsidR="0063772C" w:rsidRPr="004A6883">
        <w:rPr>
          <w:szCs w:val="22"/>
        </w:rPr>
        <w:t xml:space="preserve">loenduspunktis ja </w:t>
      </w:r>
      <w:r w:rsidR="00635E45" w:rsidRPr="004A6883">
        <w:rPr>
          <w:szCs w:val="22"/>
        </w:rPr>
        <w:t>1</w:t>
      </w:r>
      <w:r w:rsidR="00B75E9C" w:rsidRPr="004A6883">
        <w:rPr>
          <w:szCs w:val="22"/>
        </w:rPr>
        <w:t>39</w:t>
      </w:r>
      <w:r w:rsidR="0063772C" w:rsidRPr="004A6883">
        <w:rPr>
          <w:szCs w:val="22"/>
        </w:rPr>
        <w:t xml:space="preserve">-s lühiajalise liiklusloendusega punktis. </w:t>
      </w:r>
      <w:r w:rsidR="00A567C2" w:rsidRPr="004A6883">
        <w:rPr>
          <w:szCs w:val="22"/>
        </w:rPr>
        <w:t>Sarnaselt põhimaanteedega on ka tugi</w:t>
      </w:r>
      <w:r w:rsidR="006A7668" w:rsidRPr="004A6883">
        <w:rPr>
          <w:szCs w:val="22"/>
        </w:rPr>
        <w:t>-</w:t>
      </w:r>
      <w:r w:rsidR="00A567C2" w:rsidRPr="004A6883">
        <w:rPr>
          <w:szCs w:val="22"/>
        </w:rPr>
        <w:t>maanteedel l</w:t>
      </w:r>
      <w:r w:rsidR="00EF60A5" w:rsidRPr="004A6883">
        <w:t>iiklusloendus</w:t>
      </w:r>
      <w:r w:rsidR="00A567C2" w:rsidRPr="004A6883">
        <w:t>e tulemused loenduspunk</w:t>
      </w:r>
      <w:r w:rsidR="00D21369" w:rsidRPr="004A6883">
        <w:t>tides teisendatud aasta keskmis</w:t>
      </w:r>
      <w:r w:rsidR="00A567C2" w:rsidRPr="004A6883">
        <w:t xml:space="preserve">eks </w:t>
      </w:r>
      <w:r w:rsidR="00EF60A5" w:rsidRPr="004A6883">
        <w:t xml:space="preserve">ööpäevaseks </w:t>
      </w:r>
      <w:r w:rsidR="00A567C2" w:rsidRPr="004A6883">
        <w:t>liiklussageduseks</w:t>
      </w:r>
      <w:r w:rsidR="004A6883" w:rsidRPr="004A6883">
        <w:t>, mis</w:t>
      </w:r>
      <w:r w:rsidR="00A567C2" w:rsidRPr="004A6883">
        <w:t xml:space="preserve"> on laiendatud loenduspunkti asukohas </w:t>
      </w:r>
      <w:r w:rsidR="00D15397" w:rsidRPr="004A6883">
        <w:t>loenduslõigule</w:t>
      </w:r>
      <w:r w:rsidR="004A6883" w:rsidRPr="004A6883">
        <w:t>.</w:t>
      </w:r>
    </w:p>
    <w:p w14:paraId="04EC6010" w14:textId="77777777" w:rsidR="00AD7666" w:rsidRPr="004A6883" w:rsidRDefault="00AD7666" w:rsidP="00CD6263">
      <w:pPr>
        <w:pStyle w:val="Header"/>
        <w:tabs>
          <w:tab w:val="clear" w:pos="4153"/>
          <w:tab w:val="clear" w:pos="8306"/>
          <w:tab w:val="decimal" w:pos="2268"/>
        </w:tabs>
        <w:spacing w:line="276" w:lineRule="auto"/>
        <w:jc w:val="both"/>
        <w:rPr>
          <w:szCs w:val="22"/>
        </w:rPr>
      </w:pPr>
    </w:p>
    <w:p w14:paraId="7B2DF64A" w14:textId="52798543" w:rsidR="00A567C2" w:rsidRPr="004A6883" w:rsidRDefault="00A567C2" w:rsidP="00CD6263">
      <w:pPr>
        <w:pStyle w:val="Header"/>
        <w:tabs>
          <w:tab w:val="clear" w:pos="4153"/>
          <w:tab w:val="clear" w:pos="8306"/>
        </w:tabs>
        <w:spacing w:line="276" w:lineRule="auto"/>
        <w:jc w:val="both"/>
      </w:pPr>
      <w:r w:rsidRPr="004A6883">
        <w:t>Aasta kaalutud keskmine ööpäevane liiklussagedus oli 20</w:t>
      </w:r>
      <w:r w:rsidR="005A24FE" w:rsidRPr="004A6883">
        <w:t>1</w:t>
      </w:r>
      <w:r w:rsidR="00074F34" w:rsidRPr="004A6883">
        <w:t>7</w:t>
      </w:r>
      <w:r w:rsidRPr="004A6883">
        <w:t xml:space="preserve">. aastal tugimaanteedel </w:t>
      </w:r>
      <w:r w:rsidR="00074F34" w:rsidRPr="004A6883">
        <w:rPr>
          <w:b/>
        </w:rPr>
        <w:t>1567</w:t>
      </w:r>
      <w:r w:rsidRPr="004A6883">
        <w:rPr>
          <w:b/>
        </w:rPr>
        <w:t xml:space="preserve"> autot/ööpäevas</w:t>
      </w:r>
      <w:r w:rsidRPr="004A6883">
        <w:t xml:space="preserve">. </w:t>
      </w:r>
      <w:r w:rsidR="00652CBC" w:rsidRPr="004A6883">
        <w:t xml:space="preserve">Keskmine </w:t>
      </w:r>
      <w:r w:rsidR="00EF60A5" w:rsidRPr="004A6883">
        <w:t xml:space="preserve">ööpäevane </w:t>
      </w:r>
      <w:r w:rsidR="00652CBC" w:rsidRPr="004A6883">
        <w:t>liiklussaged</w:t>
      </w:r>
      <w:r w:rsidR="004F0340" w:rsidRPr="004A6883">
        <w:t>us tugimaanteedel on ligikaudu 7</w:t>
      </w:r>
      <w:r w:rsidR="00652CBC" w:rsidRPr="004A6883">
        <w:t xml:space="preserve">0% </w:t>
      </w:r>
      <w:r w:rsidR="004F0340" w:rsidRPr="004A6883">
        <w:t xml:space="preserve">väiksem </w:t>
      </w:r>
      <w:r w:rsidR="00652CBC" w:rsidRPr="004A6883">
        <w:t xml:space="preserve">põhimaanteede keskmisest </w:t>
      </w:r>
      <w:r w:rsidR="00EF60A5" w:rsidRPr="004A6883">
        <w:t xml:space="preserve">ööpäevasest </w:t>
      </w:r>
      <w:r w:rsidR="00652CBC" w:rsidRPr="004A6883">
        <w:t xml:space="preserve">liiklussagedusest. </w:t>
      </w:r>
      <w:r w:rsidRPr="004A6883">
        <w:t xml:space="preserve">Tabelis </w:t>
      </w:r>
      <w:r w:rsidR="0066139C" w:rsidRPr="004A6883">
        <w:t>1</w:t>
      </w:r>
      <w:r w:rsidR="0067507C">
        <w:t>2</w:t>
      </w:r>
      <w:r w:rsidRPr="004A6883">
        <w:t xml:space="preserve"> on toodud </w:t>
      </w:r>
      <w:r w:rsidR="00FA04AD" w:rsidRPr="004A6883">
        <w:t>AKÖL</w:t>
      </w:r>
      <w:r w:rsidRPr="004A6883">
        <w:t xml:space="preserve"> ja </w:t>
      </w:r>
      <w:r w:rsidR="00473F2C" w:rsidRPr="004A6883">
        <w:t>selle</w:t>
      </w:r>
      <w:r w:rsidRPr="004A6883">
        <w:t xml:space="preserve"> muutused </w:t>
      </w:r>
      <w:r w:rsidR="00652CBC" w:rsidRPr="004A6883">
        <w:t>tugi</w:t>
      </w:r>
      <w:r w:rsidR="00473F2C" w:rsidRPr="004A6883">
        <w:t xml:space="preserve">maanteedel </w:t>
      </w:r>
      <w:r w:rsidRPr="004A6883">
        <w:t xml:space="preserve">Maanteeameti </w:t>
      </w:r>
      <w:r w:rsidR="00635E45" w:rsidRPr="004A6883">
        <w:t>regioonides</w:t>
      </w:r>
      <w:r w:rsidRPr="004A6883">
        <w:t>.</w:t>
      </w:r>
    </w:p>
    <w:p w14:paraId="2D4E62BB" w14:textId="77777777" w:rsidR="00FA51E9" w:rsidRPr="004A6883" w:rsidRDefault="00FA51E9" w:rsidP="00CD6263">
      <w:pPr>
        <w:pStyle w:val="Header"/>
        <w:tabs>
          <w:tab w:val="clear" w:pos="4153"/>
          <w:tab w:val="clear" w:pos="8306"/>
          <w:tab w:val="decimal" w:pos="2268"/>
        </w:tabs>
        <w:spacing w:line="276" w:lineRule="auto"/>
        <w:jc w:val="both"/>
        <w:rPr>
          <w:szCs w:val="22"/>
        </w:rPr>
      </w:pPr>
    </w:p>
    <w:p w14:paraId="332E5E80" w14:textId="3D6F7F03" w:rsidR="00AD7666" w:rsidRPr="00371C66" w:rsidRDefault="001C7944" w:rsidP="0067507C">
      <w:pPr>
        <w:pStyle w:val="Header"/>
        <w:tabs>
          <w:tab w:val="clear" w:pos="4153"/>
          <w:tab w:val="clear" w:pos="8306"/>
          <w:tab w:val="decimal" w:pos="2268"/>
        </w:tabs>
        <w:spacing w:after="120" w:line="276" w:lineRule="auto"/>
        <w:jc w:val="both"/>
        <w:rPr>
          <w:i/>
          <w:sz w:val="20"/>
          <w:szCs w:val="20"/>
        </w:rPr>
      </w:pPr>
      <w:r w:rsidRPr="00EE4160">
        <w:rPr>
          <w:i/>
          <w:sz w:val="20"/>
          <w:szCs w:val="20"/>
        </w:rPr>
        <w:t xml:space="preserve">Tabel </w:t>
      </w:r>
      <w:r w:rsidR="0066139C" w:rsidRPr="00EE4160">
        <w:rPr>
          <w:i/>
          <w:sz w:val="20"/>
          <w:szCs w:val="20"/>
        </w:rPr>
        <w:t>1</w:t>
      </w:r>
      <w:r w:rsidR="0067507C">
        <w:rPr>
          <w:i/>
          <w:sz w:val="20"/>
          <w:szCs w:val="20"/>
        </w:rPr>
        <w:t>2</w:t>
      </w:r>
      <w:r w:rsidR="00C8392C" w:rsidRPr="00EE4160">
        <w:rPr>
          <w:i/>
          <w:sz w:val="20"/>
          <w:szCs w:val="20"/>
        </w:rPr>
        <w:t>.</w:t>
      </w:r>
      <w:r w:rsidRPr="00EE4160">
        <w:rPr>
          <w:i/>
          <w:sz w:val="20"/>
          <w:szCs w:val="20"/>
        </w:rPr>
        <w:t xml:space="preserve"> AKÖL t</w:t>
      </w:r>
      <w:r w:rsidR="00646A6E" w:rsidRPr="00EE4160">
        <w:rPr>
          <w:i/>
          <w:sz w:val="20"/>
          <w:szCs w:val="20"/>
        </w:rPr>
        <w:t>ugimaanteedel seisuga 3</w:t>
      </w:r>
      <w:r w:rsidR="005A24FE" w:rsidRPr="00EE4160">
        <w:rPr>
          <w:i/>
          <w:sz w:val="20"/>
          <w:szCs w:val="20"/>
        </w:rPr>
        <w:t>1.1</w:t>
      </w:r>
      <w:r w:rsidR="00646A6E" w:rsidRPr="00EE4160">
        <w:rPr>
          <w:i/>
          <w:sz w:val="20"/>
          <w:szCs w:val="20"/>
        </w:rPr>
        <w:t>2</w:t>
      </w:r>
      <w:r w:rsidR="005A24FE" w:rsidRPr="00EE4160">
        <w:rPr>
          <w:i/>
          <w:sz w:val="20"/>
          <w:szCs w:val="20"/>
        </w:rPr>
        <w:t>.201</w:t>
      </w:r>
      <w:r w:rsidR="00074F34" w:rsidRPr="00EE4160">
        <w:rPr>
          <w:i/>
          <w:sz w:val="20"/>
          <w:szCs w:val="20"/>
        </w:rPr>
        <w:t>7</w:t>
      </w:r>
    </w:p>
    <w:tbl>
      <w:tblPr>
        <w:tblW w:w="5000" w:type="pct"/>
        <w:tblCellMar>
          <w:left w:w="70" w:type="dxa"/>
          <w:right w:w="70" w:type="dxa"/>
        </w:tblCellMar>
        <w:tblLook w:val="0000" w:firstRow="0" w:lastRow="0" w:firstColumn="0" w:lastColumn="0" w:noHBand="0" w:noVBand="0"/>
      </w:tblPr>
      <w:tblGrid>
        <w:gridCol w:w="3049"/>
        <w:gridCol w:w="1418"/>
        <w:gridCol w:w="997"/>
        <w:gridCol w:w="999"/>
        <w:gridCol w:w="997"/>
        <w:gridCol w:w="992"/>
      </w:tblGrid>
      <w:tr w:rsidR="00074F34" w:rsidRPr="00371C66" w14:paraId="430A64B7" w14:textId="77777777" w:rsidTr="00217C7E">
        <w:trPr>
          <w:trHeight w:val="470"/>
        </w:trPr>
        <w:tc>
          <w:tcPr>
            <w:tcW w:w="1803" w:type="pct"/>
            <w:tcBorders>
              <w:top w:val="single" w:sz="4" w:space="0" w:color="auto"/>
              <w:left w:val="single" w:sz="4" w:space="0" w:color="auto"/>
              <w:bottom w:val="single" w:sz="6" w:space="0" w:color="auto"/>
              <w:right w:val="single" w:sz="6" w:space="0" w:color="auto"/>
            </w:tcBorders>
            <w:vAlign w:val="center"/>
          </w:tcPr>
          <w:p w14:paraId="14EC21AE" w14:textId="77777777" w:rsidR="009D2DC8" w:rsidRPr="00371C66" w:rsidRDefault="009D2DC8" w:rsidP="00A567C2">
            <w:pPr>
              <w:autoSpaceDE w:val="0"/>
              <w:autoSpaceDN w:val="0"/>
              <w:adjustRightInd w:val="0"/>
              <w:jc w:val="center"/>
              <w:rPr>
                <w:rFonts w:cs="Arial"/>
                <w:sz w:val="18"/>
                <w:szCs w:val="18"/>
                <w:lang w:eastAsia="et-EE"/>
              </w:rPr>
            </w:pPr>
          </w:p>
        </w:tc>
        <w:tc>
          <w:tcPr>
            <w:tcW w:w="839" w:type="pct"/>
            <w:tcBorders>
              <w:top w:val="single" w:sz="4" w:space="0" w:color="auto"/>
              <w:left w:val="single" w:sz="6" w:space="0" w:color="auto"/>
              <w:bottom w:val="single" w:sz="6" w:space="0" w:color="auto"/>
              <w:right w:val="single" w:sz="6" w:space="0" w:color="auto"/>
            </w:tcBorders>
            <w:vAlign w:val="center"/>
          </w:tcPr>
          <w:p w14:paraId="41D4C722" w14:textId="77777777" w:rsidR="009D2DC8" w:rsidRPr="00371C66" w:rsidRDefault="009D2DC8">
            <w:pPr>
              <w:jc w:val="center"/>
              <w:rPr>
                <w:rFonts w:ascii="Calibri" w:hAnsi="Calibri"/>
                <w:b/>
                <w:bCs/>
                <w:sz w:val="18"/>
                <w:szCs w:val="18"/>
              </w:rPr>
            </w:pPr>
            <w:r w:rsidRPr="00371C66">
              <w:rPr>
                <w:rFonts w:ascii="Calibri" w:hAnsi="Calibri"/>
                <w:b/>
                <w:bCs/>
                <w:sz w:val="18"/>
                <w:szCs w:val="18"/>
              </w:rPr>
              <w:t>Tugimaanteed kokku</w:t>
            </w:r>
          </w:p>
        </w:tc>
        <w:tc>
          <w:tcPr>
            <w:tcW w:w="590" w:type="pct"/>
            <w:tcBorders>
              <w:top w:val="single" w:sz="4" w:space="0" w:color="auto"/>
              <w:left w:val="single" w:sz="6" w:space="0" w:color="auto"/>
              <w:bottom w:val="single" w:sz="6" w:space="0" w:color="auto"/>
              <w:right w:val="single" w:sz="6" w:space="0" w:color="auto"/>
            </w:tcBorders>
            <w:vAlign w:val="center"/>
          </w:tcPr>
          <w:p w14:paraId="1AE842AA" w14:textId="77777777" w:rsidR="009D2DC8" w:rsidRPr="00371C66" w:rsidRDefault="009D2DC8">
            <w:pPr>
              <w:jc w:val="center"/>
              <w:rPr>
                <w:rFonts w:ascii="Calibri" w:hAnsi="Calibri"/>
                <w:b/>
                <w:bCs/>
                <w:sz w:val="18"/>
                <w:szCs w:val="18"/>
              </w:rPr>
            </w:pPr>
            <w:r w:rsidRPr="00371C66">
              <w:rPr>
                <w:rFonts w:ascii="Calibri" w:hAnsi="Calibri"/>
                <w:b/>
                <w:bCs/>
                <w:sz w:val="18"/>
                <w:szCs w:val="18"/>
              </w:rPr>
              <w:t>Põhja regioon</w:t>
            </w:r>
          </w:p>
        </w:tc>
        <w:tc>
          <w:tcPr>
            <w:tcW w:w="591" w:type="pct"/>
            <w:tcBorders>
              <w:top w:val="single" w:sz="4" w:space="0" w:color="auto"/>
              <w:left w:val="single" w:sz="6" w:space="0" w:color="auto"/>
              <w:bottom w:val="single" w:sz="6" w:space="0" w:color="auto"/>
              <w:right w:val="single" w:sz="6" w:space="0" w:color="auto"/>
            </w:tcBorders>
            <w:vAlign w:val="center"/>
          </w:tcPr>
          <w:p w14:paraId="5B522908" w14:textId="77777777" w:rsidR="009D2DC8" w:rsidRPr="00371C66" w:rsidRDefault="009D2DC8">
            <w:pPr>
              <w:jc w:val="center"/>
              <w:rPr>
                <w:rFonts w:ascii="Calibri" w:hAnsi="Calibri"/>
                <w:b/>
                <w:bCs/>
                <w:sz w:val="18"/>
                <w:szCs w:val="18"/>
              </w:rPr>
            </w:pPr>
            <w:r w:rsidRPr="00371C66">
              <w:rPr>
                <w:rFonts w:ascii="Calibri" w:hAnsi="Calibri"/>
                <w:b/>
                <w:bCs/>
                <w:sz w:val="18"/>
                <w:szCs w:val="18"/>
              </w:rPr>
              <w:t xml:space="preserve">Ida </w:t>
            </w:r>
            <w:r w:rsidRPr="00371C66">
              <w:rPr>
                <w:rFonts w:ascii="Calibri" w:hAnsi="Calibri"/>
                <w:b/>
                <w:bCs/>
                <w:sz w:val="18"/>
                <w:szCs w:val="18"/>
              </w:rPr>
              <w:br/>
              <w:t>regioon</w:t>
            </w:r>
          </w:p>
        </w:tc>
        <w:tc>
          <w:tcPr>
            <w:tcW w:w="590" w:type="pct"/>
            <w:tcBorders>
              <w:top w:val="single" w:sz="4" w:space="0" w:color="auto"/>
              <w:left w:val="single" w:sz="6" w:space="0" w:color="auto"/>
              <w:bottom w:val="single" w:sz="6" w:space="0" w:color="auto"/>
              <w:right w:val="single" w:sz="6" w:space="0" w:color="auto"/>
            </w:tcBorders>
            <w:vAlign w:val="center"/>
          </w:tcPr>
          <w:p w14:paraId="79FCF75D" w14:textId="77777777" w:rsidR="009D2DC8" w:rsidRPr="00371C66" w:rsidRDefault="009D2DC8">
            <w:pPr>
              <w:jc w:val="center"/>
              <w:rPr>
                <w:rFonts w:ascii="Calibri" w:hAnsi="Calibri"/>
                <w:b/>
                <w:bCs/>
                <w:sz w:val="18"/>
                <w:szCs w:val="18"/>
              </w:rPr>
            </w:pPr>
            <w:r w:rsidRPr="00371C66">
              <w:rPr>
                <w:rFonts w:ascii="Calibri" w:hAnsi="Calibri"/>
                <w:b/>
                <w:bCs/>
                <w:sz w:val="18"/>
                <w:szCs w:val="18"/>
              </w:rPr>
              <w:t>Lõuna regioon</w:t>
            </w:r>
          </w:p>
        </w:tc>
        <w:tc>
          <w:tcPr>
            <w:tcW w:w="588" w:type="pct"/>
            <w:tcBorders>
              <w:top w:val="single" w:sz="4" w:space="0" w:color="auto"/>
              <w:left w:val="single" w:sz="6" w:space="0" w:color="auto"/>
              <w:bottom w:val="single" w:sz="6" w:space="0" w:color="auto"/>
              <w:right w:val="single" w:sz="4" w:space="0" w:color="auto"/>
            </w:tcBorders>
            <w:vAlign w:val="center"/>
          </w:tcPr>
          <w:p w14:paraId="78AA945B" w14:textId="77777777" w:rsidR="009D2DC8" w:rsidRPr="00371C66" w:rsidRDefault="009D2DC8">
            <w:pPr>
              <w:jc w:val="center"/>
              <w:rPr>
                <w:rFonts w:ascii="Calibri" w:hAnsi="Calibri"/>
                <w:b/>
                <w:bCs/>
                <w:sz w:val="18"/>
                <w:szCs w:val="18"/>
              </w:rPr>
            </w:pPr>
            <w:r w:rsidRPr="00371C66">
              <w:rPr>
                <w:rFonts w:ascii="Calibri" w:hAnsi="Calibri"/>
                <w:b/>
                <w:bCs/>
                <w:sz w:val="18"/>
                <w:szCs w:val="18"/>
              </w:rPr>
              <w:t>Lääne regioon</w:t>
            </w:r>
          </w:p>
        </w:tc>
      </w:tr>
      <w:tr w:rsidR="00622277" w:rsidRPr="00371C66" w14:paraId="67C9CA6F" w14:textId="77777777" w:rsidTr="00217C7E">
        <w:trPr>
          <w:trHeight w:val="227"/>
        </w:trPr>
        <w:tc>
          <w:tcPr>
            <w:tcW w:w="1803" w:type="pct"/>
            <w:tcBorders>
              <w:top w:val="single" w:sz="6" w:space="0" w:color="auto"/>
              <w:left w:val="single" w:sz="4" w:space="0" w:color="auto"/>
              <w:bottom w:val="single" w:sz="6" w:space="0" w:color="auto"/>
              <w:right w:val="single" w:sz="6" w:space="0" w:color="auto"/>
            </w:tcBorders>
            <w:shd w:val="solid" w:color="C0C0C0" w:fill="auto"/>
            <w:vAlign w:val="center"/>
          </w:tcPr>
          <w:p w14:paraId="00C68B7D" w14:textId="77777777" w:rsidR="00622277" w:rsidRPr="00371C66" w:rsidRDefault="00622277" w:rsidP="00622277">
            <w:pPr>
              <w:autoSpaceDE w:val="0"/>
              <w:autoSpaceDN w:val="0"/>
              <w:adjustRightInd w:val="0"/>
              <w:jc w:val="center"/>
              <w:rPr>
                <w:rFonts w:cs="Arial"/>
                <w:b/>
                <w:bCs/>
                <w:sz w:val="18"/>
                <w:szCs w:val="18"/>
                <w:lang w:eastAsia="et-EE"/>
              </w:rPr>
            </w:pPr>
            <w:r w:rsidRPr="00371C66">
              <w:rPr>
                <w:rFonts w:cs="Arial"/>
                <w:b/>
                <w:bCs/>
                <w:sz w:val="18"/>
                <w:szCs w:val="18"/>
                <w:lang w:eastAsia="et-EE"/>
              </w:rPr>
              <w:t>AKÖL, autot/ööpäevas</w:t>
            </w:r>
          </w:p>
        </w:tc>
        <w:tc>
          <w:tcPr>
            <w:tcW w:w="839" w:type="pct"/>
            <w:tcBorders>
              <w:top w:val="single" w:sz="4" w:space="0" w:color="auto"/>
              <w:left w:val="single" w:sz="4" w:space="0" w:color="auto"/>
              <w:bottom w:val="single" w:sz="4" w:space="0" w:color="auto"/>
              <w:right w:val="single" w:sz="4" w:space="0" w:color="auto"/>
            </w:tcBorders>
            <w:shd w:val="clear" w:color="000000" w:fill="F2F2F2"/>
            <w:vAlign w:val="center"/>
          </w:tcPr>
          <w:p w14:paraId="5BE1E711" w14:textId="75AD27EB" w:rsidR="00622277" w:rsidRPr="00371C66" w:rsidRDefault="00622277" w:rsidP="00622277">
            <w:pPr>
              <w:jc w:val="center"/>
              <w:rPr>
                <w:rFonts w:ascii="Calibri" w:hAnsi="Calibri" w:cs="Calibri"/>
                <w:b/>
                <w:bCs/>
                <w:sz w:val="18"/>
                <w:szCs w:val="18"/>
                <w:lang w:eastAsia="et-EE"/>
              </w:rPr>
            </w:pPr>
            <w:r>
              <w:rPr>
                <w:rFonts w:ascii="Calibri" w:hAnsi="Calibri" w:cs="Calibri"/>
                <w:b/>
                <w:bCs/>
                <w:sz w:val="18"/>
                <w:szCs w:val="18"/>
              </w:rPr>
              <w:t>1567</w:t>
            </w:r>
          </w:p>
        </w:tc>
        <w:tc>
          <w:tcPr>
            <w:tcW w:w="590" w:type="pct"/>
            <w:tcBorders>
              <w:top w:val="single" w:sz="4" w:space="0" w:color="auto"/>
              <w:left w:val="nil"/>
              <w:bottom w:val="single" w:sz="4" w:space="0" w:color="auto"/>
              <w:right w:val="single" w:sz="4" w:space="0" w:color="auto"/>
            </w:tcBorders>
            <w:shd w:val="clear" w:color="000000" w:fill="F2F2F2"/>
            <w:vAlign w:val="center"/>
          </w:tcPr>
          <w:p w14:paraId="046A5AE9" w14:textId="752B2EC4" w:rsidR="00622277" w:rsidRPr="00371C66" w:rsidRDefault="00622277" w:rsidP="00622277">
            <w:pPr>
              <w:jc w:val="center"/>
              <w:rPr>
                <w:rFonts w:ascii="Calibri" w:hAnsi="Calibri" w:cs="Calibri"/>
                <w:b/>
                <w:bCs/>
                <w:sz w:val="18"/>
                <w:szCs w:val="18"/>
              </w:rPr>
            </w:pPr>
            <w:r>
              <w:rPr>
                <w:rFonts w:ascii="Calibri" w:hAnsi="Calibri" w:cs="Calibri"/>
                <w:b/>
                <w:bCs/>
                <w:sz w:val="18"/>
                <w:szCs w:val="18"/>
              </w:rPr>
              <w:t>2512</w:t>
            </w:r>
          </w:p>
        </w:tc>
        <w:tc>
          <w:tcPr>
            <w:tcW w:w="591" w:type="pct"/>
            <w:tcBorders>
              <w:top w:val="single" w:sz="4" w:space="0" w:color="auto"/>
              <w:left w:val="nil"/>
              <w:bottom w:val="single" w:sz="4" w:space="0" w:color="auto"/>
              <w:right w:val="single" w:sz="4" w:space="0" w:color="auto"/>
            </w:tcBorders>
            <w:shd w:val="clear" w:color="000000" w:fill="F2F2F2"/>
            <w:vAlign w:val="center"/>
          </w:tcPr>
          <w:p w14:paraId="7F2E5284" w14:textId="76CE1936" w:rsidR="00622277" w:rsidRPr="00371C66" w:rsidRDefault="00622277" w:rsidP="00622277">
            <w:pPr>
              <w:jc w:val="center"/>
              <w:rPr>
                <w:rFonts w:ascii="Calibri" w:hAnsi="Calibri" w:cs="Calibri"/>
                <w:b/>
                <w:bCs/>
                <w:sz w:val="18"/>
                <w:szCs w:val="18"/>
              </w:rPr>
            </w:pPr>
            <w:r>
              <w:rPr>
                <w:rFonts w:ascii="Calibri" w:hAnsi="Calibri" w:cs="Calibri"/>
                <w:b/>
                <w:bCs/>
                <w:sz w:val="18"/>
                <w:szCs w:val="18"/>
              </w:rPr>
              <w:t>1479</w:t>
            </w:r>
          </w:p>
        </w:tc>
        <w:tc>
          <w:tcPr>
            <w:tcW w:w="590" w:type="pct"/>
            <w:tcBorders>
              <w:top w:val="single" w:sz="4" w:space="0" w:color="auto"/>
              <w:left w:val="nil"/>
              <w:bottom w:val="single" w:sz="4" w:space="0" w:color="auto"/>
              <w:right w:val="single" w:sz="4" w:space="0" w:color="auto"/>
            </w:tcBorders>
            <w:shd w:val="clear" w:color="000000" w:fill="F2F2F2"/>
            <w:vAlign w:val="center"/>
          </w:tcPr>
          <w:p w14:paraId="2F2082CC" w14:textId="280B02B2" w:rsidR="00622277" w:rsidRPr="00371C66" w:rsidRDefault="00622277" w:rsidP="00622277">
            <w:pPr>
              <w:jc w:val="center"/>
              <w:rPr>
                <w:rFonts w:ascii="Calibri" w:hAnsi="Calibri" w:cs="Calibri"/>
                <w:b/>
                <w:bCs/>
                <w:sz w:val="18"/>
                <w:szCs w:val="18"/>
              </w:rPr>
            </w:pPr>
            <w:r>
              <w:rPr>
                <w:rFonts w:ascii="Calibri" w:hAnsi="Calibri" w:cs="Calibri"/>
                <w:b/>
                <w:bCs/>
                <w:sz w:val="18"/>
                <w:szCs w:val="18"/>
              </w:rPr>
              <w:t>1500</w:t>
            </w:r>
          </w:p>
        </w:tc>
        <w:tc>
          <w:tcPr>
            <w:tcW w:w="588" w:type="pct"/>
            <w:tcBorders>
              <w:top w:val="single" w:sz="4" w:space="0" w:color="auto"/>
              <w:left w:val="nil"/>
              <w:bottom w:val="single" w:sz="4" w:space="0" w:color="auto"/>
              <w:right w:val="single" w:sz="4" w:space="0" w:color="auto"/>
            </w:tcBorders>
            <w:shd w:val="clear" w:color="000000" w:fill="F2F2F2"/>
            <w:vAlign w:val="center"/>
          </w:tcPr>
          <w:p w14:paraId="0D4694DE" w14:textId="6045C2AC" w:rsidR="00622277" w:rsidRPr="00371C66" w:rsidRDefault="00622277" w:rsidP="00622277">
            <w:pPr>
              <w:jc w:val="center"/>
              <w:rPr>
                <w:rFonts w:ascii="Calibri" w:hAnsi="Calibri" w:cs="Calibri"/>
                <w:b/>
                <w:bCs/>
                <w:sz w:val="18"/>
                <w:szCs w:val="18"/>
              </w:rPr>
            </w:pPr>
            <w:r>
              <w:rPr>
                <w:rFonts w:ascii="Calibri" w:hAnsi="Calibri" w:cs="Calibri"/>
                <w:b/>
                <w:bCs/>
                <w:sz w:val="18"/>
                <w:szCs w:val="18"/>
              </w:rPr>
              <w:t>1280</w:t>
            </w:r>
          </w:p>
        </w:tc>
      </w:tr>
      <w:tr w:rsidR="00622277" w:rsidRPr="00371C66" w14:paraId="2BC95420" w14:textId="77777777" w:rsidTr="00217C7E">
        <w:trPr>
          <w:trHeight w:val="227"/>
        </w:trPr>
        <w:tc>
          <w:tcPr>
            <w:tcW w:w="1803" w:type="pct"/>
            <w:tcBorders>
              <w:top w:val="single" w:sz="6" w:space="0" w:color="auto"/>
              <w:left w:val="single" w:sz="4" w:space="0" w:color="auto"/>
              <w:bottom w:val="single" w:sz="6" w:space="0" w:color="auto"/>
              <w:right w:val="single" w:sz="6" w:space="0" w:color="auto"/>
            </w:tcBorders>
            <w:vAlign w:val="center"/>
          </w:tcPr>
          <w:p w14:paraId="4367F099" w14:textId="77777777" w:rsidR="00622277" w:rsidRPr="00371C66" w:rsidRDefault="00622277" w:rsidP="00622277">
            <w:pPr>
              <w:autoSpaceDE w:val="0"/>
              <w:autoSpaceDN w:val="0"/>
              <w:adjustRightInd w:val="0"/>
              <w:jc w:val="center"/>
              <w:rPr>
                <w:rFonts w:cs="Arial"/>
                <w:i/>
                <w:iCs/>
                <w:sz w:val="18"/>
                <w:szCs w:val="18"/>
                <w:lang w:eastAsia="et-EE"/>
              </w:rPr>
            </w:pPr>
            <w:r w:rsidRPr="00371C66">
              <w:rPr>
                <w:rFonts w:cs="Arial"/>
                <w:i/>
                <w:iCs/>
                <w:sz w:val="18"/>
                <w:szCs w:val="18"/>
                <w:lang w:eastAsia="et-EE"/>
              </w:rPr>
              <w:t>Tugimaanteede pikkus, km</w:t>
            </w:r>
          </w:p>
        </w:tc>
        <w:tc>
          <w:tcPr>
            <w:tcW w:w="839" w:type="pct"/>
            <w:tcBorders>
              <w:top w:val="nil"/>
              <w:left w:val="single" w:sz="4" w:space="0" w:color="auto"/>
              <w:bottom w:val="single" w:sz="4" w:space="0" w:color="auto"/>
              <w:right w:val="single" w:sz="4" w:space="0" w:color="auto"/>
            </w:tcBorders>
            <w:shd w:val="clear" w:color="auto" w:fill="auto"/>
            <w:vAlign w:val="center"/>
          </w:tcPr>
          <w:p w14:paraId="0585E31F" w14:textId="088797D6" w:rsidR="00622277" w:rsidRPr="00371C66" w:rsidRDefault="00622277" w:rsidP="00622277">
            <w:pPr>
              <w:jc w:val="center"/>
              <w:rPr>
                <w:rFonts w:ascii="Calibri" w:hAnsi="Calibri" w:cs="Calibri"/>
                <w:b/>
                <w:bCs/>
                <w:sz w:val="18"/>
                <w:szCs w:val="18"/>
              </w:rPr>
            </w:pPr>
            <w:r>
              <w:rPr>
                <w:rFonts w:ascii="Calibri" w:hAnsi="Calibri" w:cs="Calibri"/>
                <w:b/>
                <w:bCs/>
                <w:sz w:val="18"/>
                <w:szCs w:val="18"/>
              </w:rPr>
              <w:t>2415.1</w:t>
            </w:r>
          </w:p>
        </w:tc>
        <w:tc>
          <w:tcPr>
            <w:tcW w:w="590" w:type="pct"/>
            <w:tcBorders>
              <w:top w:val="nil"/>
              <w:left w:val="nil"/>
              <w:bottom w:val="single" w:sz="4" w:space="0" w:color="auto"/>
              <w:right w:val="single" w:sz="4" w:space="0" w:color="auto"/>
            </w:tcBorders>
            <w:shd w:val="clear" w:color="auto" w:fill="auto"/>
            <w:vAlign w:val="center"/>
          </w:tcPr>
          <w:p w14:paraId="7C66BEF3" w14:textId="175EC0CF" w:rsidR="00622277" w:rsidRPr="00371C66" w:rsidRDefault="00622277" w:rsidP="00622277">
            <w:pPr>
              <w:jc w:val="center"/>
              <w:rPr>
                <w:rFonts w:ascii="Calibri" w:hAnsi="Calibri" w:cs="Calibri"/>
                <w:i/>
                <w:iCs/>
                <w:sz w:val="18"/>
                <w:szCs w:val="18"/>
              </w:rPr>
            </w:pPr>
            <w:r>
              <w:rPr>
                <w:rFonts w:ascii="Calibri" w:hAnsi="Calibri" w:cs="Calibri"/>
                <w:i/>
                <w:iCs/>
                <w:sz w:val="18"/>
                <w:szCs w:val="18"/>
              </w:rPr>
              <w:t>326.9</w:t>
            </w:r>
          </w:p>
        </w:tc>
        <w:tc>
          <w:tcPr>
            <w:tcW w:w="591" w:type="pct"/>
            <w:tcBorders>
              <w:top w:val="nil"/>
              <w:left w:val="nil"/>
              <w:bottom w:val="single" w:sz="4" w:space="0" w:color="auto"/>
              <w:right w:val="single" w:sz="4" w:space="0" w:color="auto"/>
            </w:tcBorders>
            <w:shd w:val="clear" w:color="auto" w:fill="auto"/>
            <w:vAlign w:val="center"/>
          </w:tcPr>
          <w:p w14:paraId="0CB8744E" w14:textId="069F7DF4" w:rsidR="00622277" w:rsidRPr="00371C66" w:rsidRDefault="00622277" w:rsidP="00622277">
            <w:pPr>
              <w:jc w:val="center"/>
              <w:rPr>
                <w:rFonts w:ascii="Calibri" w:hAnsi="Calibri" w:cs="Calibri"/>
                <w:i/>
                <w:iCs/>
                <w:sz w:val="18"/>
                <w:szCs w:val="18"/>
              </w:rPr>
            </w:pPr>
            <w:r>
              <w:rPr>
                <w:rFonts w:ascii="Calibri" w:hAnsi="Calibri" w:cs="Calibri"/>
                <w:i/>
                <w:iCs/>
                <w:sz w:val="18"/>
                <w:szCs w:val="18"/>
              </w:rPr>
              <w:t>502.6</w:t>
            </w:r>
          </w:p>
        </w:tc>
        <w:tc>
          <w:tcPr>
            <w:tcW w:w="590" w:type="pct"/>
            <w:tcBorders>
              <w:top w:val="nil"/>
              <w:left w:val="nil"/>
              <w:bottom w:val="single" w:sz="4" w:space="0" w:color="auto"/>
              <w:right w:val="single" w:sz="4" w:space="0" w:color="auto"/>
            </w:tcBorders>
            <w:shd w:val="clear" w:color="auto" w:fill="auto"/>
            <w:vAlign w:val="center"/>
          </w:tcPr>
          <w:p w14:paraId="1B5289EA" w14:textId="7F244580" w:rsidR="00622277" w:rsidRPr="00371C66" w:rsidRDefault="00622277" w:rsidP="00622277">
            <w:pPr>
              <w:jc w:val="center"/>
              <w:rPr>
                <w:rFonts w:ascii="Calibri" w:hAnsi="Calibri" w:cs="Calibri"/>
                <w:i/>
                <w:iCs/>
                <w:sz w:val="18"/>
                <w:szCs w:val="18"/>
              </w:rPr>
            </w:pPr>
            <w:r>
              <w:rPr>
                <w:rFonts w:ascii="Calibri" w:hAnsi="Calibri" w:cs="Calibri"/>
                <w:i/>
                <w:iCs/>
                <w:sz w:val="18"/>
                <w:szCs w:val="18"/>
              </w:rPr>
              <w:t>863.7</w:t>
            </w:r>
          </w:p>
        </w:tc>
        <w:tc>
          <w:tcPr>
            <w:tcW w:w="588" w:type="pct"/>
            <w:tcBorders>
              <w:top w:val="nil"/>
              <w:left w:val="nil"/>
              <w:bottom w:val="single" w:sz="4" w:space="0" w:color="auto"/>
              <w:right w:val="single" w:sz="4" w:space="0" w:color="auto"/>
            </w:tcBorders>
            <w:shd w:val="clear" w:color="auto" w:fill="auto"/>
            <w:vAlign w:val="center"/>
          </w:tcPr>
          <w:p w14:paraId="4881849D" w14:textId="53316176" w:rsidR="00622277" w:rsidRPr="00371C66" w:rsidRDefault="00622277" w:rsidP="00622277">
            <w:pPr>
              <w:jc w:val="center"/>
              <w:rPr>
                <w:rFonts w:ascii="Calibri" w:hAnsi="Calibri" w:cs="Calibri"/>
                <w:i/>
                <w:iCs/>
                <w:sz w:val="18"/>
                <w:szCs w:val="18"/>
              </w:rPr>
            </w:pPr>
            <w:r>
              <w:rPr>
                <w:rFonts w:ascii="Calibri" w:hAnsi="Calibri" w:cs="Calibri"/>
                <w:i/>
                <w:iCs/>
                <w:sz w:val="18"/>
                <w:szCs w:val="18"/>
              </w:rPr>
              <w:t>721.9</w:t>
            </w:r>
          </w:p>
        </w:tc>
      </w:tr>
      <w:tr w:rsidR="00622277" w:rsidRPr="00371C66" w14:paraId="7408829F" w14:textId="77777777" w:rsidTr="00217C7E">
        <w:trPr>
          <w:trHeight w:val="227"/>
        </w:trPr>
        <w:tc>
          <w:tcPr>
            <w:tcW w:w="1803" w:type="pct"/>
            <w:tcBorders>
              <w:top w:val="single" w:sz="6" w:space="0" w:color="auto"/>
              <w:left w:val="single" w:sz="4" w:space="0" w:color="auto"/>
              <w:bottom w:val="single" w:sz="6" w:space="0" w:color="auto"/>
              <w:right w:val="single" w:sz="6" w:space="0" w:color="auto"/>
            </w:tcBorders>
            <w:vAlign w:val="center"/>
          </w:tcPr>
          <w:p w14:paraId="65AD2857" w14:textId="77777777" w:rsidR="00622277" w:rsidRPr="00371C66" w:rsidRDefault="00622277" w:rsidP="00622277">
            <w:pPr>
              <w:autoSpaceDE w:val="0"/>
              <w:autoSpaceDN w:val="0"/>
              <w:adjustRightInd w:val="0"/>
              <w:jc w:val="center"/>
              <w:rPr>
                <w:rFonts w:cs="Arial"/>
                <w:sz w:val="18"/>
                <w:szCs w:val="18"/>
                <w:lang w:eastAsia="et-EE"/>
              </w:rPr>
            </w:pPr>
            <w:r w:rsidRPr="00371C66">
              <w:rPr>
                <w:rFonts w:cs="Arial"/>
                <w:sz w:val="18"/>
                <w:szCs w:val="18"/>
                <w:lang w:eastAsia="et-EE"/>
              </w:rPr>
              <w:t>Sõidukite aastane läbisõit, miljon km</w:t>
            </w:r>
          </w:p>
        </w:tc>
        <w:tc>
          <w:tcPr>
            <w:tcW w:w="839" w:type="pct"/>
            <w:tcBorders>
              <w:top w:val="nil"/>
              <w:left w:val="single" w:sz="4" w:space="0" w:color="auto"/>
              <w:bottom w:val="single" w:sz="4" w:space="0" w:color="auto"/>
              <w:right w:val="single" w:sz="4" w:space="0" w:color="auto"/>
            </w:tcBorders>
            <w:shd w:val="clear" w:color="auto" w:fill="auto"/>
            <w:vAlign w:val="center"/>
          </w:tcPr>
          <w:p w14:paraId="3EF16DD8" w14:textId="268337E1" w:rsidR="00622277" w:rsidRPr="00371C66" w:rsidRDefault="00622277" w:rsidP="00622277">
            <w:pPr>
              <w:jc w:val="center"/>
              <w:rPr>
                <w:rFonts w:ascii="Calibri" w:hAnsi="Calibri" w:cs="Calibri"/>
                <w:b/>
                <w:bCs/>
                <w:sz w:val="18"/>
                <w:szCs w:val="18"/>
              </w:rPr>
            </w:pPr>
            <w:r>
              <w:rPr>
                <w:rFonts w:ascii="Calibri" w:hAnsi="Calibri" w:cs="Calibri"/>
                <w:b/>
                <w:bCs/>
                <w:sz w:val="18"/>
                <w:szCs w:val="18"/>
              </w:rPr>
              <w:t>1381</w:t>
            </w:r>
          </w:p>
        </w:tc>
        <w:tc>
          <w:tcPr>
            <w:tcW w:w="590" w:type="pct"/>
            <w:tcBorders>
              <w:top w:val="nil"/>
              <w:left w:val="nil"/>
              <w:bottom w:val="single" w:sz="4" w:space="0" w:color="auto"/>
              <w:right w:val="single" w:sz="4" w:space="0" w:color="auto"/>
            </w:tcBorders>
            <w:shd w:val="clear" w:color="auto" w:fill="auto"/>
            <w:vAlign w:val="center"/>
          </w:tcPr>
          <w:p w14:paraId="4F0FC1F2" w14:textId="082C92D9" w:rsidR="00622277" w:rsidRPr="00371C66" w:rsidRDefault="00622277" w:rsidP="00622277">
            <w:pPr>
              <w:jc w:val="center"/>
              <w:rPr>
                <w:rFonts w:ascii="Calibri" w:hAnsi="Calibri" w:cs="Calibri"/>
                <w:sz w:val="18"/>
                <w:szCs w:val="18"/>
              </w:rPr>
            </w:pPr>
            <w:r>
              <w:rPr>
                <w:rFonts w:ascii="Calibri" w:hAnsi="Calibri" w:cs="Calibri"/>
                <w:sz w:val="18"/>
                <w:szCs w:val="18"/>
              </w:rPr>
              <w:t>300</w:t>
            </w:r>
          </w:p>
        </w:tc>
        <w:tc>
          <w:tcPr>
            <w:tcW w:w="591" w:type="pct"/>
            <w:tcBorders>
              <w:top w:val="nil"/>
              <w:left w:val="nil"/>
              <w:bottom w:val="single" w:sz="4" w:space="0" w:color="auto"/>
              <w:right w:val="single" w:sz="4" w:space="0" w:color="auto"/>
            </w:tcBorders>
            <w:shd w:val="clear" w:color="auto" w:fill="auto"/>
            <w:vAlign w:val="center"/>
          </w:tcPr>
          <w:p w14:paraId="2A904FE2" w14:textId="7419E5CA" w:rsidR="00622277" w:rsidRPr="00371C66" w:rsidRDefault="00622277" w:rsidP="00622277">
            <w:pPr>
              <w:jc w:val="center"/>
              <w:rPr>
                <w:rFonts w:ascii="Calibri" w:hAnsi="Calibri" w:cs="Calibri"/>
                <w:sz w:val="18"/>
                <w:szCs w:val="18"/>
              </w:rPr>
            </w:pPr>
            <w:r>
              <w:rPr>
                <w:rFonts w:ascii="Calibri" w:hAnsi="Calibri" w:cs="Calibri"/>
                <w:sz w:val="18"/>
                <w:szCs w:val="18"/>
              </w:rPr>
              <w:t>271</w:t>
            </w:r>
          </w:p>
        </w:tc>
        <w:tc>
          <w:tcPr>
            <w:tcW w:w="590" w:type="pct"/>
            <w:tcBorders>
              <w:top w:val="nil"/>
              <w:left w:val="nil"/>
              <w:bottom w:val="single" w:sz="4" w:space="0" w:color="auto"/>
              <w:right w:val="single" w:sz="4" w:space="0" w:color="auto"/>
            </w:tcBorders>
            <w:shd w:val="clear" w:color="auto" w:fill="auto"/>
            <w:vAlign w:val="center"/>
          </w:tcPr>
          <w:p w14:paraId="7D556B50" w14:textId="032C7C1C" w:rsidR="00622277" w:rsidRPr="00371C66" w:rsidRDefault="00622277" w:rsidP="00622277">
            <w:pPr>
              <w:jc w:val="center"/>
              <w:rPr>
                <w:rFonts w:ascii="Calibri" w:hAnsi="Calibri" w:cs="Calibri"/>
                <w:sz w:val="18"/>
                <w:szCs w:val="18"/>
              </w:rPr>
            </w:pPr>
            <w:r>
              <w:rPr>
                <w:rFonts w:ascii="Calibri" w:hAnsi="Calibri" w:cs="Calibri"/>
                <w:sz w:val="18"/>
                <w:szCs w:val="18"/>
              </w:rPr>
              <w:t>473</w:t>
            </w:r>
          </w:p>
        </w:tc>
        <w:tc>
          <w:tcPr>
            <w:tcW w:w="588" w:type="pct"/>
            <w:tcBorders>
              <w:top w:val="nil"/>
              <w:left w:val="nil"/>
              <w:bottom w:val="single" w:sz="4" w:space="0" w:color="auto"/>
              <w:right w:val="single" w:sz="4" w:space="0" w:color="auto"/>
            </w:tcBorders>
            <w:shd w:val="clear" w:color="auto" w:fill="auto"/>
            <w:vAlign w:val="center"/>
          </w:tcPr>
          <w:p w14:paraId="5102D093" w14:textId="4A13F240" w:rsidR="00622277" w:rsidRPr="00371C66" w:rsidRDefault="00622277" w:rsidP="00622277">
            <w:pPr>
              <w:jc w:val="center"/>
              <w:rPr>
                <w:rFonts w:ascii="Calibri" w:hAnsi="Calibri" w:cs="Calibri"/>
                <w:sz w:val="18"/>
                <w:szCs w:val="18"/>
              </w:rPr>
            </w:pPr>
            <w:r>
              <w:rPr>
                <w:rFonts w:ascii="Calibri" w:hAnsi="Calibri" w:cs="Calibri"/>
                <w:sz w:val="18"/>
                <w:szCs w:val="18"/>
              </w:rPr>
              <w:t>337</w:t>
            </w:r>
          </w:p>
        </w:tc>
      </w:tr>
      <w:tr w:rsidR="00622277" w:rsidRPr="00371C66" w14:paraId="0BDB3F5C" w14:textId="77777777" w:rsidTr="00217C7E">
        <w:trPr>
          <w:trHeight w:val="227"/>
        </w:trPr>
        <w:tc>
          <w:tcPr>
            <w:tcW w:w="1803" w:type="pct"/>
            <w:tcBorders>
              <w:top w:val="single" w:sz="6" w:space="0" w:color="auto"/>
              <w:left w:val="single" w:sz="4" w:space="0" w:color="auto"/>
              <w:bottom w:val="single" w:sz="4" w:space="0" w:color="auto"/>
              <w:right w:val="single" w:sz="6" w:space="0" w:color="auto"/>
            </w:tcBorders>
            <w:shd w:val="solid" w:color="C0C0C0" w:fill="auto"/>
            <w:vAlign w:val="center"/>
          </w:tcPr>
          <w:p w14:paraId="05880B32" w14:textId="77777777" w:rsidR="00622277" w:rsidRPr="00371C66" w:rsidRDefault="00622277" w:rsidP="00622277">
            <w:pPr>
              <w:autoSpaceDE w:val="0"/>
              <w:autoSpaceDN w:val="0"/>
              <w:adjustRightInd w:val="0"/>
              <w:jc w:val="center"/>
              <w:rPr>
                <w:rFonts w:cs="Arial"/>
                <w:b/>
                <w:bCs/>
                <w:sz w:val="18"/>
                <w:szCs w:val="18"/>
                <w:lang w:eastAsia="et-EE"/>
              </w:rPr>
            </w:pPr>
            <w:r w:rsidRPr="00371C66">
              <w:rPr>
                <w:rFonts w:cs="Arial"/>
                <w:b/>
                <w:bCs/>
                <w:sz w:val="18"/>
                <w:szCs w:val="18"/>
                <w:lang w:eastAsia="et-EE"/>
              </w:rPr>
              <w:t>AKÖL-i muutus 2017/2016</w:t>
            </w:r>
          </w:p>
        </w:tc>
        <w:tc>
          <w:tcPr>
            <w:tcW w:w="839" w:type="pct"/>
            <w:tcBorders>
              <w:top w:val="nil"/>
              <w:left w:val="single" w:sz="4" w:space="0" w:color="auto"/>
              <w:bottom w:val="single" w:sz="4" w:space="0" w:color="auto"/>
              <w:right w:val="single" w:sz="4" w:space="0" w:color="auto"/>
            </w:tcBorders>
            <w:shd w:val="clear" w:color="000000" w:fill="F2F2F2"/>
            <w:vAlign w:val="center"/>
          </w:tcPr>
          <w:p w14:paraId="4F223356" w14:textId="35FA6DEE" w:rsidR="00622277" w:rsidRPr="00371C66" w:rsidRDefault="00622277" w:rsidP="00622277">
            <w:pPr>
              <w:jc w:val="center"/>
              <w:rPr>
                <w:rFonts w:ascii="Calibri" w:hAnsi="Calibri" w:cs="Calibri"/>
                <w:b/>
                <w:bCs/>
                <w:sz w:val="18"/>
                <w:szCs w:val="18"/>
              </w:rPr>
            </w:pPr>
            <w:r>
              <w:rPr>
                <w:rFonts w:ascii="Calibri" w:hAnsi="Calibri" w:cs="Calibri"/>
                <w:b/>
                <w:bCs/>
                <w:sz w:val="18"/>
                <w:szCs w:val="18"/>
              </w:rPr>
              <w:t>2.3%</w:t>
            </w:r>
          </w:p>
        </w:tc>
        <w:tc>
          <w:tcPr>
            <w:tcW w:w="590" w:type="pct"/>
            <w:tcBorders>
              <w:top w:val="nil"/>
              <w:left w:val="nil"/>
              <w:bottom w:val="single" w:sz="4" w:space="0" w:color="auto"/>
              <w:right w:val="single" w:sz="4" w:space="0" w:color="auto"/>
            </w:tcBorders>
            <w:shd w:val="clear" w:color="000000" w:fill="F2F2F2"/>
            <w:vAlign w:val="center"/>
          </w:tcPr>
          <w:p w14:paraId="6E185097" w14:textId="4297909E" w:rsidR="00622277" w:rsidRPr="00371C66" w:rsidRDefault="00622277" w:rsidP="00622277">
            <w:pPr>
              <w:jc w:val="center"/>
              <w:rPr>
                <w:rFonts w:ascii="Calibri" w:hAnsi="Calibri" w:cs="Calibri"/>
                <w:b/>
                <w:bCs/>
                <w:sz w:val="18"/>
                <w:szCs w:val="18"/>
              </w:rPr>
            </w:pPr>
            <w:r>
              <w:rPr>
                <w:rFonts w:ascii="Calibri" w:hAnsi="Calibri" w:cs="Calibri"/>
                <w:b/>
                <w:bCs/>
                <w:sz w:val="18"/>
                <w:szCs w:val="18"/>
              </w:rPr>
              <w:t>1.0%</w:t>
            </w:r>
          </w:p>
        </w:tc>
        <w:tc>
          <w:tcPr>
            <w:tcW w:w="591" w:type="pct"/>
            <w:tcBorders>
              <w:top w:val="nil"/>
              <w:left w:val="nil"/>
              <w:bottom w:val="single" w:sz="4" w:space="0" w:color="auto"/>
              <w:right w:val="single" w:sz="4" w:space="0" w:color="auto"/>
            </w:tcBorders>
            <w:shd w:val="clear" w:color="000000" w:fill="F2F2F2"/>
            <w:vAlign w:val="center"/>
          </w:tcPr>
          <w:p w14:paraId="35D8B5B4" w14:textId="7EE67129" w:rsidR="00622277" w:rsidRPr="00371C66" w:rsidRDefault="00622277" w:rsidP="00622277">
            <w:pPr>
              <w:jc w:val="center"/>
              <w:rPr>
                <w:rFonts w:ascii="Calibri" w:hAnsi="Calibri" w:cs="Calibri"/>
                <w:b/>
                <w:bCs/>
                <w:sz w:val="18"/>
                <w:szCs w:val="18"/>
              </w:rPr>
            </w:pPr>
            <w:r>
              <w:rPr>
                <w:rFonts w:ascii="Calibri" w:hAnsi="Calibri" w:cs="Calibri"/>
                <w:b/>
                <w:bCs/>
                <w:sz w:val="18"/>
                <w:szCs w:val="18"/>
              </w:rPr>
              <w:t>7.0%</w:t>
            </w:r>
          </w:p>
        </w:tc>
        <w:tc>
          <w:tcPr>
            <w:tcW w:w="590" w:type="pct"/>
            <w:tcBorders>
              <w:top w:val="nil"/>
              <w:left w:val="nil"/>
              <w:bottom w:val="single" w:sz="4" w:space="0" w:color="auto"/>
              <w:right w:val="single" w:sz="4" w:space="0" w:color="auto"/>
            </w:tcBorders>
            <w:shd w:val="clear" w:color="000000" w:fill="F2F2F2"/>
            <w:vAlign w:val="center"/>
          </w:tcPr>
          <w:p w14:paraId="55BF962D" w14:textId="5AF8C52C" w:rsidR="00622277" w:rsidRPr="00371C66" w:rsidRDefault="00622277" w:rsidP="00622277">
            <w:pPr>
              <w:jc w:val="center"/>
              <w:rPr>
                <w:rFonts w:ascii="Calibri" w:hAnsi="Calibri" w:cs="Calibri"/>
                <w:b/>
                <w:bCs/>
                <w:sz w:val="18"/>
                <w:szCs w:val="18"/>
              </w:rPr>
            </w:pPr>
            <w:r>
              <w:rPr>
                <w:rFonts w:ascii="Calibri" w:hAnsi="Calibri" w:cs="Calibri"/>
                <w:b/>
                <w:bCs/>
                <w:sz w:val="18"/>
                <w:szCs w:val="18"/>
              </w:rPr>
              <w:t>0.1%</w:t>
            </w:r>
          </w:p>
        </w:tc>
        <w:tc>
          <w:tcPr>
            <w:tcW w:w="588" w:type="pct"/>
            <w:tcBorders>
              <w:top w:val="nil"/>
              <w:left w:val="nil"/>
              <w:bottom w:val="single" w:sz="4" w:space="0" w:color="auto"/>
              <w:right w:val="single" w:sz="4" w:space="0" w:color="auto"/>
            </w:tcBorders>
            <w:shd w:val="clear" w:color="000000" w:fill="F2F2F2"/>
            <w:vAlign w:val="center"/>
          </w:tcPr>
          <w:p w14:paraId="31F129BF" w14:textId="6A2A17C1" w:rsidR="00622277" w:rsidRPr="00371C66" w:rsidRDefault="00622277" w:rsidP="00622277">
            <w:pPr>
              <w:jc w:val="center"/>
              <w:rPr>
                <w:rFonts w:ascii="Calibri" w:hAnsi="Calibri" w:cs="Calibri"/>
                <w:b/>
                <w:bCs/>
                <w:sz w:val="18"/>
                <w:szCs w:val="18"/>
              </w:rPr>
            </w:pPr>
            <w:r>
              <w:rPr>
                <w:rFonts w:ascii="Calibri" w:hAnsi="Calibri" w:cs="Calibri"/>
                <w:b/>
                <w:bCs/>
                <w:sz w:val="18"/>
                <w:szCs w:val="18"/>
              </w:rPr>
              <w:t>3.4%</w:t>
            </w:r>
          </w:p>
        </w:tc>
      </w:tr>
    </w:tbl>
    <w:p w14:paraId="751A5E06" w14:textId="77777777" w:rsidR="001C7944" w:rsidRPr="00371C66" w:rsidRDefault="001C7944" w:rsidP="00CD6263">
      <w:pPr>
        <w:pStyle w:val="Header"/>
        <w:tabs>
          <w:tab w:val="clear" w:pos="4153"/>
          <w:tab w:val="clear" w:pos="8306"/>
          <w:tab w:val="decimal" w:pos="2268"/>
        </w:tabs>
        <w:spacing w:line="276" w:lineRule="auto"/>
        <w:jc w:val="both"/>
        <w:rPr>
          <w:szCs w:val="22"/>
        </w:rPr>
      </w:pPr>
    </w:p>
    <w:p w14:paraId="0F95EF77" w14:textId="77777777" w:rsidR="005E41ED" w:rsidRPr="00371C66" w:rsidRDefault="001C7944" w:rsidP="00CD6263">
      <w:pPr>
        <w:pStyle w:val="Header"/>
        <w:tabs>
          <w:tab w:val="clear" w:pos="4153"/>
          <w:tab w:val="clear" w:pos="8306"/>
        </w:tabs>
        <w:spacing w:line="276" w:lineRule="auto"/>
        <w:jc w:val="both"/>
        <w:rPr>
          <w:szCs w:val="22"/>
        </w:rPr>
      </w:pPr>
      <w:r w:rsidRPr="00371C66">
        <w:rPr>
          <w:szCs w:val="22"/>
        </w:rPr>
        <w:t>Tugimaanteede aasta keskmi</w:t>
      </w:r>
      <w:r w:rsidR="00FA51E9" w:rsidRPr="00371C66">
        <w:rPr>
          <w:szCs w:val="22"/>
        </w:rPr>
        <w:t>s</w:t>
      </w:r>
      <w:r w:rsidRPr="00371C66">
        <w:rPr>
          <w:szCs w:val="22"/>
        </w:rPr>
        <w:t>e ööpäeva</w:t>
      </w:r>
      <w:r w:rsidR="00FA51E9" w:rsidRPr="00371C66">
        <w:rPr>
          <w:szCs w:val="22"/>
        </w:rPr>
        <w:t>s</w:t>
      </w:r>
      <w:r w:rsidRPr="00371C66">
        <w:rPr>
          <w:szCs w:val="22"/>
        </w:rPr>
        <w:t xml:space="preserve">e </w:t>
      </w:r>
      <w:r w:rsidRPr="00371C66">
        <w:rPr>
          <w:b/>
          <w:szCs w:val="22"/>
        </w:rPr>
        <w:t xml:space="preserve">liiklussageduse muutus perioodil </w:t>
      </w:r>
      <w:r w:rsidR="005A24FE" w:rsidRPr="00371C66">
        <w:rPr>
          <w:b/>
          <w:szCs w:val="22"/>
        </w:rPr>
        <w:t>201</w:t>
      </w:r>
      <w:r w:rsidR="00074F34" w:rsidRPr="00371C66">
        <w:rPr>
          <w:b/>
          <w:szCs w:val="22"/>
        </w:rPr>
        <w:t>7</w:t>
      </w:r>
      <w:r w:rsidR="005A24FE" w:rsidRPr="00371C66">
        <w:rPr>
          <w:b/>
          <w:szCs w:val="22"/>
        </w:rPr>
        <w:t>/20</w:t>
      </w:r>
      <w:r w:rsidR="001E2C42" w:rsidRPr="00371C66">
        <w:rPr>
          <w:b/>
          <w:szCs w:val="22"/>
        </w:rPr>
        <w:t>1</w:t>
      </w:r>
      <w:r w:rsidR="00074F34" w:rsidRPr="00371C66">
        <w:rPr>
          <w:b/>
          <w:szCs w:val="22"/>
        </w:rPr>
        <w:t>6</w:t>
      </w:r>
      <w:r w:rsidR="0018203F" w:rsidRPr="00371C66">
        <w:rPr>
          <w:b/>
          <w:szCs w:val="22"/>
        </w:rPr>
        <w:t xml:space="preserve"> </w:t>
      </w:r>
      <w:r w:rsidR="00EF60A5" w:rsidRPr="00371C66">
        <w:rPr>
          <w:b/>
          <w:szCs w:val="22"/>
        </w:rPr>
        <w:t xml:space="preserve">oli </w:t>
      </w:r>
      <w:r w:rsidR="00CF59E5" w:rsidRPr="00371C66">
        <w:rPr>
          <w:b/>
          <w:szCs w:val="22"/>
        </w:rPr>
        <w:t>+</w:t>
      </w:r>
      <w:r w:rsidR="00074F34" w:rsidRPr="00371C66">
        <w:rPr>
          <w:b/>
          <w:szCs w:val="22"/>
        </w:rPr>
        <w:t>2,3</w:t>
      </w:r>
      <w:r w:rsidRPr="00371C66">
        <w:rPr>
          <w:b/>
          <w:szCs w:val="22"/>
        </w:rPr>
        <w:t>%</w:t>
      </w:r>
      <w:r w:rsidR="005E41ED" w:rsidRPr="00371C66">
        <w:rPr>
          <w:szCs w:val="22"/>
        </w:rPr>
        <w:t xml:space="preserve">. </w:t>
      </w:r>
      <w:r w:rsidR="007C7E07" w:rsidRPr="00371C66">
        <w:rPr>
          <w:szCs w:val="22"/>
        </w:rPr>
        <w:t xml:space="preserve">Liiklussagedus on kõikide regioonide tugimaanteedel kasvanud, enim neist </w:t>
      </w:r>
      <w:r w:rsidR="00074F34" w:rsidRPr="00371C66">
        <w:rPr>
          <w:szCs w:val="22"/>
        </w:rPr>
        <w:t>Ida</w:t>
      </w:r>
      <w:r w:rsidR="007C7E07" w:rsidRPr="00371C66">
        <w:rPr>
          <w:szCs w:val="22"/>
        </w:rPr>
        <w:t xml:space="preserve"> regioonis. </w:t>
      </w:r>
    </w:p>
    <w:p w14:paraId="06104F46" w14:textId="6A9164C9" w:rsidR="005E41ED" w:rsidRDefault="005E41ED" w:rsidP="00CD6263">
      <w:pPr>
        <w:pStyle w:val="Header"/>
        <w:tabs>
          <w:tab w:val="clear" w:pos="4153"/>
          <w:tab w:val="clear" w:pos="8306"/>
        </w:tabs>
        <w:spacing w:line="276" w:lineRule="auto"/>
        <w:jc w:val="both"/>
        <w:rPr>
          <w:szCs w:val="22"/>
        </w:rPr>
      </w:pPr>
    </w:p>
    <w:p w14:paraId="421E7424" w14:textId="03D2C5DC" w:rsidR="00371C66" w:rsidRPr="00E876D9" w:rsidRDefault="003654A7" w:rsidP="00371C66">
      <w:pPr>
        <w:pStyle w:val="Header"/>
        <w:tabs>
          <w:tab w:val="clear" w:pos="4153"/>
          <w:tab w:val="clear" w:pos="8306"/>
        </w:tabs>
        <w:spacing w:line="276" w:lineRule="auto"/>
        <w:jc w:val="both"/>
        <w:rPr>
          <w:szCs w:val="22"/>
        </w:rPr>
      </w:pPr>
      <w:r w:rsidRPr="003654A7">
        <w:rPr>
          <w:szCs w:val="22"/>
        </w:rPr>
        <w:t xml:space="preserve">Muutused tugimaanteede liiklussageduse osas viimase </w:t>
      </w:r>
      <w:r w:rsidR="00371C66" w:rsidRPr="00E876D9">
        <w:rPr>
          <w:szCs w:val="22"/>
        </w:rPr>
        <w:t>15 aasta jooksul on toodud graafiku</w:t>
      </w:r>
      <w:r w:rsidR="00D84FD8">
        <w:rPr>
          <w:szCs w:val="22"/>
        </w:rPr>
        <w:t xml:space="preserve">tel </w:t>
      </w:r>
      <w:r>
        <w:rPr>
          <w:szCs w:val="22"/>
        </w:rPr>
        <w:t xml:space="preserve">21 ja </w:t>
      </w:r>
      <w:r w:rsidR="00371C66">
        <w:rPr>
          <w:szCs w:val="22"/>
        </w:rPr>
        <w:t>22</w:t>
      </w:r>
      <w:r w:rsidR="00371C66" w:rsidRPr="00E876D9">
        <w:rPr>
          <w:szCs w:val="22"/>
        </w:rPr>
        <w:t>.</w:t>
      </w:r>
    </w:p>
    <w:p w14:paraId="66D4540D" w14:textId="26802D96" w:rsidR="00371C66" w:rsidRDefault="00371C66" w:rsidP="00CD6263">
      <w:pPr>
        <w:pStyle w:val="Header"/>
        <w:tabs>
          <w:tab w:val="clear" w:pos="4153"/>
          <w:tab w:val="clear" w:pos="8306"/>
        </w:tabs>
        <w:spacing w:line="276" w:lineRule="auto"/>
        <w:jc w:val="both"/>
        <w:rPr>
          <w:szCs w:val="22"/>
        </w:rPr>
      </w:pPr>
    </w:p>
    <w:p w14:paraId="1E61A8C3" w14:textId="57A98ADF" w:rsidR="00371C66" w:rsidRDefault="00371C66" w:rsidP="00CD6263">
      <w:pPr>
        <w:pStyle w:val="Header"/>
        <w:tabs>
          <w:tab w:val="clear" w:pos="4153"/>
          <w:tab w:val="clear" w:pos="8306"/>
        </w:tabs>
        <w:spacing w:line="276" w:lineRule="auto"/>
        <w:jc w:val="both"/>
        <w:rPr>
          <w:szCs w:val="22"/>
        </w:rPr>
      </w:pPr>
      <w:r>
        <w:rPr>
          <w:noProof/>
          <w:lang w:eastAsia="et-EE"/>
        </w:rPr>
        <w:drawing>
          <wp:inline distT="0" distB="0" distL="0" distR="0" wp14:anchorId="1E4184AD" wp14:editId="57B078BB">
            <wp:extent cx="5278120" cy="2268855"/>
            <wp:effectExtent l="0" t="0" r="0" b="0"/>
            <wp:docPr id="40" name="Chart 40">
              <a:extLst xmlns:a="http://schemas.openxmlformats.org/drawingml/2006/main">
                <a:ext uri="{FF2B5EF4-FFF2-40B4-BE49-F238E27FC236}">
                  <a16:creationId xmlns:a16="http://schemas.microsoft.com/office/drawing/2014/main" id="{00000000-0008-0000-08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8746D85" w14:textId="2B930FA8" w:rsidR="00371C66" w:rsidRPr="00C733BC" w:rsidRDefault="00371C66" w:rsidP="00371C66">
      <w:pPr>
        <w:autoSpaceDE w:val="0"/>
        <w:autoSpaceDN w:val="0"/>
        <w:adjustRightInd w:val="0"/>
        <w:spacing w:before="120" w:line="276" w:lineRule="auto"/>
        <w:jc w:val="both"/>
        <w:rPr>
          <w:rFonts w:cs="Arial"/>
          <w:i/>
          <w:sz w:val="20"/>
          <w:szCs w:val="20"/>
        </w:rPr>
      </w:pPr>
      <w:r w:rsidRPr="00C733BC">
        <w:rPr>
          <w:rFonts w:cs="Arial"/>
          <w:i/>
          <w:sz w:val="20"/>
          <w:szCs w:val="20"/>
        </w:rPr>
        <w:t xml:space="preserve">Graafik </w:t>
      </w:r>
      <w:r>
        <w:rPr>
          <w:rFonts w:cs="Arial"/>
          <w:i/>
          <w:sz w:val="20"/>
          <w:szCs w:val="20"/>
        </w:rPr>
        <w:t>21</w:t>
      </w:r>
      <w:r w:rsidRPr="00C733BC">
        <w:rPr>
          <w:rFonts w:cs="Arial"/>
          <w:i/>
          <w:sz w:val="20"/>
          <w:szCs w:val="20"/>
        </w:rPr>
        <w:t xml:space="preserve">. </w:t>
      </w:r>
      <w:r>
        <w:rPr>
          <w:rFonts w:cs="Arial"/>
          <w:i/>
          <w:sz w:val="20"/>
          <w:szCs w:val="20"/>
        </w:rPr>
        <w:t>L</w:t>
      </w:r>
      <w:r w:rsidRPr="00C733BC">
        <w:rPr>
          <w:rFonts w:cs="Arial"/>
          <w:i/>
          <w:sz w:val="20"/>
          <w:szCs w:val="20"/>
        </w:rPr>
        <w:t xml:space="preserve">iiklussageduse muutused </w:t>
      </w:r>
      <w:r>
        <w:rPr>
          <w:rFonts w:cs="Arial"/>
          <w:i/>
          <w:sz w:val="20"/>
          <w:szCs w:val="20"/>
        </w:rPr>
        <w:t>tugi</w:t>
      </w:r>
      <w:r w:rsidRPr="00C733BC">
        <w:rPr>
          <w:rFonts w:cs="Arial"/>
          <w:i/>
          <w:sz w:val="20"/>
          <w:szCs w:val="20"/>
        </w:rPr>
        <w:t>maanteedel aastatel 2003-2017</w:t>
      </w:r>
    </w:p>
    <w:p w14:paraId="3303B2FF" w14:textId="77777777" w:rsidR="00D34F14" w:rsidRPr="003654A7" w:rsidRDefault="00D34F14" w:rsidP="007418CE">
      <w:pPr>
        <w:pStyle w:val="Header"/>
        <w:tabs>
          <w:tab w:val="clear" w:pos="4153"/>
          <w:tab w:val="clear" w:pos="8306"/>
          <w:tab w:val="decimal" w:pos="2268"/>
        </w:tabs>
        <w:spacing w:line="276" w:lineRule="auto"/>
        <w:jc w:val="both"/>
        <w:rPr>
          <w:szCs w:val="22"/>
        </w:rPr>
      </w:pPr>
    </w:p>
    <w:p w14:paraId="2FF6B6CE" w14:textId="6B10E9C2" w:rsidR="00911D13" w:rsidRPr="003654A7" w:rsidRDefault="003654A7" w:rsidP="007418CE">
      <w:pPr>
        <w:pStyle w:val="Header"/>
        <w:tabs>
          <w:tab w:val="clear" w:pos="4153"/>
          <w:tab w:val="clear" w:pos="8306"/>
          <w:tab w:val="decimal" w:pos="2268"/>
        </w:tabs>
        <w:spacing w:line="276" w:lineRule="auto"/>
        <w:jc w:val="both"/>
        <w:rPr>
          <w:szCs w:val="22"/>
        </w:rPr>
      </w:pPr>
      <w:r w:rsidRPr="003654A7">
        <w:rPr>
          <w:noProof/>
          <w:lang w:eastAsia="et-EE"/>
        </w:rPr>
        <w:lastRenderedPageBreak/>
        <w:drawing>
          <wp:inline distT="0" distB="0" distL="0" distR="0" wp14:anchorId="02E4BA15" wp14:editId="28148A95">
            <wp:extent cx="5278120" cy="2302510"/>
            <wp:effectExtent l="0" t="0" r="0" b="0"/>
            <wp:docPr id="41" name="Chart 41">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CFD255" w14:textId="1F1B2ADD" w:rsidR="00D34F14" w:rsidRPr="003654A7" w:rsidRDefault="00D34F14" w:rsidP="00EE4160">
      <w:pPr>
        <w:pStyle w:val="Header"/>
        <w:tabs>
          <w:tab w:val="clear" w:pos="4153"/>
          <w:tab w:val="clear" w:pos="8306"/>
          <w:tab w:val="decimal" w:pos="2268"/>
        </w:tabs>
        <w:spacing w:before="120" w:line="276" w:lineRule="auto"/>
        <w:jc w:val="both"/>
        <w:rPr>
          <w:i/>
          <w:sz w:val="20"/>
          <w:szCs w:val="20"/>
        </w:rPr>
      </w:pPr>
      <w:r w:rsidRPr="003654A7">
        <w:rPr>
          <w:i/>
          <w:sz w:val="20"/>
          <w:szCs w:val="20"/>
        </w:rPr>
        <w:t xml:space="preserve">Graafik </w:t>
      </w:r>
      <w:r w:rsidR="00EE4160" w:rsidRPr="003654A7">
        <w:rPr>
          <w:i/>
          <w:sz w:val="20"/>
          <w:szCs w:val="20"/>
        </w:rPr>
        <w:t>2</w:t>
      </w:r>
      <w:r w:rsidR="003654A7" w:rsidRPr="003654A7">
        <w:rPr>
          <w:i/>
          <w:sz w:val="20"/>
          <w:szCs w:val="20"/>
        </w:rPr>
        <w:t>2</w:t>
      </w:r>
      <w:r w:rsidRPr="003654A7">
        <w:rPr>
          <w:i/>
          <w:sz w:val="20"/>
          <w:szCs w:val="20"/>
        </w:rPr>
        <w:t>. Tugimaanteede</w:t>
      </w:r>
      <w:r w:rsidR="0058486F" w:rsidRPr="003654A7">
        <w:rPr>
          <w:i/>
          <w:sz w:val="20"/>
          <w:szCs w:val="20"/>
        </w:rPr>
        <w:t xml:space="preserve"> kaalutud keskmi</w:t>
      </w:r>
      <w:r w:rsidR="006E08F1" w:rsidRPr="003654A7">
        <w:rPr>
          <w:i/>
          <w:sz w:val="20"/>
          <w:szCs w:val="20"/>
        </w:rPr>
        <w:t>n</w:t>
      </w:r>
      <w:r w:rsidR="0058486F" w:rsidRPr="003654A7">
        <w:rPr>
          <w:i/>
          <w:sz w:val="20"/>
          <w:szCs w:val="20"/>
        </w:rPr>
        <w:t>e</w:t>
      </w:r>
      <w:r w:rsidRPr="003654A7">
        <w:rPr>
          <w:i/>
          <w:sz w:val="20"/>
          <w:szCs w:val="20"/>
        </w:rPr>
        <w:t xml:space="preserve"> liiklussagedus sõi</w:t>
      </w:r>
      <w:r w:rsidR="004F56AC" w:rsidRPr="003654A7">
        <w:rPr>
          <w:i/>
          <w:sz w:val="20"/>
          <w:szCs w:val="20"/>
        </w:rPr>
        <w:t xml:space="preserve">dukiklasside kaupa aastatel </w:t>
      </w:r>
      <w:r w:rsidR="00EE4160" w:rsidRPr="003654A7">
        <w:rPr>
          <w:i/>
          <w:sz w:val="20"/>
          <w:szCs w:val="20"/>
        </w:rPr>
        <w:t>2003</w:t>
      </w:r>
      <w:r w:rsidRPr="003654A7">
        <w:rPr>
          <w:i/>
          <w:sz w:val="20"/>
          <w:szCs w:val="20"/>
        </w:rPr>
        <w:t>-201</w:t>
      </w:r>
      <w:r w:rsidR="00397C65" w:rsidRPr="003654A7">
        <w:rPr>
          <w:i/>
          <w:sz w:val="20"/>
          <w:szCs w:val="20"/>
        </w:rPr>
        <w:t>7</w:t>
      </w:r>
    </w:p>
    <w:p w14:paraId="0DC4C406" w14:textId="77777777" w:rsidR="00D34F14" w:rsidRPr="003654A7" w:rsidRDefault="00D34F14" w:rsidP="007418CE">
      <w:pPr>
        <w:pStyle w:val="Header"/>
        <w:tabs>
          <w:tab w:val="clear" w:pos="4153"/>
          <w:tab w:val="clear" w:pos="8306"/>
          <w:tab w:val="decimal" w:pos="2268"/>
        </w:tabs>
        <w:spacing w:line="276" w:lineRule="auto"/>
        <w:jc w:val="both"/>
        <w:rPr>
          <w:szCs w:val="22"/>
        </w:rPr>
      </w:pPr>
    </w:p>
    <w:p w14:paraId="50A0D60C" w14:textId="7A6B624D" w:rsidR="007418CE" w:rsidRDefault="00E95037" w:rsidP="007418CE">
      <w:pPr>
        <w:pStyle w:val="Header"/>
        <w:tabs>
          <w:tab w:val="clear" w:pos="4153"/>
          <w:tab w:val="clear" w:pos="8306"/>
          <w:tab w:val="decimal" w:pos="2268"/>
        </w:tabs>
        <w:spacing w:line="276" w:lineRule="auto"/>
        <w:jc w:val="both"/>
        <w:rPr>
          <w:szCs w:val="22"/>
        </w:rPr>
      </w:pPr>
      <w:r w:rsidRPr="004B0F0C">
        <w:rPr>
          <w:szCs w:val="22"/>
        </w:rPr>
        <w:t xml:space="preserve">Muutused liiklussageduses tugimaanteedel </w:t>
      </w:r>
      <w:r w:rsidR="00632DD0" w:rsidRPr="004B0F0C">
        <w:rPr>
          <w:szCs w:val="22"/>
        </w:rPr>
        <w:t xml:space="preserve">on </w:t>
      </w:r>
      <w:r w:rsidRPr="004B0F0C">
        <w:rPr>
          <w:szCs w:val="22"/>
        </w:rPr>
        <w:t xml:space="preserve">maanteede lõikes erinevad. </w:t>
      </w:r>
      <w:r w:rsidR="007C7E07" w:rsidRPr="004B0F0C">
        <w:rPr>
          <w:szCs w:val="22"/>
        </w:rPr>
        <w:t xml:space="preserve">Tugimaanteedest </w:t>
      </w:r>
      <w:r w:rsidR="00C04881" w:rsidRPr="004B0F0C">
        <w:rPr>
          <w:szCs w:val="22"/>
        </w:rPr>
        <w:t>46</w:t>
      </w:r>
      <w:r w:rsidR="007C7E07" w:rsidRPr="004B0F0C">
        <w:rPr>
          <w:szCs w:val="22"/>
        </w:rPr>
        <w:t>-l on liiklussagedus kasvanud</w:t>
      </w:r>
      <w:r w:rsidRPr="004B0F0C">
        <w:rPr>
          <w:szCs w:val="22"/>
        </w:rPr>
        <w:t xml:space="preserve"> </w:t>
      </w:r>
      <w:r w:rsidR="007C7E07" w:rsidRPr="004B0F0C">
        <w:rPr>
          <w:szCs w:val="22"/>
        </w:rPr>
        <w:t xml:space="preserve">ja </w:t>
      </w:r>
      <w:r w:rsidR="00C04881" w:rsidRPr="004B0F0C">
        <w:rPr>
          <w:szCs w:val="22"/>
        </w:rPr>
        <w:t>31</w:t>
      </w:r>
      <w:r w:rsidR="007C7E07" w:rsidRPr="004B0F0C">
        <w:rPr>
          <w:szCs w:val="22"/>
        </w:rPr>
        <w:t xml:space="preserve">-l vähenenud. </w:t>
      </w:r>
      <w:r w:rsidR="007418CE" w:rsidRPr="004B0F0C">
        <w:rPr>
          <w:szCs w:val="22"/>
        </w:rPr>
        <w:t xml:space="preserve">Liiklussageduse tõus üle </w:t>
      </w:r>
      <w:r w:rsidR="007C7E07" w:rsidRPr="004B0F0C">
        <w:rPr>
          <w:szCs w:val="22"/>
        </w:rPr>
        <w:t>10</w:t>
      </w:r>
      <w:r w:rsidR="007418CE" w:rsidRPr="004B0F0C">
        <w:rPr>
          <w:szCs w:val="22"/>
        </w:rPr>
        <w:t xml:space="preserve">% on </w:t>
      </w:r>
      <w:r w:rsidR="00632DD0" w:rsidRPr="004B0F0C">
        <w:rPr>
          <w:szCs w:val="22"/>
        </w:rPr>
        <w:t>1</w:t>
      </w:r>
      <w:r w:rsidR="00F948E6">
        <w:rPr>
          <w:szCs w:val="22"/>
        </w:rPr>
        <w:t>4</w:t>
      </w:r>
      <w:r w:rsidR="007418CE" w:rsidRPr="004B0F0C">
        <w:rPr>
          <w:szCs w:val="22"/>
        </w:rPr>
        <w:t>-l tugimaanteel</w:t>
      </w:r>
      <w:r w:rsidR="004B0F0C">
        <w:rPr>
          <w:szCs w:val="22"/>
        </w:rPr>
        <w:t xml:space="preserve"> ja langus rohkem kui 10% on 10-l tugimaanteel</w:t>
      </w:r>
      <w:r w:rsidR="007418CE" w:rsidRPr="004B0F0C">
        <w:rPr>
          <w:szCs w:val="22"/>
        </w:rPr>
        <w:t>. Suurema aasta keskmise ööpäevase liiklussageduse kasvuga on järgmised tugimaanteed:</w:t>
      </w:r>
    </w:p>
    <w:p w14:paraId="492605D5" w14:textId="77777777" w:rsidR="004B0F0C" w:rsidRPr="004B0F0C" w:rsidRDefault="004B0F0C" w:rsidP="007418CE">
      <w:pPr>
        <w:pStyle w:val="Header"/>
        <w:tabs>
          <w:tab w:val="clear" w:pos="4153"/>
          <w:tab w:val="clear" w:pos="8306"/>
          <w:tab w:val="decimal" w:pos="2268"/>
        </w:tabs>
        <w:spacing w:line="276" w:lineRule="auto"/>
        <w:jc w:val="both"/>
        <w:rPr>
          <w:szCs w:val="22"/>
        </w:rPr>
      </w:pPr>
    </w:p>
    <w:p w14:paraId="45406938" w14:textId="77777777" w:rsidR="002C16A9" w:rsidRPr="004B0F0C" w:rsidRDefault="002C16A9" w:rsidP="005D2E1F">
      <w:pPr>
        <w:pStyle w:val="Header"/>
        <w:numPr>
          <w:ilvl w:val="0"/>
          <w:numId w:val="34"/>
        </w:numPr>
        <w:tabs>
          <w:tab w:val="clear" w:pos="4153"/>
          <w:tab w:val="clear" w:pos="8306"/>
          <w:tab w:val="decimal" w:pos="2268"/>
        </w:tabs>
        <w:spacing w:line="276" w:lineRule="auto"/>
        <w:jc w:val="both"/>
        <w:rPr>
          <w:szCs w:val="22"/>
        </w:rPr>
      </w:pPr>
      <w:r w:rsidRPr="004B0F0C">
        <w:rPr>
          <w:szCs w:val="22"/>
        </w:rPr>
        <w:t xml:space="preserve">mnt nr </w:t>
      </w:r>
      <w:r w:rsidR="005D2E1F" w:rsidRPr="004B0F0C">
        <w:rPr>
          <w:szCs w:val="22"/>
        </w:rPr>
        <w:t xml:space="preserve">38 Põltsamaa - Võhma </w:t>
      </w:r>
      <w:r w:rsidR="00DE5F71" w:rsidRPr="004B0F0C">
        <w:rPr>
          <w:szCs w:val="22"/>
        </w:rPr>
        <w:t>(</w:t>
      </w:r>
      <w:r w:rsidRPr="004B0F0C">
        <w:rPr>
          <w:szCs w:val="22"/>
        </w:rPr>
        <w:t>AKÖL</w:t>
      </w:r>
      <w:r w:rsidR="00DE5F71" w:rsidRPr="004B0F0C">
        <w:rPr>
          <w:szCs w:val="22"/>
        </w:rPr>
        <w:t xml:space="preserve"> </w:t>
      </w:r>
      <w:r w:rsidR="00590CB8" w:rsidRPr="004B0F0C">
        <w:rPr>
          <w:szCs w:val="22"/>
        </w:rPr>
        <w:t>1529</w:t>
      </w:r>
      <w:r w:rsidR="00DE5F71" w:rsidRPr="004B0F0C">
        <w:rPr>
          <w:szCs w:val="22"/>
        </w:rPr>
        <w:t xml:space="preserve"> a/ööp, kasv</w:t>
      </w:r>
      <w:r w:rsidRPr="004B0F0C">
        <w:rPr>
          <w:szCs w:val="22"/>
        </w:rPr>
        <w:t xml:space="preserve"> </w:t>
      </w:r>
      <w:r w:rsidR="00590CB8" w:rsidRPr="004B0F0C">
        <w:rPr>
          <w:szCs w:val="22"/>
        </w:rPr>
        <w:t>50,0</w:t>
      </w:r>
      <w:r w:rsidRPr="004B0F0C">
        <w:rPr>
          <w:szCs w:val="22"/>
        </w:rPr>
        <w:t>%</w:t>
      </w:r>
      <w:r w:rsidR="00DE5F71" w:rsidRPr="004B0F0C">
        <w:rPr>
          <w:szCs w:val="22"/>
        </w:rPr>
        <w:t>)</w:t>
      </w:r>
      <w:r w:rsidR="00C808F5" w:rsidRPr="004B0F0C">
        <w:rPr>
          <w:szCs w:val="22"/>
        </w:rPr>
        <w:t>;</w:t>
      </w:r>
    </w:p>
    <w:p w14:paraId="53116189" w14:textId="1BFCC684" w:rsidR="002C16A9" w:rsidRPr="004B0F0C" w:rsidRDefault="00DE5F71" w:rsidP="00590CB8">
      <w:pPr>
        <w:pStyle w:val="Header"/>
        <w:numPr>
          <w:ilvl w:val="0"/>
          <w:numId w:val="34"/>
        </w:numPr>
        <w:tabs>
          <w:tab w:val="clear" w:pos="4153"/>
          <w:tab w:val="clear" w:pos="8306"/>
          <w:tab w:val="decimal" w:pos="2268"/>
        </w:tabs>
        <w:spacing w:line="276" w:lineRule="auto"/>
        <w:jc w:val="both"/>
        <w:rPr>
          <w:szCs w:val="22"/>
        </w:rPr>
      </w:pPr>
      <w:r w:rsidRPr="004B0F0C">
        <w:rPr>
          <w:szCs w:val="22"/>
        </w:rPr>
        <w:t xml:space="preserve">mnt nr </w:t>
      </w:r>
      <w:r w:rsidR="00590CB8" w:rsidRPr="004B0F0C">
        <w:rPr>
          <w:szCs w:val="22"/>
        </w:rPr>
        <w:t>86 Kuressaare - Võhma - Panga</w:t>
      </w:r>
      <w:r w:rsidR="002C16A9" w:rsidRPr="004B0F0C">
        <w:rPr>
          <w:szCs w:val="22"/>
        </w:rPr>
        <w:t xml:space="preserve"> </w:t>
      </w:r>
      <w:r w:rsidRPr="004B0F0C">
        <w:rPr>
          <w:szCs w:val="22"/>
        </w:rPr>
        <w:t>(</w:t>
      </w:r>
      <w:r w:rsidR="002C16A9" w:rsidRPr="004B0F0C">
        <w:rPr>
          <w:szCs w:val="22"/>
        </w:rPr>
        <w:t>AKÖL</w:t>
      </w:r>
      <w:r w:rsidR="00E77BE5">
        <w:rPr>
          <w:szCs w:val="22"/>
        </w:rPr>
        <w:t xml:space="preserve"> </w:t>
      </w:r>
      <w:r w:rsidR="00590CB8" w:rsidRPr="004B0F0C">
        <w:rPr>
          <w:szCs w:val="22"/>
        </w:rPr>
        <w:t>599</w:t>
      </w:r>
      <w:r w:rsidRPr="004B0F0C">
        <w:rPr>
          <w:szCs w:val="22"/>
        </w:rPr>
        <w:t xml:space="preserve"> a/ööp, </w:t>
      </w:r>
      <w:r w:rsidR="002C16A9" w:rsidRPr="004B0F0C">
        <w:rPr>
          <w:szCs w:val="22"/>
        </w:rPr>
        <w:t xml:space="preserve">kasv </w:t>
      </w:r>
      <w:r w:rsidR="00590CB8" w:rsidRPr="004B0F0C">
        <w:rPr>
          <w:szCs w:val="22"/>
        </w:rPr>
        <w:t>39,6</w:t>
      </w:r>
      <w:r w:rsidR="002C16A9" w:rsidRPr="004B0F0C">
        <w:rPr>
          <w:szCs w:val="22"/>
        </w:rPr>
        <w:t>%</w:t>
      </w:r>
      <w:r w:rsidRPr="004B0F0C">
        <w:rPr>
          <w:szCs w:val="22"/>
        </w:rPr>
        <w:t>)</w:t>
      </w:r>
      <w:r w:rsidR="00C808F5" w:rsidRPr="004B0F0C">
        <w:rPr>
          <w:szCs w:val="22"/>
        </w:rPr>
        <w:t>;</w:t>
      </w:r>
    </w:p>
    <w:p w14:paraId="5CD79697" w14:textId="33B8D2CF" w:rsidR="002C16A9" w:rsidRPr="004B0F0C" w:rsidRDefault="002C16A9" w:rsidP="00590CB8">
      <w:pPr>
        <w:pStyle w:val="Header"/>
        <w:numPr>
          <w:ilvl w:val="0"/>
          <w:numId w:val="34"/>
        </w:numPr>
        <w:tabs>
          <w:tab w:val="clear" w:pos="4153"/>
          <w:tab w:val="clear" w:pos="8306"/>
          <w:tab w:val="decimal" w:pos="2268"/>
        </w:tabs>
        <w:spacing w:line="276" w:lineRule="auto"/>
        <w:jc w:val="both"/>
        <w:rPr>
          <w:szCs w:val="22"/>
        </w:rPr>
      </w:pPr>
      <w:r w:rsidRPr="004B0F0C">
        <w:rPr>
          <w:szCs w:val="22"/>
        </w:rPr>
        <w:t xml:space="preserve">mnt nr </w:t>
      </w:r>
      <w:r w:rsidR="00590CB8" w:rsidRPr="004B0F0C">
        <w:rPr>
          <w:szCs w:val="22"/>
        </w:rPr>
        <w:t>76 Kuressaare ringtee</w:t>
      </w:r>
      <w:r w:rsidRPr="004B0F0C">
        <w:rPr>
          <w:szCs w:val="22"/>
        </w:rPr>
        <w:t xml:space="preserve"> </w:t>
      </w:r>
      <w:r w:rsidR="00DE5F71" w:rsidRPr="004B0F0C">
        <w:rPr>
          <w:szCs w:val="22"/>
        </w:rPr>
        <w:t>(</w:t>
      </w:r>
      <w:r w:rsidRPr="004B0F0C">
        <w:rPr>
          <w:szCs w:val="22"/>
        </w:rPr>
        <w:t>AKÖL</w:t>
      </w:r>
      <w:r w:rsidR="00DE5F71" w:rsidRPr="004B0F0C">
        <w:rPr>
          <w:szCs w:val="22"/>
        </w:rPr>
        <w:t xml:space="preserve"> </w:t>
      </w:r>
      <w:r w:rsidR="00590CB8" w:rsidRPr="004B0F0C">
        <w:rPr>
          <w:szCs w:val="22"/>
        </w:rPr>
        <w:t>2210</w:t>
      </w:r>
      <w:r w:rsidR="00CA3E08" w:rsidRPr="004B0F0C">
        <w:rPr>
          <w:szCs w:val="22"/>
        </w:rPr>
        <w:t xml:space="preserve"> a/ööp</w:t>
      </w:r>
      <w:r w:rsidR="00DE5F71" w:rsidRPr="004B0F0C">
        <w:rPr>
          <w:szCs w:val="22"/>
        </w:rPr>
        <w:t>,</w:t>
      </w:r>
      <w:r w:rsidRPr="004B0F0C">
        <w:rPr>
          <w:szCs w:val="22"/>
        </w:rPr>
        <w:t xml:space="preserve"> kasv </w:t>
      </w:r>
      <w:r w:rsidR="00590CB8" w:rsidRPr="004B0F0C">
        <w:rPr>
          <w:szCs w:val="22"/>
        </w:rPr>
        <w:t>3</w:t>
      </w:r>
      <w:r w:rsidR="003654A7" w:rsidRPr="004B0F0C">
        <w:rPr>
          <w:szCs w:val="22"/>
        </w:rPr>
        <w:t>1</w:t>
      </w:r>
      <w:r w:rsidR="00632DD0" w:rsidRPr="004B0F0C">
        <w:rPr>
          <w:szCs w:val="22"/>
        </w:rPr>
        <w:t>,</w:t>
      </w:r>
      <w:r w:rsidR="003654A7" w:rsidRPr="004B0F0C">
        <w:rPr>
          <w:szCs w:val="22"/>
        </w:rPr>
        <w:t>9</w:t>
      </w:r>
      <w:r w:rsidRPr="004B0F0C">
        <w:rPr>
          <w:szCs w:val="22"/>
        </w:rPr>
        <w:t>%</w:t>
      </w:r>
      <w:r w:rsidR="00DE5F71" w:rsidRPr="004B0F0C">
        <w:rPr>
          <w:szCs w:val="22"/>
        </w:rPr>
        <w:t>)</w:t>
      </w:r>
      <w:r w:rsidR="00C808F5" w:rsidRPr="004B0F0C">
        <w:rPr>
          <w:szCs w:val="22"/>
        </w:rPr>
        <w:t>;</w:t>
      </w:r>
    </w:p>
    <w:p w14:paraId="55B9062E" w14:textId="77777777" w:rsidR="002C16A9" w:rsidRPr="004B0F0C" w:rsidRDefault="002C16A9" w:rsidP="00590CB8">
      <w:pPr>
        <w:pStyle w:val="Header"/>
        <w:numPr>
          <w:ilvl w:val="0"/>
          <w:numId w:val="34"/>
        </w:numPr>
        <w:tabs>
          <w:tab w:val="clear" w:pos="4153"/>
          <w:tab w:val="clear" w:pos="8306"/>
          <w:tab w:val="decimal" w:pos="2268"/>
        </w:tabs>
        <w:spacing w:line="276" w:lineRule="auto"/>
        <w:jc w:val="both"/>
        <w:rPr>
          <w:szCs w:val="22"/>
        </w:rPr>
      </w:pPr>
      <w:r w:rsidRPr="004B0F0C">
        <w:rPr>
          <w:szCs w:val="22"/>
        </w:rPr>
        <w:t xml:space="preserve">mnt nr </w:t>
      </w:r>
      <w:r w:rsidR="00590CB8" w:rsidRPr="004B0F0C">
        <w:rPr>
          <w:szCs w:val="22"/>
        </w:rPr>
        <w:t xml:space="preserve">68 Mõniste - Ape </w:t>
      </w:r>
      <w:r w:rsidR="00CA3E08" w:rsidRPr="004B0F0C">
        <w:rPr>
          <w:szCs w:val="22"/>
        </w:rPr>
        <w:t>(</w:t>
      </w:r>
      <w:r w:rsidRPr="004B0F0C">
        <w:rPr>
          <w:szCs w:val="22"/>
        </w:rPr>
        <w:t>AKÖL</w:t>
      </w:r>
      <w:r w:rsidR="00CA3E08" w:rsidRPr="004B0F0C">
        <w:rPr>
          <w:szCs w:val="22"/>
        </w:rPr>
        <w:t xml:space="preserve"> </w:t>
      </w:r>
      <w:r w:rsidR="00590CB8" w:rsidRPr="004B0F0C">
        <w:rPr>
          <w:szCs w:val="22"/>
        </w:rPr>
        <w:t>571</w:t>
      </w:r>
      <w:r w:rsidR="00CA3E08" w:rsidRPr="004B0F0C">
        <w:rPr>
          <w:szCs w:val="22"/>
        </w:rPr>
        <w:t xml:space="preserve"> a/ööp,</w:t>
      </w:r>
      <w:r w:rsidRPr="004B0F0C">
        <w:rPr>
          <w:szCs w:val="22"/>
        </w:rPr>
        <w:t xml:space="preserve"> kasv </w:t>
      </w:r>
      <w:r w:rsidR="00590CB8" w:rsidRPr="004B0F0C">
        <w:rPr>
          <w:szCs w:val="22"/>
        </w:rPr>
        <w:t>31,0</w:t>
      </w:r>
      <w:r w:rsidRPr="004B0F0C">
        <w:rPr>
          <w:szCs w:val="22"/>
        </w:rPr>
        <w:t>%</w:t>
      </w:r>
      <w:r w:rsidR="00CA3E08" w:rsidRPr="004B0F0C">
        <w:rPr>
          <w:szCs w:val="22"/>
        </w:rPr>
        <w:t>)</w:t>
      </w:r>
      <w:r w:rsidR="00C808F5" w:rsidRPr="004B0F0C">
        <w:rPr>
          <w:szCs w:val="22"/>
        </w:rPr>
        <w:t>;</w:t>
      </w:r>
    </w:p>
    <w:p w14:paraId="362EFF0F" w14:textId="77777777" w:rsidR="002C16A9" w:rsidRPr="004B0F0C" w:rsidRDefault="002C16A9" w:rsidP="00590CB8">
      <w:pPr>
        <w:pStyle w:val="Header"/>
        <w:numPr>
          <w:ilvl w:val="0"/>
          <w:numId w:val="34"/>
        </w:numPr>
        <w:tabs>
          <w:tab w:val="clear" w:pos="4153"/>
          <w:tab w:val="clear" w:pos="8306"/>
          <w:tab w:val="decimal" w:pos="2268"/>
        </w:tabs>
        <w:spacing w:line="276" w:lineRule="auto"/>
        <w:jc w:val="both"/>
        <w:rPr>
          <w:szCs w:val="22"/>
        </w:rPr>
      </w:pPr>
      <w:r w:rsidRPr="004B0F0C">
        <w:rPr>
          <w:szCs w:val="22"/>
        </w:rPr>
        <w:t xml:space="preserve">mnt nr </w:t>
      </w:r>
      <w:r w:rsidR="00590CB8" w:rsidRPr="004B0F0C">
        <w:rPr>
          <w:szCs w:val="22"/>
        </w:rPr>
        <w:t>41 Kärevere - Kärkna</w:t>
      </w:r>
      <w:r w:rsidRPr="004B0F0C">
        <w:rPr>
          <w:szCs w:val="22"/>
        </w:rPr>
        <w:t xml:space="preserve"> </w:t>
      </w:r>
      <w:r w:rsidR="00CA3E08" w:rsidRPr="004B0F0C">
        <w:rPr>
          <w:szCs w:val="22"/>
        </w:rPr>
        <w:t>(</w:t>
      </w:r>
      <w:r w:rsidRPr="004B0F0C">
        <w:rPr>
          <w:szCs w:val="22"/>
        </w:rPr>
        <w:t>AKÖL</w:t>
      </w:r>
      <w:r w:rsidR="00CA3E08" w:rsidRPr="004B0F0C">
        <w:rPr>
          <w:szCs w:val="22"/>
        </w:rPr>
        <w:t xml:space="preserve"> </w:t>
      </w:r>
      <w:r w:rsidR="00590CB8" w:rsidRPr="004B0F0C">
        <w:rPr>
          <w:szCs w:val="22"/>
        </w:rPr>
        <w:t>1242</w:t>
      </w:r>
      <w:r w:rsidR="00CA3E08" w:rsidRPr="004B0F0C">
        <w:rPr>
          <w:szCs w:val="22"/>
        </w:rPr>
        <w:t xml:space="preserve"> a/ööp,</w:t>
      </w:r>
      <w:r w:rsidRPr="004B0F0C">
        <w:rPr>
          <w:szCs w:val="22"/>
        </w:rPr>
        <w:t xml:space="preserve"> kasv </w:t>
      </w:r>
      <w:r w:rsidR="00590CB8" w:rsidRPr="004B0F0C">
        <w:rPr>
          <w:szCs w:val="22"/>
        </w:rPr>
        <w:t>29,6</w:t>
      </w:r>
      <w:r w:rsidRPr="004B0F0C">
        <w:rPr>
          <w:szCs w:val="22"/>
        </w:rPr>
        <w:t>%</w:t>
      </w:r>
      <w:r w:rsidR="00CA3E08" w:rsidRPr="004B0F0C">
        <w:rPr>
          <w:szCs w:val="22"/>
        </w:rPr>
        <w:t>)</w:t>
      </w:r>
      <w:r w:rsidR="00C808F5" w:rsidRPr="004B0F0C">
        <w:rPr>
          <w:szCs w:val="22"/>
        </w:rPr>
        <w:t>.</w:t>
      </w:r>
    </w:p>
    <w:p w14:paraId="43FBAEF3" w14:textId="77777777" w:rsidR="007418CE" w:rsidRPr="003F5B2A" w:rsidRDefault="007418CE" w:rsidP="00CD6263">
      <w:pPr>
        <w:pStyle w:val="Header"/>
        <w:tabs>
          <w:tab w:val="clear" w:pos="4153"/>
          <w:tab w:val="clear" w:pos="8306"/>
          <w:tab w:val="decimal" w:pos="2268"/>
        </w:tabs>
        <w:spacing w:line="276" w:lineRule="auto"/>
        <w:jc w:val="both"/>
        <w:rPr>
          <w:szCs w:val="22"/>
        </w:rPr>
      </w:pPr>
    </w:p>
    <w:p w14:paraId="29738B94" w14:textId="0431911B" w:rsidR="00F60D74" w:rsidRPr="003F5B2A" w:rsidRDefault="00F60D74" w:rsidP="00CD6263">
      <w:pPr>
        <w:pStyle w:val="Header"/>
        <w:tabs>
          <w:tab w:val="clear" w:pos="4153"/>
          <w:tab w:val="clear" w:pos="8306"/>
          <w:tab w:val="decimal" w:pos="2268"/>
        </w:tabs>
        <w:spacing w:line="276" w:lineRule="auto"/>
        <w:jc w:val="both"/>
        <w:rPr>
          <w:szCs w:val="22"/>
        </w:rPr>
      </w:pPr>
      <w:r w:rsidRPr="003F5B2A">
        <w:rPr>
          <w:szCs w:val="22"/>
        </w:rPr>
        <w:t xml:space="preserve">Järgnevalt on toodud suurema liiklussageduse </w:t>
      </w:r>
      <w:r w:rsidR="003F5B2A" w:rsidRPr="003F5B2A">
        <w:rPr>
          <w:szCs w:val="22"/>
        </w:rPr>
        <w:t xml:space="preserve">langusega </w:t>
      </w:r>
      <w:r w:rsidRPr="003F5B2A">
        <w:rPr>
          <w:szCs w:val="22"/>
        </w:rPr>
        <w:t>tugimaanteed:</w:t>
      </w:r>
    </w:p>
    <w:p w14:paraId="3FC3E5C0" w14:textId="77777777" w:rsidR="004B0F0C" w:rsidRPr="003F5B2A" w:rsidRDefault="004B0F0C" w:rsidP="00CD6263">
      <w:pPr>
        <w:pStyle w:val="Header"/>
        <w:tabs>
          <w:tab w:val="clear" w:pos="4153"/>
          <w:tab w:val="clear" w:pos="8306"/>
          <w:tab w:val="decimal" w:pos="2268"/>
        </w:tabs>
        <w:spacing w:line="276" w:lineRule="auto"/>
        <w:jc w:val="both"/>
        <w:rPr>
          <w:szCs w:val="22"/>
        </w:rPr>
      </w:pPr>
    </w:p>
    <w:p w14:paraId="50BE6470" w14:textId="77777777" w:rsidR="007A0829" w:rsidRPr="003F5B2A" w:rsidRDefault="00DE5F71" w:rsidP="007A0829">
      <w:pPr>
        <w:pStyle w:val="Header"/>
        <w:numPr>
          <w:ilvl w:val="0"/>
          <w:numId w:val="33"/>
        </w:numPr>
        <w:tabs>
          <w:tab w:val="clear" w:pos="4153"/>
          <w:tab w:val="clear" w:pos="8306"/>
          <w:tab w:val="decimal" w:pos="2268"/>
        </w:tabs>
        <w:spacing w:line="276" w:lineRule="auto"/>
        <w:jc w:val="both"/>
        <w:rPr>
          <w:szCs w:val="22"/>
        </w:rPr>
      </w:pPr>
      <w:r w:rsidRPr="003F5B2A">
        <w:rPr>
          <w:szCs w:val="22"/>
        </w:rPr>
        <w:t xml:space="preserve">mnt nr </w:t>
      </w:r>
      <w:r w:rsidR="00C04881" w:rsidRPr="003F5B2A">
        <w:rPr>
          <w:szCs w:val="22"/>
        </w:rPr>
        <w:t>82</w:t>
      </w:r>
      <w:r w:rsidRPr="003F5B2A">
        <w:rPr>
          <w:szCs w:val="22"/>
        </w:rPr>
        <w:t xml:space="preserve"> </w:t>
      </w:r>
      <w:r w:rsidR="00C04881" w:rsidRPr="003F5B2A">
        <w:rPr>
          <w:szCs w:val="22"/>
        </w:rPr>
        <w:t>Lehtma sadama tee</w:t>
      </w:r>
      <w:r w:rsidR="007A0829" w:rsidRPr="003F5B2A">
        <w:rPr>
          <w:szCs w:val="22"/>
        </w:rPr>
        <w:t xml:space="preserve"> </w:t>
      </w:r>
      <w:r w:rsidR="00CA3E08" w:rsidRPr="003F5B2A">
        <w:rPr>
          <w:szCs w:val="22"/>
        </w:rPr>
        <w:t>(</w:t>
      </w:r>
      <w:r w:rsidR="007A0829" w:rsidRPr="003F5B2A">
        <w:rPr>
          <w:szCs w:val="22"/>
        </w:rPr>
        <w:t>AKÖL</w:t>
      </w:r>
      <w:r w:rsidR="00CA3E08" w:rsidRPr="003F5B2A">
        <w:rPr>
          <w:szCs w:val="22"/>
        </w:rPr>
        <w:t xml:space="preserve"> </w:t>
      </w:r>
      <w:r w:rsidR="00C04881" w:rsidRPr="003F5B2A">
        <w:rPr>
          <w:szCs w:val="22"/>
        </w:rPr>
        <w:t>180</w:t>
      </w:r>
      <w:r w:rsidR="003A5DBA" w:rsidRPr="003F5B2A">
        <w:rPr>
          <w:szCs w:val="22"/>
        </w:rPr>
        <w:t xml:space="preserve"> a/ööp</w:t>
      </w:r>
      <w:r w:rsidR="00CA3E08" w:rsidRPr="003F5B2A">
        <w:rPr>
          <w:szCs w:val="22"/>
        </w:rPr>
        <w:t xml:space="preserve">, </w:t>
      </w:r>
      <w:r w:rsidR="007A0829" w:rsidRPr="003F5B2A">
        <w:rPr>
          <w:szCs w:val="22"/>
        </w:rPr>
        <w:t xml:space="preserve">langus </w:t>
      </w:r>
      <w:r w:rsidR="00C04881" w:rsidRPr="003F5B2A">
        <w:rPr>
          <w:szCs w:val="22"/>
        </w:rPr>
        <w:t>50,7</w:t>
      </w:r>
      <w:r w:rsidR="007A0829" w:rsidRPr="003F5B2A">
        <w:rPr>
          <w:szCs w:val="22"/>
        </w:rPr>
        <w:t>%</w:t>
      </w:r>
      <w:r w:rsidR="00CA3E08" w:rsidRPr="003F5B2A">
        <w:rPr>
          <w:szCs w:val="22"/>
        </w:rPr>
        <w:t>)</w:t>
      </w:r>
      <w:r w:rsidR="007A0829" w:rsidRPr="003F5B2A">
        <w:rPr>
          <w:szCs w:val="22"/>
        </w:rPr>
        <w:t>;</w:t>
      </w:r>
    </w:p>
    <w:p w14:paraId="331FF4F4" w14:textId="77777777" w:rsidR="002C16A9" w:rsidRPr="003F5B2A" w:rsidRDefault="002C16A9" w:rsidP="00C059D6">
      <w:pPr>
        <w:pStyle w:val="Header"/>
        <w:numPr>
          <w:ilvl w:val="0"/>
          <w:numId w:val="33"/>
        </w:numPr>
        <w:tabs>
          <w:tab w:val="clear" w:pos="4153"/>
          <w:tab w:val="clear" w:pos="8306"/>
          <w:tab w:val="decimal" w:pos="2268"/>
        </w:tabs>
        <w:spacing w:line="276" w:lineRule="auto"/>
        <w:jc w:val="both"/>
        <w:rPr>
          <w:szCs w:val="22"/>
        </w:rPr>
      </w:pPr>
      <w:r w:rsidRPr="003F5B2A">
        <w:rPr>
          <w:szCs w:val="22"/>
        </w:rPr>
        <w:t xml:space="preserve">mnt nr </w:t>
      </w:r>
      <w:r w:rsidR="00C04881" w:rsidRPr="003F5B2A">
        <w:rPr>
          <w:szCs w:val="22"/>
        </w:rPr>
        <w:t>18</w:t>
      </w:r>
      <w:r w:rsidR="00DE5F71" w:rsidRPr="003F5B2A">
        <w:rPr>
          <w:szCs w:val="22"/>
        </w:rPr>
        <w:t xml:space="preserve"> </w:t>
      </w:r>
      <w:r w:rsidR="00C04881" w:rsidRPr="003F5B2A">
        <w:rPr>
          <w:szCs w:val="22"/>
        </w:rPr>
        <w:t xml:space="preserve">Niitvälja – Kulna </w:t>
      </w:r>
      <w:r w:rsidR="00CA3E08" w:rsidRPr="003F5B2A">
        <w:rPr>
          <w:szCs w:val="22"/>
        </w:rPr>
        <w:t>(</w:t>
      </w:r>
      <w:r w:rsidR="007A0829" w:rsidRPr="003F5B2A">
        <w:rPr>
          <w:szCs w:val="22"/>
        </w:rPr>
        <w:t>AKÖL</w:t>
      </w:r>
      <w:r w:rsidR="00CA3E08" w:rsidRPr="003F5B2A">
        <w:rPr>
          <w:szCs w:val="22"/>
        </w:rPr>
        <w:t xml:space="preserve"> </w:t>
      </w:r>
      <w:r w:rsidR="00C04881" w:rsidRPr="003F5B2A">
        <w:rPr>
          <w:szCs w:val="22"/>
        </w:rPr>
        <w:t>1070</w:t>
      </w:r>
      <w:r w:rsidR="00CA3E08" w:rsidRPr="003F5B2A">
        <w:rPr>
          <w:szCs w:val="22"/>
        </w:rPr>
        <w:t xml:space="preserve"> a/ööp,</w:t>
      </w:r>
      <w:r w:rsidR="007A0829" w:rsidRPr="003F5B2A">
        <w:rPr>
          <w:szCs w:val="22"/>
        </w:rPr>
        <w:t xml:space="preserve"> langus </w:t>
      </w:r>
      <w:r w:rsidR="00C04881" w:rsidRPr="003F5B2A">
        <w:rPr>
          <w:szCs w:val="22"/>
        </w:rPr>
        <w:t>42,6</w:t>
      </w:r>
      <w:r w:rsidRPr="003F5B2A">
        <w:rPr>
          <w:szCs w:val="22"/>
        </w:rPr>
        <w:t>%</w:t>
      </w:r>
      <w:r w:rsidR="00CA3E08" w:rsidRPr="003F5B2A">
        <w:rPr>
          <w:szCs w:val="22"/>
        </w:rPr>
        <w:t>)</w:t>
      </w:r>
      <w:r w:rsidR="00C808F5" w:rsidRPr="003F5B2A">
        <w:rPr>
          <w:szCs w:val="22"/>
        </w:rPr>
        <w:t>;</w:t>
      </w:r>
    </w:p>
    <w:p w14:paraId="6C050D6E" w14:textId="5DA4789A" w:rsidR="002C16A9" w:rsidRPr="003F5B2A" w:rsidRDefault="002C16A9" w:rsidP="00C059D6">
      <w:pPr>
        <w:pStyle w:val="Header"/>
        <w:numPr>
          <w:ilvl w:val="0"/>
          <w:numId w:val="33"/>
        </w:numPr>
        <w:tabs>
          <w:tab w:val="clear" w:pos="4153"/>
          <w:tab w:val="clear" w:pos="8306"/>
          <w:tab w:val="decimal" w:pos="2268"/>
        </w:tabs>
        <w:spacing w:line="276" w:lineRule="auto"/>
        <w:jc w:val="both"/>
        <w:rPr>
          <w:szCs w:val="22"/>
        </w:rPr>
      </w:pPr>
      <w:r w:rsidRPr="003F5B2A">
        <w:rPr>
          <w:szCs w:val="22"/>
        </w:rPr>
        <w:t xml:space="preserve">mnt nr </w:t>
      </w:r>
      <w:r w:rsidR="00C04881" w:rsidRPr="003F5B2A">
        <w:rPr>
          <w:szCs w:val="22"/>
        </w:rPr>
        <w:t>32</w:t>
      </w:r>
      <w:r w:rsidR="00DE5F71" w:rsidRPr="003F5B2A">
        <w:rPr>
          <w:szCs w:val="22"/>
        </w:rPr>
        <w:t xml:space="preserve"> </w:t>
      </w:r>
      <w:r w:rsidR="00C04881" w:rsidRPr="003F5B2A">
        <w:rPr>
          <w:szCs w:val="22"/>
        </w:rPr>
        <w:t xml:space="preserve">Jõhvi – Vasknarva </w:t>
      </w:r>
      <w:r w:rsidR="00CA3E08" w:rsidRPr="003F5B2A">
        <w:rPr>
          <w:szCs w:val="22"/>
        </w:rPr>
        <w:t>(</w:t>
      </w:r>
      <w:r w:rsidRPr="003F5B2A">
        <w:rPr>
          <w:szCs w:val="22"/>
        </w:rPr>
        <w:t>AKÖL</w:t>
      </w:r>
      <w:r w:rsidR="00CA3E08" w:rsidRPr="003F5B2A">
        <w:rPr>
          <w:szCs w:val="22"/>
        </w:rPr>
        <w:t xml:space="preserve"> </w:t>
      </w:r>
      <w:r w:rsidR="00C04881" w:rsidRPr="003F5B2A">
        <w:rPr>
          <w:szCs w:val="22"/>
        </w:rPr>
        <w:t>1876</w:t>
      </w:r>
      <w:r w:rsidR="00CA3E08" w:rsidRPr="003F5B2A">
        <w:rPr>
          <w:szCs w:val="22"/>
        </w:rPr>
        <w:t xml:space="preserve"> a/ööp,</w:t>
      </w:r>
      <w:r w:rsidRPr="003F5B2A">
        <w:rPr>
          <w:szCs w:val="22"/>
        </w:rPr>
        <w:t xml:space="preserve"> langus </w:t>
      </w:r>
      <w:r w:rsidR="00C04881" w:rsidRPr="003F5B2A">
        <w:rPr>
          <w:szCs w:val="22"/>
        </w:rPr>
        <w:t>31</w:t>
      </w:r>
      <w:r w:rsidR="00632DD0" w:rsidRPr="003F5B2A">
        <w:rPr>
          <w:szCs w:val="22"/>
        </w:rPr>
        <w:t>,</w:t>
      </w:r>
      <w:r w:rsidR="00C04881" w:rsidRPr="003F5B2A">
        <w:rPr>
          <w:szCs w:val="22"/>
        </w:rPr>
        <w:t>0</w:t>
      </w:r>
      <w:r w:rsidRPr="003F5B2A">
        <w:rPr>
          <w:szCs w:val="22"/>
        </w:rPr>
        <w:t>%</w:t>
      </w:r>
      <w:r w:rsidR="00CA3E08" w:rsidRPr="003F5B2A">
        <w:rPr>
          <w:szCs w:val="22"/>
        </w:rPr>
        <w:t>)</w:t>
      </w:r>
      <w:r w:rsidR="003F5B2A" w:rsidRPr="003F5B2A">
        <w:rPr>
          <w:szCs w:val="22"/>
        </w:rPr>
        <w:t>;</w:t>
      </w:r>
    </w:p>
    <w:p w14:paraId="09B3A615" w14:textId="085BA451" w:rsidR="003F5B2A" w:rsidRPr="003F5B2A" w:rsidRDefault="003F5B2A" w:rsidP="00C059D6">
      <w:pPr>
        <w:pStyle w:val="Header"/>
        <w:numPr>
          <w:ilvl w:val="0"/>
          <w:numId w:val="33"/>
        </w:numPr>
        <w:tabs>
          <w:tab w:val="clear" w:pos="4153"/>
          <w:tab w:val="clear" w:pos="8306"/>
          <w:tab w:val="decimal" w:pos="2268"/>
        </w:tabs>
        <w:spacing w:line="276" w:lineRule="auto"/>
        <w:jc w:val="both"/>
        <w:rPr>
          <w:szCs w:val="22"/>
        </w:rPr>
      </w:pPr>
      <w:r w:rsidRPr="003F5B2A">
        <w:rPr>
          <w:szCs w:val="22"/>
        </w:rPr>
        <w:t>mnt nr 90 Põlva – Karisilla (AKÖL 806 a/ööp, langus 27,3%);</w:t>
      </w:r>
    </w:p>
    <w:p w14:paraId="3EBB7E3C" w14:textId="330058B5" w:rsidR="003F5B2A" w:rsidRDefault="003F5B2A" w:rsidP="00C059D6">
      <w:pPr>
        <w:pStyle w:val="Header"/>
        <w:numPr>
          <w:ilvl w:val="0"/>
          <w:numId w:val="33"/>
        </w:numPr>
        <w:tabs>
          <w:tab w:val="clear" w:pos="4153"/>
          <w:tab w:val="clear" w:pos="8306"/>
          <w:tab w:val="decimal" w:pos="2268"/>
        </w:tabs>
        <w:spacing w:line="276" w:lineRule="auto"/>
        <w:jc w:val="both"/>
        <w:rPr>
          <w:szCs w:val="22"/>
        </w:rPr>
      </w:pPr>
      <w:r w:rsidRPr="003F5B2A">
        <w:rPr>
          <w:szCs w:val="22"/>
        </w:rPr>
        <w:t>mnt nr 34 Kiviõli – Varja (AKÖL 1876 a/ööp, langus 24,7%).</w:t>
      </w:r>
    </w:p>
    <w:p w14:paraId="2F57D8DE" w14:textId="644CEA19" w:rsidR="003F5B2A" w:rsidRPr="003F5B2A" w:rsidRDefault="003F5B2A" w:rsidP="003F5B2A">
      <w:pPr>
        <w:pStyle w:val="Header"/>
        <w:tabs>
          <w:tab w:val="clear" w:pos="4153"/>
          <w:tab w:val="clear" w:pos="8306"/>
          <w:tab w:val="decimal" w:pos="2268"/>
        </w:tabs>
        <w:spacing w:line="276" w:lineRule="auto"/>
        <w:jc w:val="both"/>
        <w:rPr>
          <w:szCs w:val="22"/>
        </w:rPr>
      </w:pPr>
    </w:p>
    <w:p w14:paraId="03A92FA6" w14:textId="1E3A1EC3" w:rsidR="003F5B2A" w:rsidRPr="003F5B2A" w:rsidRDefault="003F5B2A" w:rsidP="003F5B2A">
      <w:pPr>
        <w:pStyle w:val="Header"/>
        <w:tabs>
          <w:tab w:val="clear" w:pos="4153"/>
          <w:tab w:val="clear" w:pos="8306"/>
          <w:tab w:val="decimal" w:pos="2268"/>
        </w:tabs>
        <w:spacing w:line="276" w:lineRule="auto"/>
        <w:jc w:val="both"/>
        <w:rPr>
          <w:i/>
          <w:sz w:val="20"/>
          <w:szCs w:val="20"/>
        </w:rPr>
      </w:pPr>
      <w:r w:rsidRPr="003F5B2A">
        <w:rPr>
          <w:szCs w:val="22"/>
        </w:rPr>
        <w:t>Tabelis 1</w:t>
      </w:r>
      <w:r w:rsidR="0067507C">
        <w:rPr>
          <w:szCs w:val="22"/>
        </w:rPr>
        <w:t>3</w:t>
      </w:r>
      <w:r w:rsidRPr="003F5B2A">
        <w:rPr>
          <w:szCs w:val="22"/>
        </w:rPr>
        <w:t xml:space="preserve"> on toodud 2017. aasta kaalutud keskmine ööpäevane liiklussagedus ja liiklussageduse muutused tugimaanteedel võrrelduna 2016. aastaga</w:t>
      </w:r>
      <w:r>
        <w:rPr>
          <w:szCs w:val="22"/>
        </w:rPr>
        <w:t>.</w:t>
      </w:r>
    </w:p>
    <w:p w14:paraId="75BDB2BF" w14:textId="77777777" w:rsidR="003F5B2A" w:rsidRPr="003F5B2A" w:rsidRDefault="003F5B2A" w:rsidP="003F5B2A">
      <w:pPr>
        <w:pStyle w:val="Header"/>
        <w:tabs>
          <w:tab w:val="clear" w:pos="4153"/>
          <w:tab w:val="clear" w:pos="8306"/>
          <w:tab w:val="decimal" w:pos="2268"/>
        </w:tabs>
        <w:spacing w:line="276" w:lineRule="auto"/>
        <w:jc w:val="both"/>
        <w:rPr>
          <w:szCs w:val="22"/>
        </w:rPr>
      </w:pPr>
    </w:p>
    <w:p w14:paraId="18E1182B" w14:textId="0EED1199" w:rsidR="003F5B2A" w:rsidRDefault="003F5B2A">
      <w:pPr>
        <w:rPr>
          <w:szCs w:val="22"/>
        </w:rPr>
      </w:pPr>
      <w:r>
        <w:rPr>
          <w:szCs w:val="22"/>
        </w:rPr>
        <w:br w:type="page"/>
      </w:r>
    </w:p>
    <w:p w14:paraId="115CD6F4" w14:textId="303EDFD8" w:rsidR="00F56885" w:rsidRPr="007637E7" w:rsidRDefault="00F56885" w:rsidP="003F5B2A">
      <w:pPr>
        <w:pStyle w:val="Header"/>
        <w:tabs>
          <w:tab w:val="clear" w:pos="4153"/>
          <w:tab w:val="clear" w:pos="8306"/>
          <w:tab w:val="decimal" w:pos="2268"/>
        </w:tabs>
        <w:spacing w:after="120" w:line="276" w:lineRule="auto"/>
        <w:jc w:val="both"/>
        <w:rPr>
          <w:i/>
          <w:sz w:val="20"/>
          <w:szCs w:val="20"/>
        </w:rPr>
      </w:pPr>
      <w:r w:rsidRPr="007637E7">
        <w:rPr>
          <w:i/>
          <w:sz w:val="20"/>
          <w:szCs w:val="20"/>
        </w:rPr>
        <w:lastRenderedPageBreak/>
        <w:t xml:space="preserve">Tabel </w:t>
      </w:r>
      <w:r w:rsidR="0066139C" w:rsidRPr="007637E7">
        <w:rPr>
          <w:i/>
          <w:sz w:val="20"/>
          <w:szCs w:val="20"/>
        </w:rPr>
        <w:t>1</w:t>
      </w:r>
      <w:r w:rsidR="0067507C">
        <w:rPr>
          <w:i/>
          <w:sz w:val="20"/>
          <w:szCs w:val="20"/>
        </w:rPr>
        <w:t>3</w:t>
      </w:r>
      <w:r w:rsidR="00C8392C" w:rsidRPr="007637E7">
        <w:rPr>
          <w:i/>
          <w:sz w:val="20"/>
          <w:szCs w:val="20"/>
        </w:rPr>
        <w:t>.</w:t>
      </w:r>
      <w:r w:rsidRPr="007637E7">
        <w:rPr>
          <w:i/>
          <w:sz w:val="20"/>
          <w:szCs w:val="20"/>
        </w:rPr>
        <w:t xml:space="preserve"> </w:t>
      </w:r>
      <w:r w:rsidR="003F5B2A" w:rsidRPr="007637E7">
        <w:rPr>
          <w:i/>
          <w:sz w:val="20"/>
          <w:szCs w:val="20"/>
        </w:rPr>
        <w:t xml:space="preserve">Liiklussageduse muutus </w:t>
      </w:r>
      <w:r w:rsidR="00337079" w:rsidRPr="007637E7">
        <w:rPr>
          <w:i/>
          <w:sz w:val="20"/>
          <w:szCs w:val="20"/>
        </w:rPr>
        <w:t>201</w:t>
      </w:r>
      <w:r w:rsidR="00074F34" w:rsidRPr="007637E7">
        <w:rPr>
          <w:i/>
          <w:sz w:val="20"/>
          <w:szCs w:val="20"/>
        </w:rPr>
        <w:t>7</w:t>
      </w:r>
      <w:r w:rsidR="00337079" w:rsidRPr="007637E7">
        <w:rPr>
          <w:i/>
          <w:sz w:val="20"/>
          <w:szCs w:val="20"/>
        </w:rPr>
        <w:t>/20</w:t>
      </w:r>
      <w:r w:rsidR="0093734B" w:rsidRPr="007637E7">
        <w:rPr>
          <w:i/>
          <w:sz w:val="20"/>
          <w:szCs w:val="20"/>
        </w:rPr>
        <w:t>1</w:t>
      </w:r>
      <w:r w:rsidR="00074F34" w:rsidRPr="007637E7">
        <w:rPr>
          <w:i/>
          <w:sz w:val="20"/>
          <w:szCs w:val="20"/>
        </w:rPr>
        <w:t>6</w:t>
      </w:r>
      <w:r w:rsidR="00FA51E9" w:rsidRPr="007637E7">
        <w:rPr>
          <w:i/>
          <w:sz w:val="20"/>
          <w:szCs w:val="20"/>
        </w:rPr>
        <w:t xml:space="preserve"> tugimaanteede</w:t>
      </w:r>
      <w:r w:rsidR="008057B3" w:rsidRPr="007637E7">
        <w:rPr>
          <w:i/>
          <w:sz w:val="20"/>
          <w:szCs w:val="20"/>
        </w:rPr>
        <w:t>l</w:t>
      </w:r>
    </w:p>
    <w:tbl>
      <w:tblPr>
        <w:tblW w:w="5000" w:type="pct"/>
        <w:tblCellMar>
          <w:left w:w="70" w:type="dxa"/>
          <w:right w:w="70" w:type="dxa"/>
        </w:tblCellMar>
        <w:tblLook w:val="0000" w:firstRow="0" w:lastRow="0" w:firstColumn="0" w:lastColumn="0" w:noHBand="0" w:noVBand="0"/>
      </w:tblPr>
      <w:tblGrid>
        <w:gridCol w:w="637"/>
        <w:gridCol w:w="1023"/>
        <w:gridCol w:w="2941"/>
        <w:gridCol w:w="1278"/>
        <w:gridCol w:w="1278"/>
        <w:gridCol w:w="1295"/>
      </w:tblGrid>
      <w:tr w:rsidR="00884B6F" w:rsidRPr="007637E7" w14:paraId="25DE29D8" w14:textId="77777777" w:rsidTr="00E6175E">
        <w:trPr>
          <w:trHeight w:val="247"/>
          <w:tblHeader/>
        </w:trPr>
        <w:tc>
          <w:tcPr>
            <w:tcW w:w="377" w:type="pct"/>
            <w:tcBorders>
              <w:top w:val="single" w:sz="6" w:space="0" w:color="auto"/>
              <w:left w:val="single" w:sz="6" w:space="0" w:color="auto"/>
              <w:bottom w:val="single" w:sz="6" w:space="0" w:color="auto"/>
              <w:right w:val="single" w:sz="6" w:space="0" w:color="auto"/>
            </w:tcBorders>
            <w:vAlign w:val="center"/>
          </w:tcPr>
          <w:p w14:paraId="31AF0843" w14:textId="77777777" w:rsidR="00646A6E" w:rsidRPr="007637E7" w:rsidRDefault="00646A6E" w:rsidP="008057B3">
            <w:pPr>
              <w:autoSpaceDE w:val="0"/>
              <w:autoSpaceDN w:val="0"/>
              <w:adjustRightInd w:val="0"/>
              <w:jc w:val="center"/>
              <w:rPr>
                <w:rFonts w:cstheme="minorHAnsi"/>
                <w:b/>
                <w:sz w:val="18"/>
                <w:szCs w:val="18"/>
                <w:lang w:eastAsia="et-EE"/>
              </w:rPr>
            </w:pPr>
            <w:r w:rsidRPr="007637E7">
              <w:rPr>
                <w:rFonts w:cstheme="minorHAnsi"/>
                <w:b/>
                <w:sz w:val="18"/>
                <w:szCs w:val="18"/>
                <w:lang w:eastAsia="et-EE"/>
              </w:rPr>
              <w:t>Jrk nr</w:t>
            </w:r>
          </w:p>
        </w:tc>
        <w:tc>
          <w:tcPr>
            <w:tcW w:w="605" w:type="pct"/>
            <w:tcBorders>
              <w:top w:val="single" w:sz="6" w:space="0" w:color="auto"/>
              <w:left w:val="single" w:sz="6" w:space="0" w:color="auto"/>
              <w:bottom w:val="single" w:sz="6" w:space="0" w:color="auto"/>
              <w:right w:val="single" w:sz="6" w:space="0" w:color="auto"/>
            </w:tcBorders>
            <w:vAlign w:val="center"/>
          </w:tcPr>
          <w:p w14:paraId="22DCBFF8" w14:textId="77777777" w:rsidR="00646A6E" w:rsidRPr="007637E7" w:rsidRDefault="00646A6E" w:rsidP="008057B3">
            <w:pPr>
              <w:autoSpaceDE w:val="0"/>
              <w:autoSpaceDN w:val="0"/>
              <w:adjustRightInd w:val="0"/>
              <w:jc w:val="center"/>
              <w:rPr>
                <w:rFonts w:cstheme="minorHAnsi"/>
                <w:b/>
                <w:sz w:val="18"/>
                <w:szCs w:val="18"/>
                <w:lang w:eastAsia="et-EE"/>
              </w:rPr>
            </w:pPr>
            <w:r w:rsidRPr="007637E7">
              <w:rPr>
                <w:rFonts w:cstheme="minorHAnsi"/>
                <w:b/>
                <w:sz w:val="18"/>
                <w:szCs w:val="18"/>
                <w:lang w:eastAsia="et-EE"/>
              </w:rPr>
              <w:t>Mnt nr</w:t>
            </w:r>
          </w:p>
        </w:tc>
        <w:tc>
          <w:tcPr>
            <w:tcW w:w="1740" w:type="pct"/>
            <w:tcBorders>
              <w:top w:val="single" w:sz="6" w:space="0" w:color="auto"/>
              <w:left w:val="single" w:sz="6" w:space="0" w:color="auto"/>
              <w:bottom w:val="single" w:sz="6" w:space="0" w:color="auto"/>
              <w:right w:val="single" w:sz="6" w:space="0" w:color="auto"/>
            </w:tcBorders>
            <w:vAlign w:val="center"/>
          </w:tcPr>
          <w:p w14:paraId="09BD4777" w14:textId="77777777" w:rsidR="00646A6E" w:rsidRPr="007637E7" w:rsidRDefault="00646A6E" w:rsidP="008057B3">
            <w:pPr>
              <w:autoSpaceDE w:val="0"/>
              <w:autoSpaceDN w:val="0"/>
              <w:adjustRightInd w:val="0"/>
              <w:jc w:val="center"/>
              <w:rPr>
                <w:rFonts w:cstheme="minorHAnsi"/>
                <w:b/>
                <w:sz w:val="18"/>
                <w:szCs w:val="18"/>
                <w:lang w:eastAsia="et-EE"/>
              </w:rPr>
            </w:pPr>
            <w:r w:rsidRPr="007637E7">
              <w:rPr>
                <w:rFonts w:cstheme="minorHAnsi"/>
                <w:b/>
                <w:sz w:val="18"/>
                <w:szCs w:val="18"/>
                <w:lang w:eastAsia="et-EE"/>
              </w:rPr>
              <w:t>Maantee nimetus</w:t>
            </w:r>
          </w:p>
        </w:tc>
        <w:tc>
          <w:tcPr>
            <w:tcW w:w="756" w:type="pct"/>
            <w:tcBorders>
              <w:top w:val="single" w:sz="6" w:space="0" w:color="auto"/>
              <w:left w:val="single" w:sz="6" w:space="0" w:color="auto"/>
              <w:bottom w:val="single" w:sz="6" w:space="0" w:color="auto"/>
              <w:right w:val="single" w:sz="6" w:space="0" w:color="auto"/>
            </w:tcBorders>
            <w:vAlign w:val="center"/>
          </w:tcPr>
          <w:p w14:paraId="3D6B66D0" w14:textId="77777777" w:rsidR="00646A6E" w:rsidRPr="007637E7" w:rsidRDefault="00646A6E" w:rsidP="00074F34">
            <w:pPr>
              <w:autoSpaceDE w:val="0"/>
              <w:autoSpaceDN w:val="0"/>
              <w:adjustRightInd w:val="0"/>
              <w:jc w:val="center"/>
              <w:rPr>
                <w:rFonts w:cstheme="minorHAnsi"/>
                <w:b/>
                <w:sz w:val="18"/>
                <w:szCs w:val="18"/>
                <w:lang w:eastAsia="et-EE"/>
              </w:rPr>
            </w:pPr>
            <w:r w:rsidRPr="007637E7">
              <w:rPr>
                <w:rFonts w:cstheme="minorHAnsi"/>
                <w:b/>
                <w:sz w:val="18"/>
                <w:szCs w:val="18"/>
                <w:lang w:eastAsia="et-EE"/>
              </w:rPr>
              <w:t>AKÖL 201</w:t>
            </w:r>
            <w:r w:rsidR="00074F34" w:rsidRPr="007637E7">
              <w:rPr>
                <w:rFonts w:cstheme="minorHAnsi"/>
                <w:b/>
                <w:sz w:val="18"/>
                <w:szCs w:val="18"/>
                <w:lang w:eastAsia="et-EE"/>
              </w:rPr>
              <w:t>6</w:t>
            </w:r>
            <w:r w:rsidRPr="007637E7">
              <w:rPr>
                <w:rFonts w:cstheme="minorHAnsi"/>
                <w:b/>
                <w:sz w:val="18"/>
                <w:szCs w:val="18"/>
                <w:lang w:eastAsia="et-EE"/>
              </w:rPr>
              <w:t xml:space="preserve"> autot/ööp</w:t>
            </w:r>
          </w:p>
        </w:tc>
        <w:tc>
          <w:tcPr>
            <w:tcW w:w="756" w:type="pct"/>
            <w:tcBorders>
              <w:top w:val="single" w:sz="6" w:space="0" w:color="auto"/>
              <w:left w:val="single" w:sz="6" w:space="0" w:color="auto"/>
              <w:bottom w:val="single" w:sz="6" w:space="0" w:color="auto"/>
              <w:right w:val="single" w:sz="6" w:space="0" w:color="auto"/>
            </w:tcBorders>
            <w:vAlign w:val="center"/>
          </w:tcPr>
          <w:p w14:paraId="5C541772" w14:textId="77777777" w:rsidR="00646A6E" w:rsidRPr="007637E7" w:rsidRDefault="00646A6E" w:rsidP="00074F34">
            <w:pPr>
              <w:autoSpaceDE w:val="0"/>
              <w:autoSpaceDN w:val="0"/>
              <w:adjustRightInd w:val="0"/>
              <w:jc w:val="center"/>
              <w:rPr>
                <w:rFonts w:cstheme="minorHAnsi"/>
                <w:b/>
                <w:sz w:val="18"/>
                <w:szCs w:val="18"/>
                <w:lang w:eastAsia="et-EE"/>
              </w:rPr>
            </w:pPr>
            <w:r w:rsidRPr="007637E7">
              <w:rPr>
                <w:rFonts w:cstheme="minorHAnsi"/>
                <w:b/>
                <w:sz w:val="18"/>
                <w:szCs w:val="18"/>
                <w:lang w:eastAsia="et-EE"/>
              </w:rPr>
              <w:t>AKÖL 201</w:t>
            </w:r>
            <w:r w:rsidR="00074F34" w:rsidRPr="007637E7">
              <w:rPr>
                <w:rFonts w:cstheme="minorHAnsi"/>
                <w:b/>
                <w:sz w:val="18"/>
                <w:szCs w:val="18"/>
                <w:lang w:eastAsia="et-EE"/>
              </w:rPr>
              <w:t>7</w:t>
            </w:r>
            <w:r w:rsidRPr="007637E7">
              <w:rPr>
                <w:rFonts w:cstheme="minorHAnsi"/>
                <w:b/>
                <w:sz w:val="18"/>
                <w:szCs w:val="18"/>
                <w:lang w:eastAsia="et-EE"/>
              </w:rPr>
              <w:t xml:space="preserve"> autot/ööp</w:t>
            </w:r>
          </w:p>
        </w:tc>
        <w:tc>
          <w:tcPr>
            <w:tcW w:w="766" w:type="pct"/>
            <w:tcBorders>
              <w:top w:val="single" w:sz="6" w:space="0" w:color="auto"/>
              <w:left w:val="single" w:sz="6" w:space="0" w:color="auto"/>
              <w:bottom w:val="single" w:sz="6" w:space="0" w:color="auto"/>
              <w:right w:val="single" w:sz="6" w:space="0" w:color="auto"/>
            </w:tcBorders>
            <w:vAlign w:val="center"/>
          </w:tcPr>
          <w:p w14:paraId="2114611C" w14:textId="5C45C7D6" w:rsidR="007637E7" w:rsidRPr="007637E7" w:rsidRDefault="00646A6E" w:rsidP="007637E7">
            <w:pPr>
              <w:autoSpaceDE w:val="0"/>
              <w:autoSpaceDN w:val="0"/>
              <w:adjustRightInd w:val="0"/>
              <w:jc w:val="center"/>
              <w:rPr>
                <w:rFonts w:cstheme="minorHAnsi"/>
                <w:b/>
                <w:sz w:val="18"/>
                <w:szCs w:val="18"/>
                <w:lang w:eastAsia="et-EE"/>
              </w:rPr>
            </w:pPr>
            <w:r w:rsidRPr="007637E7">
              <w:rPr>
                <w:rFonts w:cstheme="minorHAnsi"/>
                <w:b/>
                <w:sz w:val="18"/>
                <w:szCs w:val="18"/>
                <w:lang w:eastAsia="et-EE"/>
              </w:rPr>
              <w:t>AKÖL muutus 201</w:t>
            </w:r>
            <w:r w:rsidR="00884B6F" w:rsidRPr="007637E7">
              <w:rPr>
                <w:rFonts w:cstheme="minorHAnsi"/>
                <w:b/>
                <w:sz w:val="18"/>
                <w:szCs w:val="18"/>
                <w:lang w:eastAsia="et-EE"/>
              </w:rPr>
              <w:t>7</w:t>
            </w:r>
            <w:r w:rsidRPr="007637E7">
              <w:rPr>
                <w:rFonts w:cstheme="minorHAnsi"/>
                <w:b/>
                <w:sz w:val="18"/>
                <w:szCs w:val="18"/>
                <w:lang w:eastAsia="et-EE"/>
              </w:rPr>
              <w:t>/201</w:t>
            </w:r>
            <w:r w:rsidR="00884B6F" w:rsidRPr="007637E7">
              <w:rPr>
                <w:rFonts w:cstheme="minorHAnsi"/>
                <w:b/>
                <w:sz w:val="18"/>
                <w:szCs w:val="18"/>
                <w:lang w:eastAsia="et-EE"/>
              </w:rPr>
              <w:t>6</w:t>
            </w:r>
          </w:p>
        </w:tc>
      </w:tr>
      <w:tr w:rsidR="00074F34" w:rsidRPr="007637E7" w14:paraId="4F2C1413"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6F7FF8F" w14:textId="77777777" w:rsidR="00074F34" w:rsidRPr="007637E7" w:rsidRDefault="00074F34" w:rsidP="00074F34">
            <w:pPr>
              <w:jc w:val="center"/>
              <w:rPr>
                <w:rFonts w:cstheme="minorHAnsi"/>
                <w:sz w:val="18"/>
                <w:szCs w:val="18"/>
              </w:rPr>
            </w:pPr>
            <w:r w:rsidRPr="007637E7">
              <w:rPr>
                <w:rFonts w:cstheme="minorHAnsi"/>
                <w:sz w:val="18"/>
                <w:szCs w:val="18"/>
              </w:rPr>
              <w:t>1</w:t>
            </w:r>
          </w:p>
        </w:tc>
        <w:tc>
          <w:tcPr>
            <w:tcW w:w="605" w:type="pct"/>
            <w:tcBorders>
              <w:top w:val="single" w:sz="6" w:space="0" w:color="auto"/>
              <w:left w:val="single" w:sz="6" w:space="0" w:color="auto"/>
              <w:bottom w:val="single" w:sz="6" w:space="0" w:color="auto"/>
              <w:right w:val="single" w:sz="6" w:space="0" w:color="auto"/>
            </w:tcBorders>
            <w:vAlign w:val="center"/>
          </w:tcPr>
          <w:p w14:paraId="031404B8" w14:textId="77777777" w:rsidR="00074F34" w:rsidRPr="007637E7" w:rsidRDefault="00074F34" w:rsidP="00074F34">
            <w:pPr>
              <w:jc w:val="center"/>
              <w:rPr>
                <w:rFonts w:cstheme="minorHAnsi"/>
                <w:sz w:val="18"/>
                <w:szCs w:val="18"/>
              </w:rPr>
            </w:pPr>
            <w:r w:rsidRPr="007637E7">
              <w:rPr>
                <w:rFonts w:cstheme="minorHAnsi"/>
                <w:sz w:val="18"/>
                <w:szCs w:val="18"/>
              </w:rPr>
              <w:t>12</w:t>
            </w:r>
          </w:p>
        </w:tc>
        <w:tc>
          <w:tcPr>
            <w:tcW w:w="1740" w:type="pct"/>
            <w:tcBorders>
              <w:top w:val="single" w:sz="6" w:space="0" w:color="auto"/>
              <w:left w:val="single" w:sz="6" w:space="0" w:color="auto"/>
              <w:bottom w:val="single" w:sz="6" w:space="0" w:color="auto"/>
              <w:right w:val="single" w:sz="6" w:space="0" w:color="auto"/>
            </w:tcBorders>
            <w:vAlign w:val="center"/>
          </w:tcPr>
          <w:p w14:paraId="3205AC4F" w14:textId="77777777" w:rsidR="00074F34" w:rsidRPr="007637E7" w:rsidRDefault="00074F34" w:rsidP="00074F34">
            <w:pPr>
              <w:jc w:val="center"/>
              <w:rPr>
                <w:rFonts w:cstheme="minorHAnsi"/>
                <w:sz w:val="18"/>
                <w:szCs w:val="18"/>
              </w:rPr>
            </w:pPr>
            <w:r w:rsidRPr="007637E7">
              <w:rPr>
                <w:rFonts w:cstheme="minorHAnsi"/>
                <w:sz w:val="18"/>
                <w:szCs w:val="18"/>
              </w:rPr>
              <w:t>Kose - Jägala</w:t>
            </w:r>
          </w:p>
        </w:tc>
        <w:tc>
          <w:tcPr>
            <w:tcW w:w="756" w:type="pct"/>
            <w:tcBorders>
              <w:top w:val="single" w:sz="6" w:space="0" w:color="auto"/>
              <w:left w:val="single" w:sz="6" w:space="0" w:color="auto"/>
              <w:bottom w:val="single" w:sz="6" w:space="0" w:color="auto"/>
              <w:right w:val="single" w:sz="6" w:space="0" w:color="auto"/>
            </w:tcBorders>
            <w:vAlign w:val="center"/>
          </w:tcPr>
          <w:p w14:paraId="1EB025A6" w14:textId="77777777" w:rsidR="00074F34" w:rsidRPr="007637E7" w:rsidRDefault="00074F34" w:rsidP="00074F34">
            <w:pPr>
              <w:jc w:val="center"/>
              <w:rPr>
                <w:rFonts w:cstheme="minorHAnsi"/>
                <w:sz w:val="18"/>
                <w:szCs w:val="18"/>
              </w:rPr>
            </w:pPr>
            <w:r w:rsidRPr="007637E7">
              <w:rPr>
                <w:rFonts w:cstheme="minorHAnsi"/>
                <w:sz w:val="18"/>
                <w:szCs w:val="18"/>
              </w:rPr>
              <w:t>1411</w:t>
            </w:r>
          </w:p>
        </w:tc>
        <w:tc>
          <w:tcPr>
            <w:tcW w:w="756" w:type="pct"/>
            <w:tcBorders>
              <w:top w:val="single" w:sz="6" w:space="0" w:color="auto"/>
              <w:left w:val="single" w:sz="6" w:space="0" w:color="auto"/>
              <w:bottom w:val="single" w:sz="6" w:space="0" w:color="auto"/>
              <w:right w:val="single" w:sz="6" w:space="0" w:color="auto"/>
            </w:tcBorders>
            <w:vAlign w:val="bottom"/>
          </w:tcPr>
          <w:p w14:paraId="66A11EB4" w14:textId="77777777" w:rsidR="00074F34" w:rsidRPr="007637E7" w:rsidRDefault="00074F34" w:rsidP="00074F34">
            <w:pPr>
              <w:jc w:val="center"/>
              <w:rPr>
                <w:rFonts w:cstheme="minorHAnsi"/>
                <w:sz w:val="18"/>
                <w:szCs w:val="18"/>
                <w:lang w:eastAsia="et-EE"/>
              </w:rPr>
            </w:pPr>
            <w:r w:rsidRPr="007637E7">
              <w:rPr>
                <w:rFonts w:cstheme="minorHAnsi"/>
                <w:sz w:val="18"/>
                <w:szCs w:val="18"/>
              </w:rPr>
              <w:t>1366</w:t>
            </w:r>
          </w:p>
        </w:tc>
        <w:tc>
          <w:tcPr>
            <w:tcW w:w="766" w:type="pct"/>
            <w:tcBorders>
              <w:top w:val="single" w:sz="6" w:space="0" w:color="auto"/>
              <w:left w:val="single" w:sz="6" w:space="0" w:color="auto"/>
              <w:bottom w:val="single" w:sz="6" w:space="0" w:color="auto"/>
              <w:right w:val="single" w:sz="6" w:space="0" w:color="auto"/>
            </w:tcBorders>
          </w:tcPr>
          <w:p w14:paraId="4E23D195" w14:textId="77777777" w:rsidR="00074F34" w:rsidRPr="007637E7" w:rsidRDefault="00074F34" w:rsidP="00884B6F">
            <w:pPr>
              <w:jc w:val="center"/>
              <w:rPr>
                <w:rFonts w:cstheme="minorHAnsi"/>
                <w:sz w:val="18"/>
                <w:szCs w:val="18"/>
              </w:rPr>
            </w:pPr>
            <w:r w:rsidRPr="007637E7">
              <w:rPr>
                <w:rFonts w:cstheme="minorHAnsi"/>
                <w:sz w:val="18"/>
                <w:szCs w:val="18"/>
              </w:rPr>
              <w:t>-3.2%</w:t>
            </w:r>
          </w:p>
        </w:tc>
      </w:tr>
      <w:tr w:rsidR="00074F34" w:rsidRPr="007637E7" w14:paraId="32B13F1F"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90AF9A9" w14:textId="77777777" w:rsidR="00074F34" w:rsidRPr="007637E7" w:rsidRDefault="00074F34" w:rsidP="00074F34">
            <w:pPr>
              <w:jc w:val="center"/>
              <w:rPr>
                <w:rFonts w:cstheme="minorHAnsi"/>
                <w:sz w:val="18"/>
                <w:szCs w:val="18"/>
              </w:rPr>
            </w:pPr>
            <w:r w:rsidRPr="007637E7">
              <w:rPr>
                <w:rFonts w:cstheme="minorHAnsi"/>
                <w:sz w:val="18"/>
                <w:szCs w:val="18"/>
              </w:rPr>
              <w:t>2</w:t>
            </w:r>
          </w:p>
        </w:tc>
        <w:tc>
          <w:tcPr>
            <w:tcW w:w="605" w:type="pct"/>
            <w:tcBorders>
              <w:top w:val="single" w:sz="6" w:space="0" w:color="auto"/>
              <w:left w:val="single" w:sz="6" w:space="0" w:color="auto"/>
              <w:bottom w:val="single" w:sz="6" w:space="0" w:color="auto"/>
              <w:right w:val="single" w:sz="6" w:space="0" w:color="auto"/>
            </w:tcBorders>
            <w:vAlign w:val="center"/>
          </w:tcPr>
          <w:p w14:paraId="6518C3A6" w14:textId="77777777" w:rsidR="00074F34" w:rsidRPr="007637E7" w:rsidRDefault="00074F34" w:rsidP="00074F34">
            <w:pPr>
              <w:jc w:val="center"/>
              <w:rPr>
                <w:rFonts w:cstheme="minorHAnsi"/>
                <w:sz w:val="18"/>
                <w:szCs w:val="18"/>
              </w:rPr>
            </w:pPr>
            <w:r w:rsidRPr="007637E7">
              <w:rPr>
                <w:rFonts w:cstheme="minorHAnsi"/>
                <w:sz w:val="18"/>
                <w:szCs w:val="18"/>
              </w:rPr>
              <w:t>13</w:t>
            </w:r>
          </w:p>
        </w:tc>
        <w:tc>
          <w:tcPr>
            <w:tcW w:w="1740" w:type="pct"/>
            <w:tcBorders>
              <w:top w:val="single" w:sz="6" w:space="0" w:color="auto"/>
              <w:left w:val="single" w:sz="6" w:space="0" w:color="auto"/>
              <w:bottom w:val="single" w:sz="6" w:space="0" w:color="auto"/>
              <w:right w:val="single" w:sz="6" w:space="0" w:color="auto"/>
            </w:tcBorders>
            <w:vAlign w:val="center"/>
          </w:tcPr>
          <w:p w14:paraId="0216AFCB" w14:textId="77777777" w:rsidR="00074F34" w:rsidRPr="007637E7" w:rsidRDefault="00074F34" w:rsidP="00074F34">
            <w:pPr>
              <w:jc w:val="center"/>
              <w:rPr>
                <w:rFonts w:cstheme="minorHAnsi"/>
                <w:sz w:val="18"/>
                <w:szCs w:val="18"/>
              </w:rPr>
            </w:pPr>
            <w:r w:rsidRPr="007637E7">
              <w:rPr>
                <w:rFonts w:cstheme="minorHAnsi"/>
                <w:sz w:val="18"/>
                <w:szCs w:val="18"/>
              </w:rPr>
              <w:t>Jägala - Käravete</w:t>
            </w:r>
          </w:p>
        </w:tc>
        <w:tc>
          <w:tcPr>
            <w:tcW w:w="756" w:type="pct"/>
            <w:tcBorders>
              <w:top w:val="single" w:sz="6" w:space="0" w:color="auto"/>
              <w:left w:val="single" w:sz="6" w:space="0" w:color="auto"/>
              <w:bottom w:val="single" w:sz="6" w:space="0" w:color="auto"/>
              <w:right w:val="single" w:sz="6" w:space="0" w:color="auto"/>
            </w:tcBorders>
            <w:vAlign w:val="center"/>
          </w:tcPr>
          <w:p w14:paraId="3B62B538" w14:textId="77777777" w:rsidR="00074F34" w:rsidRPr="007637E7" w:rsidRDefault="00074F34" w:rsidP="00074F34">
            <w:pPr>
              <w:jc w:val="center"/>
              <w:rPr>
                <w:rFonts w:cstheme="minorHAnsi"/>
                <w:sz w:val="18"/>
                <w:szCs w:val="18"/>
              </w:rPr>
            </w:pPr>
            <w:r w:rsidRPr="007637E7">
              <w:rPr>
                <w:rFonts w:cstheme="minorHAnsi"/>
                <w:sz w:val="18"/>
                <w:szCs w:val="18"/>
              </w:rPr>
              <w:t>1966</w:t>
            </w:r>
          </w:p>
        </w:tc>
        <w:tc>
          <w:tcPr>
            <w:tcW w:w="756" w:type="pct"/>
            <w:tcBorders>
              <w:top w:val="single" w:sz="6" w:space="0" w:color="auto"/>
              <w:left w:val="single" w:sz="6" w:space="0" w:color="auto"/>
              <w:bottom w:val="single" w:sz="6" w:space="0" w:color="auto"/>
              <w:right w:val="single" w:sz="6" w:space="0" w:color="auto"/>
            </w:tcBorders>
            <w:vAlign w:val="bottom"/>
          </w:tcPr>
          <w:p w14:paraId="54CF0135" w14:textId="77777777" w:rsidR="00074F34" w:rsidRPr="007637E7" w:rsidRDefault="00074F34" w:rsidP="00074F34">
            <w:pPr>
              <w:jc w:val="center"/>
              <w:rPr>
                <w:rFonts w:cstheme="minorHAnsi"/>
                <w:sz w:val="18"/>
                <w:szCs w:val="18"/>
              </w:rPr>
            </w:pPr>
            <w:r w:rsidRPr="007637E7">
              <w:rPr>
                <w:rFonts w:cstheme="minorHAnsi"/>
                <w:sz w:val="18"/>
                <w:szCs w:val="18"/>
              </w:rPr>
              <w:t>1943</w:t>
            </w:r>
          </w:p>
        </w:tc>
        <w:tc>
          <w:tcPr>
            <w:tcW w:w="766" w:type="pct"/>
            <w:tcBorders>
              <w:top w:val="single" w:sz="6" w:space="0" w:color="auto"/>
              <w:left w:val="single" w:sz="6" w:space="0" w:color="auto"/>
              <w:bottom w:val="single" w:sz="6" w:space="0" w:color="auto"/>
              <w:right w:val="single" w:sz="6" w:space="0" w:color="auto"/>
            </w:tcBorders>
          </w:tcPr>
          <w:p w14:paraId="246E3342" w14:textId="77777777" w:rsidR="00074F34" w:rsidRPr="007637E7" w:rsidRDefault="00074F34" w:rsidP="00884B6F">
            <w:pPr>
              <w:jc w:val="center"/>
              <w:rPr>
                <w:rFonts w:cstheme="minorHAnsi"/>
                <w:sz w:val="18"/>
                <w:szCs w:val="18"/>
              </w:rPr>
            </w:pPr>
            <w:r w:rsidRPr="007637E7">
              <w:rPr>
                <w:rFonts w:cstheme="minorHAnsi"/>
                <w:sz w:val="18"/>
                <w:szCs w:val="18"/>
              </w:rPr>
              <w:t>-1.1%</w:t>
            </w:r>
          </w:p>
        </w:tc>
      </w:tr>
      <w:tr w:rsidR="00074F34" w:rsidRPr="007637E7" w14:paraId="4F95BB23"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4CF616D" w14:textId="77777777" w:rsidR="00074F34" w:rsidRPr="007637E7" w:rsidRDefault="00074F34" w:rsidP="00074F34">
            <w:pPr>
              <w:jc w:val="center"/>
              <w:rPr>
                <w:rFonts w:cstheme="minorHAnsi"/>
                <w:sz w:val="18"/>
                <w:szCs w:val="18"/>
              </w:rPr>
            </w:pPr>
            <w:r w:rsidRPr="007637E7">
              <w:rPr>
                <w:rFonts w:cstheme="minorHAnsi"/>
                <w:sz w:val="18"/>
                <w:szCs w:val="18"/>
              </w:rPr>
              <w:t>3</w:t>
            </w:r>
          </w:p>
        </w:tc>
        <w:tc>
          <w:tcPr>
            <w:tcW w:w="605" w:type="pct"/>
            <w:tcBorders>
              <w:top w:val="single" w:sz="6" w:space="0" w:color="auto"/>
              <w:left w:val="single" w:sz="6" w:space="0" w:color="auto"/>
              <w:bottom w:val="single" w:sz="6" w:space="0" w:color="auto"/>
              <w:right w:val="single" w:sz="6" w:space="0" w:color="auto"/>
            </w:tcBorders>
            <w:vAlign w:val="center"/>
          </w:tcPr>
          <w:p w14:paraId="32D97248" w14:textId="77777777" w:rsidR="00074F34" w:rsidRPr="007637E7" w:rsidRDefault="00074F34" w:rsidP="00074F34">
            <w:pPr>
              <w:jc w:val="center"/>
              <w:rPr>
                <w:rFonts w:cstheme="minorHAnsi"/>
                <w:sz w:val="18"/>
                <w:szCs w:val="18"/>
              </w:rPr>
            </w:pPr>
            <w:r w:rsidRPr="007637E7">
              <w:rPr>
                <w:rFonts w:cstheme="minorHAnsi"/>
                <w:sz w:val="18"/>
                <w:szCs w:val="18"/>
              </w:rPr>
              <w:t>14</w:t>
            </w:r>
          </w:p>
        </w:tc>
        <w:tc>
          <w:tcPr>
            <w:tcW w:w="1740" w:type="pct"/>
            <w:tcBorders>
              <w:top w:val="single" w:sz="6" w:space="0" w:color="auto"/>
              <w:left w:val="single" w:sz="6" w:space="0" w:color="auto"/>
              <w:bottom w:val="single" w:sz="6" w:space="0" w:color="auto"/>
              <w:right w:val="single" w:sz="6" w:space="0" w:color="auto"/>
            </w:tcBorders>
            <w:vAlign w:val="center"/>
          </w:tcPr>
          <w:p w14:paraId="5B020C45" w14:textId="77777777" w:rsidR="00074F34" w:rsidRPr="007637E7" w:rsidRDefault="00074F34" w:rsidP="00074F34">
            <w:pPr>
              <w:jc w:val="center"/>
              <w:rPr>
                <w:rFonts w:cstheme="minorHAnsi"/>
                <w:sz w:val="18"/>
                <w:szCs w:val="18"/>
              </w:rPr>
            </w:pPr>
            <w:r w:rsidRPr="007637E7">
              <w:rPr>
                <w:rFonts w:cstheme="minorHAnsi"/>
                <w:sz w:val="18"/>
                <w:szCs w:val="18"/>
              </w:rPr>
              <w:t>Kose - Purila</w:t>
            </w:r>
          </w:p>
        </w:tc>
        <w:tc>
          <w:tcPr>
            <w:tcW w:w="756" w:type="pct"/>
            <w:tcBorders>
              <w:top w:val="single" w:sz="6" w:space="0" w:color="auto"/>
              <w:left w:val="single" w:sz="6" w:space="0" w:color="auto"/>
              <w:bottom w:val="single" w:sz="6" w:space="0" w:color="auto"/>
              <w:right w:val="single" w:sz="6" w:space="0" w:color="auto"/>
            </w:tcBorders>
            <w:vAlign w:val="center"/>
          </w:tcPr>
          <w:p w14:paraId="789DA448" w14:textId="77777777" w:rsidR="00074F34" w:rsidRPr="007637E7" w:rsidRDefault="00074F34" w:rsidP="00074F34">
            <w:pPr>
              <w:jc w:val="center"/>
              <w:rPr>
                <w:rFonts w:cstheme="minorHAnsi"/>
                <w:sz w:val="18"/>
                <w:szCs w:val="18"/>
              </w:rPr>
            </w:pPr>
            <w:r w:rsidRPr="007637E7">
              <w:rPr>
                <w:rFonts w:cstheme="minorHAnsi"/>
                <w:sz w:val="18"/>
                <w:szCs w:val="18"/>
              </w:rPr>
              <w:t>827</w:t>
            </w:r>
          </w:p>
        </w:tc>
        <w:tc>
          <w:tcPr>
            <w:tcW w:w="756" w:type="pct"/>
            <w:tcBorders>
              <w:top w:val="single" w:sz="6" w:space="0" w:color="auto"/>
              <w:left w:val="single" w:sz="6" w:space="0" w:color="auto"/>
              <w:bottom w:val="single" w:sz="6" w:space="0" w:color="auto"/>
              <w:right w:val="single" w:sz="6" w:space="0" w:color="auto"/>
            </w:tcBorders>
            <w:vAlign w:val="bottom"/>
          </w:tcPr>
          <w:p w14:paraId="52B4499A" w14:textId="77777777" w:rsidR="00074F34" w:rsidRPr="007637E7" w:rsidRDefault="00074F34" w:rsidP="00074F34">
            <w:pPr>
              <w:jc w:val="center"/>
              <w:rPr>
                <w:rFonts w:cstheme="minorHAnsi"/>
                <w:sz w:val="18"/>
                <w:szCs w:val="18"/>
              </w:rPr>
            </w:pPr>
            <w:r w:rsidRPr="007637E7">
              <w:rPr>
                <w:rFonts w:cstheme="minorHAnsi"/>
                <w:sz w:val="18"/>
                <w:szCs w:val="18"/>
              </w:rPr>
              <w:t>730</w:t>
            </w:r>
          </w:p>
        </w:tc>
        <w:tc>
          <w:tcPr>
            <w:tcW w:w="766" w:type="pct"/>
            <w:tcBorders>
              <w:top w:val="single" w:sz="6" w:space="0" w:color="auto"/>
              <w:left w:val="single" w:sz="6" w:space="0" w:color="auto"/>
              <w:bottom w:val="single" w:sz="6" w:space="0" w:color="auto"/>
              <w:right w:val="single" w:sz="6" w:space="0" w:color="auto"/>
            </w:tcBorders>
          </w:tcPr>
          <w:p w14:paraId="69788511" w14:textId="77777777" w:rsidR="00074F34" w:rsidRPr="007637E7" w:rsidRDefault="00074F34" w:rsidP="00884B6F">
            <w:pPr>
              <w:jc w:val="center"/>
              <w:rPr>
                <w:rFonts w:cstheme="minorHAnsi"/>
                <w:sz w:val="18"/>
                <w:szCs w:val="18"/>
              </w:rPr>
            </w:pPr>
            <w:r w:rsidRPr="007637E7">
              <w:rPr>
                <w:rFonts w:cstheme="minorHAnsi"/>
                <w:sz w:val="18"/>
                <w:szCs w:val="18"/>
              </w:rPr>
              <w:t>-11.7%</w:t>
            </w:r>
          </w:p>
        </w:tc>
      </w:tr>
      <w:tr w:rsidR="00074F34" w:rsidRPr="007637E7" w14:paraId="5B109381"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E38FF03" w14:textId="77777777" w:rsidR="00074F34" w:rsidRPr="007637E7" w:rsidRDefault="00074F34" w:rsidP="00074F34">
            <w:pPr>
              <w:jc w:val="center"/>
              <w:rPr>
                <w:rFonts w:cstheme="minorHAnsi"/>
                <w:sz w:val="18"/>
                <w:szCs w:val="18"/>
              </w:rPr>
            </w:pPr>
            <w:r w:rsidRPr="007637E7">
              <w:rPr>
                <w:rFonts w:cstheme="minorHAnsi"/>
                <w:sz w:val="18"/>
                <w:szCs w:val="18"/>
              </w:rPr>
              <w:t>4</w:t>
            </w:r>
          </w:p>
        </w:tc>
        <w:tc>
          <w:tcPr>
            <w:tcW w:w="605" w:type="pct"/>
            <w:tcBorders>
              <w:top w:val="single" w:sz="6" w:space="0" w:color="auto"/>
              <w:left w:val="single" w:sz="6" w:space="0" w:color="auto"/>
              <w:bottom w:val="single" w:sz="6" w:space="0" w:color="auto"/>
              <w:right w:val="single" w:sz="6" w:space="0" w:color="auto"/>
            </w:tcBorders>
            <w:vAlign w:val="center"/>
          </w:tcPr>
          <w:p w14:paraId="2B9BF301" w14:textId="77777777" w:rsidR="00074F34" w:rsidRPr="007637E7" w:rsidRDefault="00074F34" w:rsidP="00074F34">
            <w:pPr>
              <w:jc w:val="center"/>
              <w:rPr>
                <w:rFonts w:cstheme="minorHAnsi"/>
                <w:sz w:val="18"/>
                <w:szCs w:val="18"/>
              </w:rPr>
            </w:pPr>
            <w:r w:rsidRPr="007637E7">
              <w:rPr>
                <w:rFonts w:cstheme="minorHAnsi"/>
                <w:sz w:val="18"/>
                <w:szCs w:val="18"/>
              </w:rPr>
              <w:t>15</w:t>
            </w:r>
          </w:p>
        </w:tc>
        <w:tc>
          <w:tcPr>
            <w:tcW w:w="1740" w:type="pct"/>
            <w:tcBorders>
              <w:top w:val="single" w:sz="6" w:space="0" w:color="auto"/>
              <w:left w:val="single" w:sz="6" w:space="0" w:color="auto"/>
              <w:bottom w:val="single" w:sz="6" w:space="0" w:color="auto"/>
              <w:right w:val="single" w:sz="6" w:space="0" w:color="auto"/>
            </w:tcBorders>
            <w:vAlign w:val="center"/>
          </w:tcPr>
          <w:p w14:paraId="18C629D5" w14:textId="77777777" w:rsidR="00074F34" w:rsidRPr="007637E7" w:rsidRDefault="00074F34" w:rsidP="00074F34">
            <w:pPr>
              <w:jc w:val="center"/>
              <w:rPr>
                <w:rFonts w:cstheme="minorHAnsi"/>
                <w:sz w:val="18"/>
                <w:szCs w:val="18"/>
              </w:rPr>
            </w:pPr>
            <w:r w:rsidRPr="007637E7">
              <w:rPr>
                <w:rFonts w:cstheme="minorHAnsi"/>
                <w:sz w:val="18"/>
                <w:szCs w:val="18"/>
              </w:rPr>
              <w:t>Tallinn - Rapla - Türi</w:t>
            </w:r>
          </w:p>
        </w:tc>
        <w:tc>
          <w:tcPr>
            <w:tcW w:w="756" w:type="pct"/>
            <w:tcBorders>
              <w:top w:val="single" w:sz="6" w:space="0" w:color="auto"/>
              <w:left w:val="single" w:sz="6" w:space="0" w:color="auto"/>
              <w:bottom w:val="single" w:sz="6" w:space="0" w:color="auto"/>
              <w:right w:val="single" w:sz="6" w:space="0" w:color="auto"/>
            </w:tcBorders>
            <w:vAlign w:val="center"/>
          </w:tcPr>
          <w:p w14:paraId="053F9A43" w14:textId="77777777" w:rsidR="00074F34" w:rsidRPr="007637E7" w:rsidRDefault="00074F34" w:rsidP="00074F34">
            <w:pPr>
              <w:jc w:val="center"/>
              <w:rPr>
                <w:rFonts w:cstheme="minorHAnsi"/>
                <w:sz w:val="18"/>
                <w:szCs w:val="18"/>
              </w:rPr>
            </w:pPr>
            <w:r w:rsidRPr="007637E7">
              <w:rPr>
                <w:rFonts w:cstheme="minorHAnsi"/>
                <w:sz w:val="18"/>
                <w:szCs w:val="18"/>
              </w:rPr>
              <w:t>4611</w:t>
            </w:r>
          </w:p>
        </w:tc>
        <w:tc>
          <w:tcPr>
            <w:tcW w:w="756" w:type="pct"/>
            <w:tcBorders>
              <w:top w:val="single" w:sz="6" w:space="0" w:color="auto"/>
              <w:left w:val="single" w:sz="6" w:space="0" w:color="auto"/>
              <w:bottom w:val="single" w:sz="6" w:space="0" w:color="auto"/>
              <w:right w:val="single" w:sz="6" w:space="0" w:color="auto"/>
            </w:tcBorders>
            <w:vAlign w:val="bottom"/>
          </w:tcPr>
          <w:p w14:paraId="740DB38F" w14:textId="77777777" w:rsidR="00074F34" w:rsidRPr="007637E7" w:rsidRDefault="00074F34" w:rsidP="00074F34">
            <w:pPr>
              <w:jc w:val="center"/>
              <w:rPr>
                <w:rFonts w:cstheme="minorHAnsi"/>
                <w:sz w:val="18"/>
                <w:szCs w:val="18"/>
              </w:rPr>
            </w:pPr>
            <w:r w:rsidRPr="007637E7">
              <w:rPr>
                <w:rFonts w:cstheme="minorHAnsi"/>
                <w:sz w:val="18"/>
                <w:szCs w:val="18"/>
              </w:rPr>
              <w:t>4653</w:t>
            </w:r>
          </w:p>
        </w:tc>
        <w:tc>
          <w:tcPr>
            <w:tcW w:w="766" w:type="pct"/>
            <w:tcBorders>
              <w:top w:val="single" w:sz="6" w:space="0" w:color="auto"/>
              <w:left w:val="single" w:sz="6" w:space="0" w:color="auto"/>
              <w:bottom w:val="single" w:sz="6" w:space="0" w:color="auto"/>
              <w:right w:val="single" w:sz="6" w:space="0" w:color="auto"/>
            </w:tcBorders>
          </w:tcPr>
          <w:p w14:paraId="4CAE7022" w14:textId="77777777" w:rsidR="00074F34" w:rsidRPr="007637E7" w:rsidRDefault="00074F34" w:rsidP="00884B6F">
            <w:pPr>
              <w:jc w:val="center"/>
              <w:rPr>
                <w:rFonts w:cstheme="minorHAnsi"/>
                <w:sz w:val="18"/>
                <w:szCs w:val="18"/>
              </w:rPr>
            </w:pPr>
            <w:r w:rsidRPr="007637E7">
              <w:rPr>
                <w:rFonts w:cstheme="minorHAnsi"/>
                <w:sz w:val="18"/>
                <w:szCs w:val="18"/>
              </w:rPr>
              <w:t>0.9%</w:t>
            </w:r>
          </w:p>
        </w:tc>
      </w:tr>
      <w:tr w:rsidR="00074F34" w:rsidRPr="007637E7" w14:paraId="6DDA357F"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5F79CD3" w14:textId="77777777" w:rsidR="00074F34" w:rsidRPr="007637E7" w:rsidRDefault="00074F34" w:rsidP="00074F34">
            <w:pPr>
              <w:jc w:val="center"/>
              <w:rPr>
                <w:rFonts w:cstheme="minorHAnsi"/>
                <w:sz w:val="18"/>
                <w:szCs w:val="18"/>
              </w:rPr>
            </w:pPr>
            <w:r w:rsidRPr="007637E7">
              <w:rPr>
                <w:rFonts w:cstheme="minorHAnsi"/>
                <w:sz w:val="18"/>
                <w:szCs w:val="18"/>
              </w:rPr>
              <w:t>5</w:t>
            </w:r>
          </w:p>
        </w:tc>
        <w:tc>
          <w:tcPr>
            <w:tcW w:w="605" w:type="pct"/>
            <w:tcBorders>
              <w:top w:val="single" w:sz="6" w:space="0" w:color="auto"/>
              <w:left w:val="single" w:sz="6" w:space="0" w:color="auto"/>
              <w:bottom w:val="single" w:sz="6" w:space="0" w:color="auto"/>
              <w:right w:val="single" w:sz="6" w:space="0" w:color="auto"/>
            </w:tcBorders>
            <w:vAlign w:val="center"/>
          </w:tcPr>
          <w:p w14:paraId="2747FFC7" w14:textId="77777777" w:rsidR="00074F34" w:rsidRPr="007637E7" w:rsidRDefault="00074F34" w:rsidP="00074F34">
            <w:pPr>
              <w:jc w:val="center"/>
              <w:rPr>
                <w:rFonts w:cstheme="minorHAnsi"/>
                <w:sz w:val="18"/>
                <w:szCs w:val="18"/>
              </w:rPr>
            </w:pPr>
            <w:r w:rsidRPr="007637E7">
              <w:rPr>
                <w:rFonts w:cstheme="minorHAnsi"/>
                <w:sz w:val="18"/>
                <w:szCs w:val="18"/>
              </w:rPr>
              <w:t>17</w:t>
            </w:r>
          </w:p>
        </w:tc>
        <w:tc>
          <w:tcPr>
            <w:tcW w:w="1740" w:type="pct"/>
            <w:tcBorders>
              <w:top w:val="single" w:sz="6" w:space="0" w:color="auto"/>
              <w:left w:val="single" w:sz="6" w:space="0" w:color="auto"/>
              <w:bottom w:val="single" w:sz="6" w:space="0" w:color="auto"/>
              <w:right w:val="single" w:sz="6" w:space="0" w:color="auto"/>
            </w:tcBorders>
            <w:vAlign w:val="center"/>
          </w:tcPr>
          <w:p w14:paraId="102C46D1" w14:textId="77777777" w:rsidR="00074F34" w:rsidRPr="007637E7" w:rsidRDefault="00074F34" w:rsidP="00074F34">
            <w:pPr>
              <w:jc w:val="center"/>
              <w:rPr>
                <w:rFonts w:cstheme="minorHAnsi"/>
                <w:sz w:val="18"/>
                <w:szCs w:val="18"/>
              </w:rPr>
            </w:pPr>
            <w:r w:rsidRPr="007637E7">
              <w:rPr>
                <w:rFonts w:cstheme="minorHAnsi"/>
                <w:sz w:val="18"/>
                <w:szCs w:val="18"/>
              </w:rPr>
              <w:t>Keila - Haapsalu</w:t>
            </w:r>
          </w:p>
        </w:tc>
        <w:tc>
          <w:tcPr>
            <w:tcW w:w="756" w:type="pct"/>
            <w:tcBorders>
              <w:top w:val="single" w:sz="6" w:space="0" w:color="auto"/>
              <w:left w:val="single" w:sz="6" w:space="0" w:color="auto"/>
              <w:bottom w:val="single" w:sz="6" w:space="0" w:color="auto"/>
              <w:right w:val="single" w:sz="6" w:space="0" w:color="auto"/>
            </w:tcBorders>
            <w:vAlign w:val="center"/>
          </w:tcPr>
          <w:p w14:paraId="0DA58B62" w14:textId="77777777" w:rsidR="00074F34" w:rsidRPr="007637E7" w:rsidRDefault="00074F34" w:rsidP="00074F34">
            <w:pPr>
              <w:jc w:val="center"/>
              <w:rPr>
                <w:rFonts w:cstheme="minorHAnsi"/>
                <w:sz w:val="18"/>
                <w:szCs w:val="18"/>
              </w:rPr>
            </w:pPr>
            <w:r w:rsidRPr="007637E7">
              <w:rPr>
                <w:rFonts w:cstheme="minorHAnsi"/>
                <w:sz w:val="18"/>
                <w:szCs w:val="18"/>
              </w:rPr>
              <w:t>1604</w:t>
            </w:r>
          </w:p>
        </w:tc>
        <w:tc>
          <w:tcPr>
            <w:tcW w:w="756" w:type="pct"/>
            <w:tcBorders>
              <w:top w:val="single" w:sz="6" w:space="0" w:color="auto"/>
              <w:left w:val="single" w:sz="6" w:space="0" w:color="auto"/>
              <w:bottom w:val="single" w:sz="6" w:space="0" w:color="auto"/>
              <w:right w:val="single" w:sz="6" w:space="0" w:color="auto"/>
            </w:tcBorders>
            <w:vAlign w:val="bottom"/>
          </w:tcPr>
          <w:p w14:paraId="22E0DEB5" w14:textId="77777777" w:rsidR="00074F34" w:rsidRPr="007637E7" w:rsidRDefault="00074F34" w:rsidP="00074F34">
            <w:pPr>
              <w:jc w:val="center"/>
              <w:rPr>
                <w:rFonts w:cstheme="minorHAnsi"/>
                <w:sz w:val="18"/>
                <w:szCs w:val="18"/>
              </w:rPr>
            </w:pPr>
            <w:r w:rsidRPr="007637E7">
              <w:rPr>
                <w:rFonts w:cstheme="minorHAnsi"/>
                <w:sz w:val="18"/>
                <w:szCs w:val="18"/>
              </w:rPr>
              <w:t>1712</w:t>
            </w:r>
          </w:p>
        </w:tc>
        <w:tc>
          <w:tcPr>
            <w:tcW w:w="766" w:type="pct"/>
            <w:tcBorders>
              <w:top w:val="single" w:sz="6" w:space="0" w:color="auto"/>
              <w:left w:val="single" w:sz="6" w:space="0" w:color="auto"/>
              <w:bottom w:val="single" w:sz="6" w:space="0" w:color="auto"/>
              <w:right w:val="single" w:sz="6" w:space="0" w:color="auto"/>
            </w:tcBorders>
          </w:tcPr>
          <w:p w14:paraId="27CC90C2" w14:textId="77777777" w:rsidR="00074F34" w:rsidRPr="007637E7" w:rsidRDefault="00074F34" w:rsidP="00884B6F">
            <w:pPr>
              <w:jc w:val="center"/>
              <w:rPr>
                <w:rFonts w:cstheme="minorHAnsi"/>
                <w:sz w:val="18"/>
                <w:szCs w:val="18"/>
              </w:rPr>
            </w:pPr>
            <w:r w:rsidRPr="007637E7">
              <w:rPr>
                <w:rFonts w:cstheme="minorHAnsi"/>
                <w:sz w:val="18"/>
                <w:szCs w:val="18"/>
              </w:rPr>
              <w:t>6.8%</w:t>
            </w:r>
          </w:p>
        </w:tc>
      </w:tr>
      <w:tr w:rsidR="00074F34" w:rsidRPr="007637E7" w14:paraId="70C7E9F4"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7432CDD" w14:textId="77777777" w:rsidR="00074F34" w:rsidRPr="007637E7" w:rsidRDefault="00074F34" w:rsidP="00074F34">
            <w:pPr>
              <w:jc w:val="center"/>
              <w:rPr>
                <w:rFonts w:cstheme="minorHAnsi"/>
                <w:sz w:val="18"/>
                <w:szCs w:val="18"/>
              </w:rPr>
            </w:pPr>
            <w:r w:rsidRPr="007637E7">
              <w:rPr>
                <w:rFonts w:cstheme="minorHAnsi"/>
                <w:sz w:val="18"/>
                <w:szCs w:val="18"/>
              </w:rPr>
              <w:t>6</w:t>
            </w:r>
          </w:p>
        </w:tc>
        <w:tc>
          <w:tcPr>
            <w:tcW w:w="605" w:type="pct"/>
            <w:tcBorders>
              <w:top w:val="single" w:sz="6" w:space="0" w:color="auto"/>
              <w:left w:val="single" w:sz="6" w:space="0" w:color="auto"/>
              <w:bottom w:val="single" w:sz="6" w:space="0" w:color="auto"/>
              <w:right w:val="single" w:sz="6" w:space="0" w:color="auto"/>
            </w:tcBorders>
            <w:vAlign w:val="center"/>
          </w:tcPr>
          <w:p w14:paraId="171D1180" w14:textId="77777777" w:rsidR="00074F34" w:rsidRPr="007637E7" w:rsidRDefault="00074F34" w:rsidP="00074F34">
            <w:pPr>
              <w:jc w:val="center"/>
              <w:rPr>
                <w:rFonts w:cstheme="minorHAnsi"/>
                <w:sz w:val="18"/>
                <w:szCs w:val="18"/>
              </w:rPr>
            </w:pPr>
            <w:r w:rsidRPr="007637E7">
              <w:rPr>
                <w:rFonts w:cstheme="minorHAnsi"/>
                <w:sz w:val="18"/>
                <w:szCs w:val="18"/>
              </w:rPr>
              <w:t>18</w:t>
            </w:r>
          </w:p>
        </w:tc>
        <w:tc>
          <w:tcPr>
            <w:tcW w:w="1740" w:type="pct"/>
            <w:tcBorders>
              <w:top w:val="single" w:sz="6" w:space="0" w:color="auto"/>
              <w:left w:val="single" w:sz="6" w:space="0" w:color="auto"/>
              <w:bottom w:val="single" w:sz="6" w:space="0" w:color="auto"/>
              <w:right w:val="single" w:sz="6" w:space="0" w:color="auto"/>
            </w:tcBorders>
            <w:vAlign w:val="center"/>
          </w:tcPr>
          <w:p w14:paraId="51350E9A" w14:textId="77777777" w:rsidR="00074F34" w:rsidRPr="007637E7" w:rsidRDefault="00074F34" w:rsidP="00074F34">
            <w:pPr>
              <w:jc w:val="center"/>
              <w:rPr>
                <w:rFonts w:cstheme="minorHAnsi"/>
                <w:sz w:val="18"/>
                <w:szCs w:val="18"/>
              </w:rPr>
            </w:pPr>
            <w:r w:rsidRPr="007637E7">
              <w:rPr>
                <w:rFonts w:cstheme="minorHAnsi"/>
                <w:sz w:val="18"/>
                <w:szCs w:val="18"/>
              </w:rPr>
              <w:t>Niitvälja - Kulna</w:t>
            </w:r>
          </w:p>
        </w:tc>
        <w:tc>
          <w:tcPr>
            <w:tcW w:w="756" w:type="pct"/>
            <w:tcBorders>
              <w:top w:val="single" w:sz="6" w:space="0" w:color="auto"/>
              <w:left w:val="single" w:sz="6" w:space="0" w:color="auto"/>
              <w:bottom w:val="single" w:sz="6" w:space="0" w:color="auto"/>
              <w:right w:val="single" w:sz="6" w:space="0" w:color="auto"/>
            </w:tcBorders>
            <w:vAlign w:val="center"/>
          </w:tcPr>
          <w:p w14:paraId="7B7DFF23" w14:textId="77777777" w:rsidR="00074F34" w:rsidRPr="007637E7" w:rsidRDefault="00074F34" w:rsidP="00074F34">
            <w:pPr>
              <w:jc w:val="center"/>
              <w:rPr>
                <w:rFonts w:cstheme="minorHAnsi"/>
                <w:sz w:val="18"/>
                <w:szCs w:val="18"/>
              </w:rPr>
            </w:pPr>
            <w:r w:rsidRPr="007637E7">
              <w:rPr>
                <w:rFonts w:cstheme="minorHAnsi"/>
                <w:sz w:val="18"/>
                <w:szCs w:val="18"/>
              </w:rPr>
              <w:t>1866</w:t>
            </w:r>
          </w:p>
        </w:tc>
        <w:tc>
          <w:tcPr>
            <w:tcW w:w="756" w:type="pct"/>
            <w:tcBorders>
              <w:top w:val="single" w:sz="6" w:space="0" w:color="auto"/>
              <w:left w:val="single" w:sz="6" w:space="0" w:color="auto"/>
              <w:bottom w:val="single" w:sz="6" w:space="0" w:color="auto"/>
              <w:right w:val="single" w:sz="6" w:space="0" w:color="auto"/>
            </w:tcBorders>
            <w:vAlign w:val="bottom"/>
          </w:tcPr>
          <w:p w14:paraId="2BB1CFB6" w14:textId="77777777" w:rsidR="00074F34" w:rsidRPr="007637E7" w:rsidRDefault="00074F34" w:rsidP="00074F34">
            <w:pPr>
              <w:jc w:val="center"/>
              <w:rPr>
                <w:rFonts w:cstheme="minorHAnsi"/>
                <w:sz w:val="18"/>
                <w:szCs w:val="18"/>
              </w:rPr>
            </w:pPr>
            <w:r w:rsidRPr="007637E7">
              <w:rPr>
                <w:rFonts w:cstheme="minorHAnsi"/>
                <w:sz w:val="18"/>
                <w:szCs w:val="18"/>
              </w:rPr>
              <w:t>1070</w:t>
            </w:r>
          </w:p>
        </w:tc>
        <w:tc>
          <w:tcPr>
            <w:tcW w:w="766" w:type="pct"/>
            <w:tcBorders>
              <w:top w:val="single" w:sz="6" w:space="0" w:color="auto"/>
              <w:left w:val="single" w:sz="6" w:space="0" w:color="auto"/>
              <w:bottom w:val="single" w:sz="6" w:space="0" w:color="auto"/>
              <w:right w:val="single" w:sz="6" w:space="0" w:color="auto"/>
            </w:tcBorders>
          </w:tcPr>
          <w:p w14:paraId="5F7A4578" w14:textId="77777777" w:rsidR="00074F34" w:rsidRPr="007637E7" w:rsidRDefault="00074F34" w:rsidP="00884B6F">
            <w:pPr>
              <w:jc w:val="center"/>
              <w:rPr>
                <w:rFonts w:cstheme="minorHAnsi"/>
                <w:sz w:val="18"/>
                <w:szCs w:val="18"/>
              </w:rPr>
            </w:pPr>
            <w:r w:rsidRPr="007637E7">
              <w:rPr>
                <w:rFonts w:cstheme="minorHAnsi"/>
                <w:sz w:val="18"/>
                <w:szCs w:val="18"/>
              </w:rPr>
              <w:t>-42.6%</w:t>
            </w:r>
          </w:p>
        </w:tc>
      </w:tr>
      <w:tr w:rsidR="00074F34" w:rsidRPr="007637E7" w14:paraId="477FC1B2"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40671BEB" w14:textId="77777777" w:rsidR="00074F34" w:rsidRPr="007637E7" w:rsidRDefault="00074F34" w:rsidP="00074F34">
            <w:pPr>
              <w:jc w:val="center"/>
              <w:rPr>
                <w:rFonts w:cstheme="minorHAnsi"/>
                <w:sz w:val="18"/>
                <w:szCs w:val="18"/>
              </w:rPr>
            </w:pPr>
            <w:r w:rsidRPr="007637E7">
              <w:rPr>
                <w:rFonts w:cstheme="minorHAnsi"/>
                <w:sz w:val="18"/>
                <w:szCs w:val="18"/>
              </w:rPr>
              <w:t>7</w:t>
            </w:r>
          </w:p>
        </w:tc>
        <w:tc>
          <w:tcPr>
            <w:tcW w:w="605" w:type="pct"/>
            <w:tcBorders>
              <w:top w:val="single" w:sz="6" w:space="0" w:color="auto"/>
              <w:left w:val="single" w:sz="6" w:space="0" w:color="auto"/>
              <w:bottom w:val="single" w:sz="6" w:space="0" w:color="auto"/>
              <w:right w:val="single" w:sz="6" w:space="0" w:color="auto"/>
            </w:tcBorders>
            <w:vAlign w:val="center"/>
          </w:tcPr>
          <w:p w14:paraId="4EA6DDF6" w14:textId="77777777" w:rsidR="00074F34" w:rsidRPr="007637E7" w:rsidRDefault="00074F34" w:rsidP="00074F34">
            <w:pPr>
              <w:jc w:val="center"/>
              <w:rPr>
                <w:rFonts w:cstheme="minorHAnsi"/>
                <w:sz w:val="18"/>
                <w:szCs w:val="18"/>
              </w:rPr>
            </w:pPr>
            <w:r w:rsidRPr="007637E7">
              <w:rPr>
                <w:rFonts w:cstheme="minorHAnsi"/>
                <w:sz w:val="18"/>
                <w:szCs w:val="18"/>
              </w:rPr>
              <w:t>20</w:t>
            </w:r>
          </w:p>
        </w:tc>
        <w:tc>
          <w:tcPr>
            <w:tcW w:w="1740" w:type="pct"/>
            <w:tcBorders>
              <w:top w:val="single" w:sz="6" w:space="0" w:color="auto"/>
              <w:left w:val="single" w:sz="6" w:space="0" w:color="auto"/>
              <w:bottom w:val="single" w:sz="6" w:space="0" w:color="auto"/>
              <w:right w:val="single" w:sz="6" w:space="0" w:color="auto"/>
            </w:tcBorders>
            <w:vAlign w:val="center"/>
          </w:tcPr>
          <w:p w14:paraId="729E0D2B" w14:textId="77777777" w:rsidR="00074F34" w:rsidRPr="007637E7" w:rsidRDefault="00074F34" w:rsidP="00074F34">
            <w:pPr>
              <w:jc w:val="center"/>
              <w:rPr>
                <w:rFonts w:cstheme="minorHAnsi"/>
                <w:sz w:val="18"/>
                <w:szCs w:val="18"/>
              </w:rPr>
            </w:pPr>
            <w:r w:rsidRPr="007637E7">
              <w:rPr>
                <w:rFonts w:cstheme="minorHAnsi"/>
                <w:sz w:val="18"/>
                <w:szCs w:val="18"/>
              </w:rPr>
              <w:t>Põdruse - Kunda - Pada</w:t>
            </w:r>
          </w:p>
        </w:tc>
        <w:tc>
          <w:tcPr>
            <w:tcW w:w="756" w:type="pct"/>
            <w:tcBorders>
              <w:top w:val="single" w:sz="6" w:space="0" w:color="auto"/>
              <w:left w:val="single" w:sz="6" w:space="0" w:color="auto"/>
              <w:bottom w:val="single" w:sz="6" w:space="0" w:color="auto"/>
              <w:right w:val="single" w:sz="6" w:space="0" w:color="auto"/>
            </w:tcBorders>
            <w:vAlign w:val="center"/>
          </w:tcPr>
          <w:p w14:paraId="346C0C8E" w14:textId="77777777" w:rsidR="00074F34" w:rsidRPr="007637E7" w:rsidRDefault="00074F34" w:rsidP="00074F34">
            <w:pPr>
              <w:jc w:val="center"/>
              <w:rPr>
                <w:rFonts w:cstheme="minorHAnsi"/>
                <w:sz w:val="18"/>
                <w:szCs w:val="18"/>
              </w:rPr>
            </w:pPr>
            <w:r w:rsidRPr="007637E7">
              <w:rPr>
                <w:rFonts w:cstheme="minorHAnsi"/>
                <w:sz w:val="18"/>
                <w:szCs w:val="18"/>
              </w:rPr>
              <w:t>1381</w:t>
            </w:r>
          </w:p>
        </w:tc>
        <w:tc>
          <w:tcPr>
            <w:tcW w:w="756" w:type="pct"/>
            <w:tcBorders>
              <w:top w:val="single" w:sz="6" w:space="0" w:color="auto"/>
              <w:left w:val="single" w:sz="6" w:space="0" w:color="auto"/>
              <w:bottom w:val="single" w:sz="6" w:space="0" w:color="auto"/>
              <w:right w:val="single" w:sz="6" w:space="0" w:color="auto"/>
            </w:tcBorders>
            <w:vAlign w:val="bottom"/>
          </w:tcPr>
          <w:p w14:paraId="302A66A6" w14:textId="77777777" w:rsidR="00074F34" w:rsidRPr="007637E7" w:rsidRDefault="00074F34" w:rsidP="00074F34">
            <w:pPr>
              <w:jc w:val="center"/>
              <w:rPr>
                <w:rFonts w:cstheme="minorHAnsi"/>
                <w:sz w:val="18"/>
                <w:szCs w:val="18"/>
              </w:rPr>
            </w:pPr>
            <w:r w:rsidRPr="007637E7">
              <w:rPr>
                <w:rFonts w:cstheme="minorHAnsi"/>
                <w:sz w:val="18"/>
                <w:szCs w:val="18"/>
              </w:rPr>
              <w:t>1423</w:t>
            </w:r>
          </w:p>
        </w:tc>
        <w:tc>
          <w:tcPr>
            <w:tcW w:w="766" w:type="pct"/>
            <w:tcBorders>
              <w:top w:val="single" w:sz="6" w:space="0" w:color="auto"/>
              <w:left w:val="single" w:sz="6" w:space="0" w:color="auto"/>
              <w:bottom w:val="single" w:sz="6" w:space="0" w:color="auto"/>
              <w:right w:val="single" w:sz="6" w:space="0" w:color="auto"/>
            </w:tcBorders>
          </w:tcPr>
          <w:p w14:paraId="65B0B795" w14:textId="77777777" w:rsidR="00074F34" w:rsidRPr="007637E7" w:rsidRDefault="00074F34" w:rsidP="00884B6F">
            <w:pPr>
              <w:jc w:val="center"/>
              <w:rPr>
                <w:rFonts w:cstheme="minorHAnsi"/>
                <w:sz w:val="18"/>
                <w:szCs w:val="18"/>
              </w:rPr>
            </w:pPr>
            <w:r w:rsidRPr="007637E7">
              <w:rPr>
                <w:rFonts w:cstheme="minorHAnsi"/>
                <w:sz w:val="18"/>
                <w:szCs w:val="18"/>
              </w:rPr>
              <w:t>3.1%</w:t>
            </w:r>
          </w:p>
        </w:tc>
      </w:tr>
      <w:tr w:rsidR="00074F34" w:rsidRPr="007637E7" w14:paraId="12C27A74"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0B369917" w14:textId="77777777" w:rsidR="00074F34" w:rsidRPr="007637E7" w:rsidRDefault="00074F34" w:rsidP="00074F34">
            <w:pPr>
              <w:jc w:val="center"/>
              <w:rPr>
                <w:rFonts w:cstheme="minorHAnsi"/>
                <w:sz w:val="18"/>
                <w:szCs w:val="18"/>
              </w:rPr>
            </w:pPr>
            <w:r w:rsidRPr="007637E7">
              <w:rPr>
                <w:rFonts w:cstheme="minorHAnsi"/>
                <w:sz w:val="18"/>
                <w:szCs w:val="18"/>
              </w:rPr>
              <w:t>8</w:t>
            </w:r>
          </w:p>
        </w:tc>
        <w:tc>
          <w:tcPr>
            <w:tcW w:w="605" w:type="pct"/>
            <w:tcBorders>
              <w:top w:val="single" w:sz="6" w:space="0" w:color="auto"/>
              <w:left w:val="single" w:sz="6" w:space="0" w:color="auto"/>
              <w:bottom w:val="single" w:sz="6" w:space="0" w:color="auto"/>
              <w:right w:val="single" w:sz="6" w:space="0" w:color="auto"/>
            </w:tcBorders>
            <w:vAlign w:val="center"/>
          </w:tcPr>
          <w:p w14:paraId="489BCF83" w14:textId="77777777" w:rsidR="00074F34" w:rsidRPr="007637E7" w:rsidRDefault="00074F34" w:rsidP="00074F34">
            <w:pPr>
              <w:jc w:val="center"/>
              <w:rPr>
                <w:rFonts w:cstheme="minorHAnsi"/>
                <w:sz w:val="18"/>
                <w:szCs w:val="18"/>
              </w:rPr>
            </w:pPr>
            <w:r w:rsidRPr="007637E7">
              <w:rPr>
                <w:rFonts w:cstheme="minorHAnsi"/>
                <w:sz w:val="18"/>
                <w:szCs w:val="18"/>
              </w:rPr>
              <w:t>21</w:t>
            </w:r>
          </w:p>
        </w:tc>
        <w:tc>
          <w:tcPr>
            <w:tcW w:w="1740" w:type="pct"/>
            <w:tcBorders>
              <w:top w:val="single" w:sz="6" w:space="0" w:color="auto"/>
              <w:left w:val="single" w:sz="6" w:space="0" w:color="auto"/>
              <w:bottom w:val="single" w:sz="6" w:space="0" w:color="auto"/>
              <w:right w:val="single" w:sz="6" w:space="0" w:color="auto"/>
            </w:tcBorders>
            <w:vAlign w:val="center"/>
          </w:tcPr>
          <w:p w14:paraId="1C74AB5C" w14:textId="77777777" w:rsidR="00074F34" w:rsidRPr="007637E7" w:rsidRDefault="00074F34" w:rsidP="00074F34">
            <w:pPr>
              <w:jc w:val="center"/>
              <w:rPr>
                <w:rFonts w:cstheme="minorHAnsi"/>
                <w:sz w:val="18"/>
                <w:szCs w:val="18"/>
              </w:rPr>
            </w:pPr>
            <w:r w:rsidRPr="007637E7">
              <w:rPr>
                <w:rFonts w:cstheme="minorHAnsi"/>
                <w:sz w:val="18"/>
                <w:szCs w:val="18"/>
              </w:rPr>
              <w:t>Rakvere - Luige</w:t>
            </w:r>
          </w:p>
        </w:tc>
        <w:tc>
          <w:tcPr>
            <w:tcW w:w="756" w:type="pct"/>
            <w:tcBorders>
              <w:top w:val="single" w:sz="6" w:space="0" w:color="auto"/>
              <w:left w:val="single" w:sz="6" w:space="0" w:color="auto"/>
              <w:bottom w:val="single" w:sz="6" w:space="0" w:color="auto"/>
              <w:right w:val="single" w:sz="6" w:space="0" w:color="auto"/>
            </w:tcBorders>
            <w:vAlign w:val="center"/>
          </w:tcPr>
          <w:p w14:paraId="42DEA8EF" w14:textId="77777777" w:rsidR="00074F34" w:rsidRPr="007637E7" w:rsidRDefault="00074F34" w:rsidP="00074F34">
            <w:pPr>
              <w:jc w:val="center"/>
              <w:rPr>
                <w:rFonts w:cstheme="minorHAnsi"/>
                <w:sz w:val="18"/>
                <w:szCs w:val="18"/>
              </w:rPr>
            </w:pPr>
            <w:r w:rsidRPr="007637E7">
              <w:rPr>
                <w:rFonts w:cstheme="minorHAnsi"/>
                <w:sz w:val="18"/>
                <w:szCs w:val="18"/>
              </w:rPr>
              <w:t>1198</w:t>
            </w:r>
          </w:p>
        </w:tc>
        <w:tc>
          <w:tcPr>
            <w:tcW w:w="756" w:type="pct"/>
            <w:tcBorders>
              <w:top w:val="single" w:sz="6" w:space="0" w:color="auto"/>
              <w:left w:val="single" w:sz="6" w:space="0" w:color="auto"/>
              <w:bottom w:val="single" w:sz="6" w:space="0" w:color="auto"/>
              <w:right w:val="single" w:sz="6" w:space="0" w:color="auto"/>
            </w:tcBorders>
            <w:vAlign w:val="bottom"/>
          </w:tcPr>
          <w:p w14:paraId="7303C1B9" w14:textId="77777777" w:rsidR="00074F34" w:rsidRPr="007637E7" w:rsidRDefault="00074F34" w:rsidP="00074F34">
            <w:pPr>
              <w:jc w:val="center"/>
              <w:rPr>
                <w:rFonts w:cstheme="minorHAnsi"/>
                <w:sz w:val="18"/>
                <w:szCs w:val="18"/>
              </w:rPr>
            </w:pPr>
            <w:r w:rsidRPr="007637E7">
              <w:rPr>
                <w:rFonts w:cstheme="minorHAnsi"/>
                <w:sz w:val="18"/>
                <w:szCs w:val="18"/>
              </w:rPr>
              <w:t>1289</w:t>
            </w:r>
          </w:p>
        </w:tc>
        <w:tc>
          <w:tcPr>
            <w:tcW w:w="766" w:type="pct"/>
            <w:tcBorders>
              <w:top w:val="single" w:sz="6" w:space="0" w:color="auto"/>
              <w:left w:val="single" w:sz="6" w:space="0" w:color="auto"/>
              <w:bottom w:val="single" w:sz="6" w:space="0" w:color="auto"/>
              <w:right w:val="single" w:sz="6" w:space="0" w:color="auto"/>
            </w:tcBorders>
          </w:tcPr>
          <w:p w14:paraId="722BBB6F" w14:textId="77777777" w:rsidR="00074F34" w:rsidRPr="007637E7" w:rsidRDefault="00074F34" w:rsidP="00884B6F">
            <w:pPr>
              <w:jc w:val="center"/>
              <w:rPr>
                <w:rFonts w:cstheme="minorHAnsi"/>
                <w:sz w:val="18"/>
                <w:szCs w:val="18"/>
              </w:rPr>
            </w:pPr>
            <w:r w:rsidRPr="007637E7">
              <w:rPr>
                <w:rFonts w:cstheme="minorHAnsi"/>
                <w:sz w:val="18"/>
                <w:szCs w:val="18"/>
              </w:rPr>
              <w:t>7.6%</w:t>
            </w:r>
          </w:p>
        </w:tc>
      </w:tr>
      <w:tr w:rsidR="00074F34" w:rsidRPr="007637E7" w14:paraId="7D877A51"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49E0619F" w14:textId="77777777" w:rsidR="00074F34" w:rsidRPr="007637E7" w:rsidRDefault="00074F34" w:rsidP="00074F34">
            <w:pPr>
              <w:jc w:val="center"/>
              <w:rPr>
                <w:rFonts w:cstheme="minorHAnsi"/>
                <w:sz w:val="18"/>
                <w:szCs w:val="18"/>
              </w:rPr>
            </w:pPr>
            <w:r w:rsidRPr="007637E7">
              <w:rPr>
                <w:rFonts w:cstheme="minorHAnsi"/>
                <w:sz w:val="18"/>
                <w:szCs w:val="18"/>
              </w:rPr>
              <w:t>9</w:t>
            </w:r>
          </w:p>
        </w:tc>
        <w:tc>
          <w:tcPr>
            <w:tcW w:w="605" w:type="pct"/>
            <w:tcBorders>
              <w:top w:val="single" w:sz="6" w:space="0" w:color="auto"/>
              <w:left w:val="single" w:sz="6" w:space="0" w:color="auto"/>
              <w:bottom w:val="single" w:sz="6" w:space="0" w:color="auto"/>
              <w:right w:val="single" w:sz="6" w:space="0" w:color="auto"/>
            </w:tcBorders>
            <w:vAlign w:val="center"/>
          </w:tcPr>
          <w:p w14:paraId="400DF46B" w14:textId="77777777" w:rsidR="00074F34" w:rsidRPr="007637E7" w:rsidRDefault="00074F34" w:rsidP="00074F34">
            <w:pPr>
              <w:jc w:val="center"/>
              <w:rPr>
                <w:rFonts w:cstheme="minorHAnsi"/>
                <w:sz w:val="18"/>
                <w:szCs w:val="18"/>
              </w:rPr>
            </w:pPr>
            <w:r w:rsidRPr="007637E7">
              <w:rPr>
                <w:rFonts w:cstheme="minorHAnsi"/>
                <w:sz w:val="18"/>
                <w:szCs w:val="18"/>
              </w:rPr>
              <w:t>22</w:t>
            </w:r>
          </w:p>
        </w:tc>
        <w:tc>
          <w:tcPr>
            <w:tcW w:w="1740" w:type="pct"/>
            <w:tcBorders>
              <w:top w:val="single" w:sz="6" w:space="0" w:color="auto"/>
              <w:left w:val="single" w:sz="6" w:space="0" w:color="auto"/>
              <w:bottom w:val="single" w:sz="6" w:space="0" w:color="auto"/>
              <w:right w:val="single" w:sz="6" w:space="0" w:color="auto"/>
            </w:tcBorders>
            <w:vAlign w:val="center"/>
          </w:tcPr>
          <w:p w14:paraId="726676AC" w14:textId="77777777" w:rsidR="00074F34" w:rsidRPr="007637E7" w:rsidRDefault="00074F34" w:rsidP="00074F34">
            <w:pPr>
              <w:jc w:val="center"/>
              <w:rPr>
                <w:rFonts w:cstheme="minorHAnsi"/>
                <w:sz w:val="18"/>
                <w:szCs w:val="18"/>
              </w:rPr>
            </w:pPr>
            <w:r w:rsidRPr="007637E7">
              <w:rPr>
                <w:rFonts w:cstheme="minorHAnsi"/>
                <w:sz w:val="18"/>
                <w:szCs w:val="18"/>
              </w:rPr>
              <w:t>Rakvere - Väike-Maarja - Vägeva</w:t>
            </w:r>
          </w:p>
        </w:tc>
        <w:tc>
          <w:tcPr>
            <w:tcW w:w="756" w:type="pct"/>
            <w:tcBorders>
              <w:top w:val="single" w:sz="6" w:space="0" w:color="auto"/>
              <w:left w:val="single" w:sz="6" w:space="0" w:color="auto"/>
              <w:bottom w:val="single" w:sz="6" w:space="0" w:color="auto"/>
              <w:right w:val="single" w:sz="6" w:space="0" w:color="auto"/>
            </w:tcBorders>
            <w:vAlign w:val="center"/>
          </w:tcPr>
          <w:p w14:paraId="5FE3A177" w14:textId="77777777" w:rsidR="00074F34" w:rsidRPr="007637E7" w:rsidRDefault="00074F34" w:rsidP="00074F34">
            <w:pPr>
              <w:jc w:val="center"/>
              <w:rPr>
                <w:rFonts w:cstheme="minorHAnsi"/>
                <w:sz w:val="18"/>
                <w:szCs w:val="18"/>
              </w:rPr>
            </w:pPr>
            <w:r w:rsidRPr="007637E7">
              <w:rPr>
                <w:rFonts w:cstheme="minorHAnsi"/>
                <w:sz w:val="18"/>
                <w:szCs w:val="18"/>
              </w:rPr>
              <w:t>2110</w:t>
            </w:r>
          </w:p>
        </w:tc>
        <w:tc>
          <w:tcPr>
            <w:tcW w:w="756" w:type="pct"/>
            <w:tcBorders>
              <w:top w:val="single" w:sz="6" w:space="0" w:color="auto"/>
              <w:left w:val="single" w:sz="6" w:space="0" w:color="auto"/>
              <w:bottom w:val="single" w:sz="6" w:space="0" w:color="auto"/>
              <w:right w:val="single" w:sz="6" w:space="0" w:color="auto"/>
            </w:tcBorders>
            <w:vAlign w:val="bottom"/>
          </w:tcPr>
          <w:p w14:paraId="3AB62B2C" w14:textId="77777777" w:rsidR="00074F34" w:rsidRPr="007637E7" w:rsidRDefault="00074F34" w:rsidP="00074F34">
            <w:pPr>
              <w:jc w:val="center"/>
              <w:rPr>
                <w:rFonts w:cstheme="minorHAnsi"/>
                <w:sz w:val="18"/>
                <w:szCs w:val="18"/>
              </w:rPr>
            </w:pPr>
            <w:r w:rsidRPr="007637E7">
              <w:rPr>
                <w:rFonts w:cstheme="minorHAnsi"/>
                <w:sz w:val="18"/>
                <w:szCs w:val="18"/>
              </w:rPr>
              <w:t>2072</w:t>
            </w:r>
          </w:p>
        </w:tc>
        <w:tc>
          <w:tcPr>
            <w:tcW w:w="766" w:type="pct"/>
            <w:tcBorders>
              <w:top w:val="single" w:sz="6" w:space="0" w:color="auto"/>
              <w:left w:val="single" w:sz="6" w:space="0" w:color="auto"/>
              <w:bottom w:val="single" w:sz="6" w:space="0" w:color="auto"/>
              <w:right w:val="single" w:sz="6" w:space="0" w:color="auto"/>
            </w:tcBorders>
          </w:tcPr>
          <w:p w14:paraId="79A301C2" w14:textId="77777777" w:rsidR="00074F34" w:rsidRPr="007637E7" w:rsidRDefault="00074F34" w:rsidP="00884B6F">
            <w:pPr>
              <w:jc w:val="center"/>
              <w:rPr>
                <w:rFonts w:cstheme="minorHAnsi"/>
                <w:sz w:val="18"/>
                <w:szCs w:val="18"/>
              </w:rPr>
            </w:pPr>
            <w:r w:rsidRPr="007637E7">
              <w:rPr>
                <w:rFonts w:cstheme="minorHAnsi"/>
                <w:sz w:val="18"/>
                <w:szCs w:val="18"/>
              </w:rPr>
              <w:t>-1.8%</w:t>
            </w:r>
          </w:p>
        </w:tc>
      </w:tr>
      <w:tr w:rsidR="00074F34" w:rsidRPr="007637E7" w14:paraId="0CAFF6D3"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16C6598" w14:textId="77777777" w:rsidR="00074F34" w:rsidRPr="007637E7" w:rsidRDefault="00074F34" w:rsidP="00074F34">
            <w:pPr>
              <w:jc w:val="center"/>
              <w:rPr>
                <w:rFonts w:cstheme="minorHAnsi"/>
                <w:sz w:val="18"/>
                <w:szCs w:val="18"/>
              </w:rPr>
            </w:pPr>
            <w:r w:rsidRPr="007637E7">
              <w:rPr>
                <w:rFonts w:cstheme="minorHAnsi"/>
                <w:sz w:val="18"/>
                <w:szCs w:val="18"/>
              </w:rPr>
              <w:t>10</w:t>
            </w:r>
          </w:p>
        </w:tc>
        <w:tc>
          <w:tcPr>
            <w:tcW w:w="605" w:type="pct"/>
            <w:tcBorders>
              <w:top w:val="single" w:sz="6" w:space="0" w:color="auto"/>
              <w:left w:val="single" w:sz="6" w:space="0" w:color="auto"/>
              <w:bottom w:val="single" w:sz="6" w:space="0" w:color="auto"/>
              <w:right w:val="single" w:sz="6" w:space="0" w:color="auto"/>
            </w:tcBorders>
            <w:vAlign w:val="center"/>
          </w:tcPr>
          <w:p w14:paraId="46824EE9" w14:textId="77777777" w:rsidR="00074F34" w:rsidRPr="007637E7" w:rsidRDefault="00074F34" w:rsidP="00074F34">
            <w:pPr>
              <w:jc w:val="center"/>
              <w:rPr>
                <w:rFonts w:cstheme="minorHAnsi"/>
                <w:sz w:val="18"/>
                <w:szCs w:val="18"/>
              </w:rPr>
            </w:pPr>
            <w:r w:rsidRPr="007637E7">
              <w:rPr>
                <w:rFonts w:cstheme="minorHAnsi"/>
                <w:sz w:val="18"/>
                <w:szCs w:val="18"/>
              </w:rPr>
              <w:t>23</w:t>
            </w:r>
          </w:p>
        </w:tc>
        <w:tc>
          <w:tcPr>
            <w:tcW w:w="1740" w:type="pct"/>
            <w:tcBorders>
              <w:top w:val="single" w:sz="6" w:space="0" w:color="auto"/>
              <w:left w:val="single" w:sz="6" w:space="0" w:color="auto"/>
              <w:bottom w:val="single" w:sz="6" w:space="0" w:color="auto"/>
              <w:right w:val="single" w:sz="6" w:space="0" w:color="auto"/>
            </w:tcBorders>
            <w:vAlign w:val="center"/>
          </w:tcPr>
          <w:p w14:paraId="101A208E" w14:textId="77777777" w:rsidR="00074F34" w:rsidRPr="007637E7" w:rsidRDefault="00074F34" w:rsidP="00074F34">
            <w:pPr>
              <w:jc w:val="center"/>
              <w:rPr>
                <w:rFonts w:cstheme="minorHAnsi"/>
                <w:sz w:val="18"/>
                <w:szCs w:val="18"/>
              </w:rPr>
            </w:pPr>
            <w:r w:rsidRPr="007637E7">
              <w:rPr>
                <w:rFonts w:cstheme="minorHAnsi"/>
                <w:sz w:val="18"/>
                <w:szCs w:val="18"/>
              </w:rPr>
              <w:t>Rakvere - Haljala</w:t>
            </w:r>
          </w:p>
        </w:tc>
        <w:tc>
          <w:tcPr>
            <w:tcW w:w="756" w:type="pct"/>
            <w:tcBorders>
              <w:top w:val="single" w:sz="6" w:space="0" w:color="auto"/>
              <w:left w:val="single" w:sz="6" w:space="0" w:color="auto"/>
              <w:bottom w:val="single" w:sz="6" w:space="0" w:color="auto"/>
              <w:right w:val="single" w:sz="6" w:space="0" w:color="auto"/>
            </w:tcBorders>
            <w:vAlign w:val="center"/>
          </w:tcPr>
          <w:p w14:paraId="555FAE3E" w14:textId="77777777" w:rsidR="00074F34" w:rsidRPr="007637E7" w:rsidRDefault="00074F34" w:rsidP="00074F34">
            <w:pPr>
              <w:jc w:val="center"/>
              <w:rPr>
                <w:rFonts w:cstheme="minorHAnsi"/>
                <w:sz w:val="18"/>
                <w:szCs w:val="18"/>
              </w:rPr>
            </w:pPr>
            <w:r w:rsidRPr="007637E7">
              <w:rPr>
                <w:rFonts w:cstheme="minorHAnsi"/>
                <w:sz w:val="18"/>
                <w:szCs w:val="18"/>
              </w:rPr>
              <w:t>5165</w:t>
            </w:r>
          </w:p>
        </w:tc>
        <w:tc>
          <w:tcPr>
            <w:tcW w:w="756" w:type="pct"/>
            <w:tcBorders>
              <w:top w:val="single" w:sz="6" w:space="0" w:color="auto"/>
              <w:left w:val="single" w:sz="6" w:space="0" w:color="auto"/>
              <w:bottom w:val="single" w:sz="6" w:space="0" w:color="auto"/>
              <w:right w:val="single" w:sz="6" w:space="0" w:color="auto"/>
            </w:tcBorders>
            <w:vAlign w:val="bottom"/>
          </w:tcPr>
          <w:p w14:paraId="52AC6560" w14:textId="77777777" w:rsidR="00074F34" w:rsidRPr="007637E7" w:rsidRDefault="00074F34" w:rsidP="00074F34">
            <w:pPr>
              <w:jc w:val="center"/>
              <w:rPr>
                <w:rFonts w:cstheme="minorHAnsi"/>
                <w:sz w:val="18"/>
                <w:szCs w:val="18"/>
              </w:rPr>
            </w:pPr>
            <w:r w:rsidRPr="007637E7">
              <w:rPr>
                <w:rFonts w:cstheme="minorHAnsi"/>
                <w:sz w:val="18"/>
                <w:szCs w:val="18"/>
              </w:rPr>
              <w:t>5076</w:t>
            </w:r>
          </w:p>
        </w:tc>
        <w:tc>
          <w:tcPr>
            <w:tcW w:w="766" w:type="pct"/>
            <w:tcBorders>
              <w:top w:val="single" w:sz="6" w:space="0" w:color="auto"/>
              <w:left w:val="single" w:sz="6" w:space="0" w:color="auto"/>
              <w:bottom w:val="single" w:sz="6" w:space="0" w:color="auto"/>
              <w:right w:val="single" w:sz="6" w:space="0" w:color="auto"/>
            </w:tcBorders>
          </w:tcPr>
          <w:p w14:paraId="3ABA0072" w14:textId="77777777" w:rsidR="00074F34" w:rsidRPr="007637E7" w:rsidRDefault="00074F34" w:rsidP="00884B6F">
            <w:pPr>
              <w:jc w:val="center"/>
              <w:rPr>
                <w:rFonts w:cstheme="minorHAnsi"/>
                <w:sz w:val="18"/>
                <w:szCs w:val="18"/>
              </w:rPr>
            </w:pPr>
            <w:r w:rsidRPr="007637E7">
              <w:rPr>
                <w:rFonts w:cstheme="minorHAnsi"/>
                <w:sz w:val="18"/>
                <w:szCs w:val="18"/>
              </w:rPr>
              <w:t>-1.7%</w:t>
            </w:r>
          </w:p>
        </w:tc>
      </w:tr>
      <w:tr w:rsidR="00074F34" w:rsidRPr="007637E7" w14:paraId="592F7D2D"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59CB539" w14:textId="77777777" w:rsidR="00074F34" w:rsidRPr="007637E7" w:rsidRDefault="00074F34" w:rsidP="00074F34">
            <w:pPr>
              <w:jc w:val="center"/>
              <w:rPr>
                <w:rFonts w:cstheme="minorHAnsi"/>
                <w:sz w:val="18"/>
                <w:szCs w:val="18"/>
              </w:rPr>
            </w:pPr>
            <w:r w:rsidRPr="007637E7">
              <w:rPr>
                <w:rFonts w:cstheme="minorHAnsi"/>
                <w:sz w:val="18"/>
                <w:szCs w:val="18"/>
              </w:rPr>
              <w:t>11</w:t>
            </w:r>
          </w:p>
        </w:tc>
        <w:tc>
          <w:tcPr>
            <w:tcW w:w="605" w:type="pct"/>
            <w:tcBorders>
              <w:top w:val="single" w:sz="6" w:space="0" w:color="auto"/>
              <w:left w:val="single" w:sz="6" w:space="0" w:color="auto"/>
              <w:bottom w:val="single" w:sz="6" w:space="0" w:color="auto"/>
              <w:right w:val="single" w:sz="6" w:space="0" w:color="auto"/>
            </w:tcBorders>
            <w:vAlign w:val="center"/>
          </w:tcPr>
          <w:p w14:paraId="77E12ADD" w14:textId="77777777" w:rsidR="00074F34" w:rsidRPr="007637E7" w:rsidRDefault="00074F34" w:rsidP="00074F34">
            <w:pPr>
              <w:jc w:val="center"/>
              <w:rPr>
                <w:rFonts w:cstheme="minorHAnsi"/>
                <w:sz w:val="18"/>
                <w:szCs w:val="18"/>
              </w:rPr>
            </w:pPr>
            <w:r w:rsidRPr="007637E7">
              <w:rPr>
                <w:rFonts w:cstheme="minorHAnsi"/>
                <w:sz w:val="18"/>
                <w:szCs w:val="18"/>
              </w:rPr>
              <w:t>24</w:t>
            </w:r>
          </w:p>
        </w:tc>
        <w:tc>
          <w:tcPr>
            <w:tcW w:w="1740" w:type="pct"/>
            <w:tcBorders>
              <w:top w:val="single" w:sz="6" w:space="0" w:color="auto"/>
              <w:left w:val="single" w:sz="6" w:space="0" w:color="auto"/>
              <w:bottom w:val="single" w:sz="6" w:space="0" w:color="auto"/>
              <w:right w:val="single" w:sz="6" w:space="0" w:color="auto"/>
            </w:tcBorders>
            <w:vAlign w:val="center"/>
          </w:tcPr>
          <w:p w14:paraId="1436545A" w14:textId="77777777" w:rsidR="00074F34" w:rsidRPr="007637E7" w:rsidRDefault="00074F34" w:rsidP="00074F34">
            <w:pPr>
              <w:jc w:val="center"/>
              <w:rPr>
                <w:rFonts w:cstheme="minorHAnsi"/>
                <w:sz w:val="18"/>
                <w:szCs w:val="18"/>
              </w:rPr>
            </w:pPr>
            <w:r w:rsidRPr="007637E7">
              <w:rPr>
                <w:rFonts w:cstheme="minorHAnsi"/>
                <w:sz w:val="18"/>
                <w:szCs w:val="18"/>
              </w:rPr>
              <w:t>Tapa - Loobu</w:t>
            </w:r>
          </w:p>
        </w:tc>
        <w:tc>
          <w:tcPr>
            <w:tcW w:w="756" w:type="pct"/>
            <w:tcBorders>
              <w:top w:val="single" w:sz="6" w:space="0" w:color="auto"/>
              <w:left w:val="single" w:sz="6" w:space="0" w:color="auto"/>
              <w:bottom w:val="single" w:sz="6" w:space="0" w:color="auto"/>
              <w:right w:val="single" w:sz="6" w:space="0" w:color="auto"/>
            </w:tcBorders>
            <w:vAlign w:val="center"/>
          </w:tcPr>
          <w:p w14:paraId="034EC21D" w14:textId="77777777" w:rsidR="00074F34" w:rsidRPr="007637E7" w:rsidRDefault="00074F34" w:rsidP="00074F34">
            <w:pPr>
              <w:jc w:val="center"/>
              <w:rPr>
                <w:rFonts w:cstheme="minorHAnsi"/>
                <w:sz w:val="18"/>
                <w:szCs w:val="18"/>
              </w:rPr>
            </w:pPr>
            <w:r w:rsidRPr="007637E7">
              <w:rPr>
                <w:rFonts w:cstheme="minorHAnsi"/>
                <w:sz w:val="18"/>
                <w:szCs w:val="18"/>
              </w:rPr>
              <w:t>1162</w:t>
            </w:r>
          </w:p>
        </w:tc>
        <w:tc>
          <w:tcPr>
            <w:tcW w:w="756" w:type="pct"/>
            <w:tcBorders>
              <w:top w:val="single" w:sz="6" w:space="0" w:color="auto"/>
              <w:left w:val="single" w:sz="6" w:space="0" w:color="auto"/>
              <w:bottom w:val="single" w:sz="6" w:space="0" w:color="auto"/>
              <w:right w:val="single" w:sz="6" w:space="0" w:color="auto"/>
            </w:tcBorders>
            <w:vAlign w:val="bottom"/>
          </w:tcPr>
          <w:p w14:paraId="7F797599" w14:textId="77777777" w:rsidR="00074F34" w:rsidRPr="007637E7" w:rsidRDefault="00074F34" w:rsidP="00074F34">
            <w:pPr>
              <w:jc w:val="center"/>
              <w:rPr>
                <w:rFonts w:cstheme="minorHAnsi"/>
                <w:sz w:val="18"/>
                <w:szCs w:val="18"/>
              </w:rPr>
            </w:pPr>
            <w:r w:rsidRPr="007637E7">
              <w:rPr>
                <w:rFonts w:cstheme="minorHAnsi"/>
                <w:sz w:val="18"/>
                <w:szCs w:val="18"/>
              </w:rPr>
              <w:t>1114</w:t>
            </w:r>
          </w:p>
        </w:tc>
        <w:tc>
          <w:tcPr>
            <w:tcW w:w="766" w:type="pct"/>
            <w:tcBorders>
              <w:top w:val="single" w:sz="6" w:space="0" w:color="auto"/>
              <w:left w:val="single" w:sz="6" w:space="0" w:color="auto"/>
              <w:bottom w:val="single" w:sz="6" w:space="0" w:color="auto"/>
              <w:right w:val="single" w:sz="6" w:space="0" w:color="auto"/>
            </w:tcBorders>
          </w:tcPr>
          <w:p w14:paraId="71A16F15" w14:textId="77777777" w:rsidR="00074F34" w:rsidRPr="007637E7" w:rsidRDefault="00074F34" w:rsidP="00884B6F">
            <w:pPr>
              <w:jc w:val="center"/>
              <w:rPr>
                <w:rFonts w:cstheme="minorHAnsi"/>
                <w:sz w:val="18"/>
                <w:szCs w:val="18"/>
              </w:rPr>
            </w:pPr>
            <w:r w:rsidRPr="007637E7">
              <w:rPr>
                <w:rFonts w:cstheme="minorHAnsi"/>
                <w:sz w:val="18"/>
                <w:szCs w:val="18"/>
              </w:rPr>
              <w:t>-4.1%</w:t>
            </w:r>
          </w:p>
        </w:tc>
      </w:tr>
      <w:tr w:rsidR="00074F34" w:rsidRPr="007637E7" w14:paraId="31CD9381"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0DE20DA1" w14:textId="77777777" w:rsidR="00074F34" w:rsidRPr="007637E7" w:rsidRDefault="00074F34" w:rsidP="00074F34">
            <w:pPr>
              <w:jc w:val="center"/>
              <w:rPr>
                <w:rFonts w:cstheme="minorHAnsi"/>
                <w:sz w:val="18"/>
                <w:szCs w:val="18"/>
              </w:rPr>
            </w:pPr>
            <w:r w:rsidRPr="007637E7">
              <w:rPr>
                <w:rFonts w:cstheme="minorHAnsi"/>
                <w:sz w:val="18"/>
                <w:szCs w:val="18"/>
              </w:rPr>
              <w:t>12</w:t>
            </w:r>
          </w:p>
        </w:tc>
        <w:tc>
          <w:tcPr>
            <w:tcW w:w="605" w:type="pct"/>
            <w:tcBorders>
              <w:top w:val="single" w:sz="6" w:space="0" w:color="auto"/>
              <w:left w:val="single" w:sz="6" w:space="0" w:color="auto"/>
              <w:bottom w:val="single" w:sz="6" w:space="0" w:color="auto"/>
              <w:right w:val="single" w:sz="6" w:space="0" w:color="auto"/>
            </w:tcBorders>
            <w:vAlign w:val="center"/>
          </w:tcPr>
          <w:p w14:paraId="34318AA4" w14:textId="77777777" w:rsidR="00074F34" w:rsidRPr="007637E7" w:rsidRDefault="00074F34" w:rsidP="00074F34">
            <w:pPr>
              <w:jc w:val="center"/>
              <w:rPr>
                <w:rFonts w:cstheme="minorHAnsi"/>
                <w:sz w:val="18"/>
                <w:szCs w:val="18"/>
              </w:rPr>
            </w:pPr>
            <w:r w:rsidRPr="007637E7">
              <w:rPr>
                <w:rFonts w:cstheme="minorHAnsi"/>
                <w:sz w:val="18"/>
                <w:szCs w:val="18"/>
              </w:rPr>
              <w:t>25</w:t>
            </w:r>
          </w:p>
        </w:tc>
        <w:tc>
          <w:tcPr>
            <w:tcW w:w="1740" w:type="pct"/>
            <w:tcBorders>
              <w:top w:val="single" w:sz="6" w:space="0" w:color="auto"/>
              <w:left w:val="single" w:sz="6" w:space="0" w:color="auto"/>
              <w:bottom w:val="single" w:sz="6" w:space="0" w:color="auto"/>
              <w:right w:val="single" w:sz="6" w:space="0" w:color="auto"/>
            </w:tcBorders>
            <w:vAlign w:val="center"/>
          </w:tcPr>
          <w:p w14:paraId="6BA09569" w14:textId="77777777" w:rsidR="00074F34" w:rsidRPr="007637E7" w:rsidRDefault="00074F34" w:rsidP="00074F34">
            <w:pPr>
              <w:jc w:val="center"/>
              <w:rPr>
                <w:rFonts w:cstheme="minorHAnsi"/>
                <w:sz w:val="18"/>
                <w:szCs w:val="18"/>
              </w:rPr>
            </w:pPr>
            <w:r w:rsidRPr="007637E7">
              <w:rPr>
                <w:rFonts w:cstheme="minorHAnsi"/>
                <w:sz w:val="18"/>
                <w:szCs w:val="18"/>
              </w:rPr>
              <w:t>Mäeküla - Koeru - Kapu</w:t>
            </w:r>
          </w:p>
        </w:tc>
        <w:tc>
          <w:tcPr>
            <w:tcW w:w="756" w:type="pct"/>
            <w:tcBorders>
              <w:top w:val="single" w:sz="6" w:space="0" w:color="auto"/>
              <w:left w:val="single" w:sz="6" w:space="0" w:color="auto"/>
              <w:bottom w:val="single" w:sz="6" w:space="0" w:color="auto"/>
              <w:right w:val="single" w:sz="6" w:space="0" w:color="auto"/>
            </w:tcBorders>
            <w:vAlign w:val="center"/>
          </w:tcPr>
          <w:p w14:paraId="0A90C333" w14:textId="77777777" w:rsidR="00074F34" w:rsidRPr="007637E7" w:rsidRDefault="00074F34" w:rsidP="00074F34">
            <w:pPr>
              <w:jc w:val="center"/>
              <w:rPr>
                <w:rFonts w:cstheme="minorHAnsi"/>
                <w:sz w:val="18"/>
                <w:szCs w:val="18"/>
              </w:rPr>
            </w:pPr>
            <w:r w:rsidRPr="007637E7">
              <w:rPr>
                <w:rFonts w:cstheme="minorHAnsi"/>
                <w:sz w:val="18"/>
                <w:szCs w:val="18"/>
              </w:rPr>
              <w:t>914</w:t>
            </w:r>
          </w:p>
        </w:tc>
        <w:tc>
          <w:tcPr>
            <w:tcW w:w="756" w:type="pct"/>
            <w:tcBorders>
              <w:top w:val="single" w:sz="6" w:space="0" w:color="auto"/>
              <w:left w:val="single" w:sz="6" w:space="0" w:color="auto"/>
              <w:bottom w:val="single" w:sz="6" w:space="0" w:color="auto"/>
              <w:right w:val="single" w:sz="6" w:space="0" w:color="auto"/>
            </w:tcBorders>
            <w:vAlign w:val="bottom"/>
          </w:tcPr>
          <w:p w14:paraId="6E9D3E49" w14:textId="77777777" w:rsidR="00074F34" w:rsidRPr="007637E7" w:rsidRDefault="00074F34" w:rsidP="00074F34">
            <w:pPr>
              <w:jc w:val="center"/>
              <w:rPr>
                <w:rFonts w:cstheme="minorHAnsi"/>
                <w:sz w:val="18"/>
                <w:szCs w:val="18"/>
              </w:rPr>
            </w:pPr>
            <w:r w:rsidRPr="007637E7">
              <w:rPr>
                <w:rFonts w:cstheme="minorHAnsi"/>
                <w:sz w:val="18"/>
                <w:szCs w:val="18"/>
              </w:rPr>
              <w:t>939</w:t>
            </w:r>
          </w:p>
        </w:tc>
        <w:tc>
          <w:tcPr>
            <w:tcW w:w="766" w:type="pct"/>
            <w:tcBorders>
              <w:top w:val="single" w:sz="6" w:space="0" w:color="auto"/>
              <w:left w:val="single" w:sz="6" w:space="0" w:color="auto"/>
              <w:bottom w:val="single" w:sz="6" w:space="0" w:color="auto"/>
              <w:right w:val="single" w:sz="6" w:space="0" w:color="auto"/>
            </w:tcBorders>
          </w:tcPr>
          <w:p w14:paraId="216B70A8" w14:textId="77777777" w:rsidR="00074F34" w:rsidRPr="007637E7" w:rsidRDefault="00074F34" w:rsidP="00884B6F">
            <w:pPr>
              <w:jc w:val="center"/>
              <w:rPr>
                <w:rFonts w:cstheme="minorHAnsi"/>
                <w:sz w:val="18"/>
                <w:szCs w:val="18"/>
              </w:rPr>
            </w:pPr>
            <w:r w:rsidRPr="007637E7">
              <w:rPr>
                <w:rFonts w:cstheme="minorHAnsi"/>
                <w:sz w:val="18"/>
                <w:szCs w:val="18"/>
              </w:rPr>
              <w:t>2.7%</w:t>
            </w:r>
          </w:p>
        </w:tc>
      </w:tr>
      <w:tr w:rsidR="00074F34" w:rsidRPr="007637E7" w14:paraId="2CD82B12"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6A097BA" w14:textId="77777777" w:rsidR="00074F34" w:rsidRPr="007637E7" w:rsidRDefault="00074F34" w:rsidP="00074F34">
            <w:pPr>
              <w:jc w:val="center"/>
              <w:rPr>
                <w:rFonts w:cstheme="minorHAnsi"/>
                <w:sz w:val="18"/>
                <w:szCs w:val="18"/>
              </w:rPr>
            </w:pPr>
            <w:r w:rsidRPr="007637E7">
              <w:rPr>
                <w:rFonts w:cstheme="minorHAnsi"/>
                <w:sz w:val="18"/>
                <w:szCs w:val="18"/>
              </w:rPr>
              <w:t>13</w:t>
            </w:r>
          </w:p>
        </w:tc>
        <w:tc>
          <w:tcPr>
            <w:tcW w:w="605" w:type="pct"/>
            <w:tcBorders>
              <w:top w:val="single" w:sz="6" w:space="0" w:color="auto"/>
              <w:left w:val="single" w:sz="6" w:space="0" w:color="auto"/>
              <w:bottom w:val="single" w:sz="6" w:space="0" w:color="auto"/>
              <w:right w:val="single" w:sz="6" w:space="0" w:color="auto"/>
            </w:tcBorders>
            <w:vAlign w:val="center"/>
          </w:tcPr>
          <w:p w14:paraId="49E98892" w14:textId="77777777" w:rsidR="00074F34" w:rsidRPr="007637E7" w:rsidRDefault="00074F34" w:rsidP="00074F34">
            <w:pPr>
              <w:jc w:val="center"/>
              <w:rPr>
                <w:rFonts w:cstheme="minorHAnsi"/>
                <w:sz w:val="18"/>
                <w:szCs w:val="18"/>
              </w:rPr>
            </w:pPr>
            <w:r w:rsidRPr="007637E7">
              <w:rPr>
                <w:rFonts w:cstheme="minorHAnsi"/>
                <w:sz w:val="18"/>
                <w:szCs w:val="18"/>
              </w:rPr>
              <w:t>26</w:t>
            </w:r>
          </w:p>
        </w:tc>
        <w:tc>
          <w:tcPr>
            <w:tcW w:w="1740" w:type="pct"/>
            <w:tcBorders>
              <w:top w:val="single" w:sz="6" w:space="0" w:color="auto"/>
              <w:left w:val="single" w:sz="6" w:space="0" w:color="auto"/>
              <w:bottom w:val="single" w:sz="6" w:space="0" w:color="auto"/>
              <w:right w:val="single" w:sz="6" w:space="0" w:color="auto"/>
            </w:tcBorders>
            <w:vAlign w:val="center"/>
          </w:tcPr>
          <w:p w14:paraId="1F292641" w14:textId="77777777" w:rsidR="00074F34" w:rsidRPr="007637E7" w:rsidRDefault="00074F34" w:rsidP="00074F34">
            <w:pPr>
              <w:jc w:val="center"/>
              <w:rPr>
                <w:rFonts w:cstheme="minorHAnsi"/>
                <w:sz w:val="18"/>
                <w:szCs w:val="18"/>
              </w:rPr>
            </w:pPr>
            <w:r w:rsidRPr="007637E7">
              <w:rPr>
                <w:rFonts w:cstheme="minorHAnsi"/>
                <w:sz w:val="18"/>
                <w:szCs w:val="18"/>
              </w:rPr>
              <w:t>Türi - Arkma</w:t>
            </w:r>
          </w:p>
        </w:tc>
        <w:tc>
          <w:tcPr>
            <w:tcW w:w="756" w:type="pct"/>
            <w:tcBorders>
              <w:top w:val="single" w:sz="6" w:space="0" w:color="auto"/>
              <w:left w:val="single" w:sz="6" w:space="0" w:color="auto"/>
              <w:bottom w:val="single" w:sz="6" w:space="0" w:color="auto"/>
              <w:right w:val="single" w:sz="6" w:space="0" w:color="auto"/>
            </w:tcBorders>
            <w:vAlign w:val="center"/>
          </w:tcPr>
          <w:p w14:paraId="08AD3D98" w14:textId="77777777" w:rsidR="00074F34" w:rsidRPr="007637E7" w:rsidRDefault="00074F34" w:rsidP="00074F34">
            <w:pPr>
              <w:jc w:val="center"/>
              <w:rPr>
                <w:rFonts w:cstheme="minorHAnsi"/>
                <w:sz w:val="18"/>
                <w:szCs w:val="18"/>
              </w:rPr>
            </w:pPr>
            <w:r w:rsidRPr="007637E7">
              <w:rPr>
                <w:rFonts w:cstheme="minorHAnsi"/>
                <w:sz w:val="18"/>
                <w:szCs w:val="18"/>
              </w:rPr>
              <w:t>2110</w:t>
            </w:r>
          </w:p>
        </w:tc>
        <w:tc>
          <w:tcPr>
            <w:tcW w:w="756" w:type="pct"/>
            <w:tcBorders>
              <w:top w:val="single" w:sz="6" w:space="0" w:color="auto"/>
              <w:left w:val="single" w:sz="6" w:space="0" w:color="auto"/>
              <w:bottom w:val="single" w:sz="6" w:space="0" w:color="auto"/>
              <w:right w:val="single" w:sz="6" w:space="0" w:color="auto"/>
            </w:tcBorders>
            <w:vAlign w:val="bottom"/>
          </w:tcPr>
          <w:p w14:paraId="7920A99C" w14:textId="77777777" w:rsidR="00074F34" w:rsidRPr="007637E7" w:rsidRDefault="00074F34" w:rsidP="00074F34">
            <w:pPr>
              <w:jc w:val="center"/>
              <w:rPr>
                <w:rFonts w:cstheme="minorHAnsi"/>
                <w:sz w:val="18"/>
                <w:szCs w:val="18"/>
              </w:rPr>
            </w:pPr>
            <w:r w:rsidRPr="007637E7">
              <w:rPr>
                <w:rFonts w:cstheme="minorHAnsi"/>
                <w:sz w:val="18"/>
                <w:szCs w:val="18"/>
              </w:rPr>
              <w:t>2267</w:t>
            </w:r>
          </w:p>
        </w:tc>
        <w:tc>
          <w:tcPr>
            <w:tcW w:w="766" w:type="pct"/>
            <w:tcBorders>
              <w:top w:val="single" w:sz="6" w:space="0" w:color="auto"/>
              <w:left w:val="single" w:sz="6" w:space="0" w:color="auto"/>
              <w:bottom w:val="single" w:sz="6" w:space="0" w:color="auto"/>
              <w:right w:val="single" w:sz="6" w:space="0" w:color="auto"/>
            </w:tcBorders>
          </w:tcPr>
          <w:p w14:paraId="7517CB1E" w14:textId="77777777" w:rsidR="00074F34" w:rsidRPr="007637E7" w:rsidRDefault="00074F34" w:rsidP="00884B6F">
            <w:pPr>
              <w:jc w:val="center"/>
              <w:rPr>
                <w:rFonts w:cstheme="minorHAnsi"/>
                <w:sz w:val="18"/>
                <w:szCs w:val="18"/>
              </w:rPr>
            </w:pPr>
            <w:r w:rsidRPr="007637E7">
              <w:rPr>
                <w:rFonts w:cstheme="minorHAnsi"/>
                <w:sz w:val="18"/>
                <w:szCs w:val="18"/>
              </w:rPr>
              <w:t>7.4%</w:t>
            </w:r>
          </w:p>
        </w:tc>
      </w:tr>
      <w:tr w:rsidR="00074F34" w:rsidRPr="007637E7" w14:paraId="7B615918"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7BF91E0A" w14:textId="77777777" w:rsidR="00074F34" w:rsidRPr="007637E7" w:rsidRDefault="00074F34" w:rsidP="00074F34">
            <w:pPr>
              <w:jc w:val="center"/>
              <w:rPr>
                <w:rFonts w:cstheme="minorHAnsi"/>
                <w:sz w:val="18"/>
                <w:szCs w:val="18"/>
              </w:rPr>
            </w:pPr>
            <w:r w:rsidRPr="007637E7">
              <w:rPr>
                <w:rFonts w:cstheme="minorHAnsi"/>
                <w:sz w:val="18"/>
                <w:szCs w:val="18"/>
              </w:rPr>
              <w:t>14</w:t>
            </w:r>
          </w:p>
        </w:tc>
        <w:tc>
          <w:tcPr>
            <w:tcW w:w="605" w:type="pct"/>
            <w:tcBorders>
              <w:top w:val="single" w:sz="6" w:space="0" w:color="auto"/>
              <w:left w:val="single" w:sz="6" w:space="0" w:color="auto"/>
              <w:bottom w:val="single" w:sz="6" w:space="0" w:color="auto"/>
              <w:right w:val="single" w:sz="6" w:space="0" w:color="auto"/>
            </w:tcBorders>
            <w:vAlign w:val="center"/>
          </w:tcPr>
          <w:p w14:paraId="1F0250EF" w14:textId="77777777" w:rsidR="00074F34" w:rsidRPr="007637E7" w:rsidRDefault="00074F34" w:rsidP="00074F34">
            <w:pPr>
              <w:jc w:val="center"/>
              <w:rPr>
                <w:rFonts w:cstheme="minorHAnsi"/>
                <w:sz w:val="18"/>
                <w:szCs w:val="18"/>
              </w:rPr>
            </w:pPr>
            <w:r w:rsidRPr="007637E7">
              <w:rPr>
                <w:rFonts w:cstheme="minorHAnsi"/>
                <w:sz w:val="18"/>
                <w:szCs w:val="18"/>
              </w:rPr>
              <w:t>27</w:t>
            </w:r>
          </w:p>
        </w:tc>
        <w:tc>
          <w:tcPr>
            <w:tcW w:w="1740" w:type="pct"/>
            <w:tcBorders>
              <w:top w:val="single" w:sz="6" w:space="0" w:color="auto"/>
              <w:left w:val="single" w:sz="6" w:space="0" w:color="auto"/>
              <w:bottom w:val="single" w:sz="6" w:space="0" w:color="auto"/>
              <w:right w:val="single" w:sz="6" w:space="0" w:color="auto"/>
            </w:tcBorders>
            <w:vAlign w:val="center"/>
          </w:tcPr>
          <w:p w14:paraId="36E7987F" w14:textId="77777777" w:rsidR="00074F34" w:rsidRPr="007637E7" w:rsidRDefault="00074F34" w:rsidP="00074F34">
            <w:pPr>
              <w:jc w:val="center"/>
              <w:rPr>
                <w:rFonts w:cstheme="minorHAnsi"/>
                <w:sz w:val="18"/>
                <w:szCs w:val="18"/>
              </w:rPr>
            </w:pPr>
            <w:r w:rsidRPr="007637E7">
              <w:rPr>
                <w:rFonts w:cstheme="minorHAnsi"/>
                <w:sz w:val="18"/>
                <w:szCs w:val="18"/>
              </w:rPr>
              <w:t>Rapla - Järvakandi - Kergu</w:t>
            </w:r>
          </w:p>
        </w:tc>
        <w:tc>
          <w:tcPr>
            <w:tcW w:w="756" w:type="pct"/>
            <w:tcBorders>
              <w:top w:val="single" w:sz="6" w:space="0" w:color="auto"/>
              <w:left w:val="single" w:sz="6" w:space="0" w:color="auto"/>
              <w:bottom w:val="single" w:sz="6" w:space="0" w:color="auto"/>
              <w:right w:val="single" w:sz="6" w:space="0" w:color="auto"/>
            </w:tcBorders>
            <w:vAlign w:val="center"/>
          </w:tcPr>
          <w:p w14:paraId="6DD21866" w14:textId="77777777" w:rsidR="00074F34" w:rsidRPr="007637E7" w:rsidRDefault="00074F34" w:rsidP="00074F34">
            <w:pPr>
              <w:jc w:val="center"/>
              <w:rPr>
                <w:rFonts w:cstheme="minorHAnsi"/>
                <w:sz w:val="18"/>
                <w:szCs w:val="18"/>
              </w:rPr>
            </w:pPr>
            <w:r w:rsidRPr="007637E7">
              <w:rPr>
                <w:rFonts w:cstheme="minorHAnsi"/>
                <w:sz w:val="18"/>
                <w:szCs w:val="18"/>
              </w:rPr>
              <w:t>1212</w:t>
            </w:r>
          </w:p>
        </w:tc>
        <w:tc>
          <w:tcPr>
            <w:tcW w:w="756" w:type="pct"/>
            <w:tcBorders>
              <w:top w:val="single" w:sz="6" w:space="0" w:color="auto"/>
              <w:left w:val="single" w:sz="6" w:space="0" w:color="auto"/>
              <w:bottom w:val="single" w:sz="6" w:space="0" w:color="auto"/>
              <w:right w:val="single" w:sz="6" w:space="0" w:color="auto"/>
            </w:tcBorders>
            <w:vAlign w:val="bottom"/>
          </w:tcPr>
          <w:p w14:paraId="2FFF0036" w14:textId="77777777" w:rsidR="00074F34" w:rsidRPr="007637E7" w:rsidRDefault="00074F34" w:rsidP="00074F34">
            <w:pPr>
              <w:jc w:val="center"/>
              <w:rPr>
                <w:rFonts w:cstheme="minorHAnsi"/>
                <w:sz w:val="18"/>
                <w:szCs w:val="18"/>
              </w:rPr>
            </w:pPr>
            <w:r w:rsidRPr="007637E7">
              <w:rPr>
                <w:rFonts w:cstheme="minorHAnsi"/>
                <w:sz w:val="18"/>
                <w:szCs w:val="18"/>
              </w:rPr>
              <w:t>1148</w:t>
            </w:r>
          </w:p>
        </w:tc>
        <w:tc>
          <w:tcPr>
            <w:tcW w:w="766" w:type="pct"/>
            <w:tcBorders>
              <w:top w:val="single" w:sz="6" w:space="0" w:color="auto"/>
              <w:left w:val="single" w:sz="6" w:space="0" w:color="auto"/>
              <w:bottom w:val="single" w:sz="6" w:space="0" w:color="auto"/>
              <w:right w:val="single" w:sz="6" w:space="0" w:color="auto"/>
            </w:tcBorders>
          </w:tcPr>
          <w:p w14:paraId="64B7D488" w14:textId="77777777" w:rsidR="00074F34" w:rsidRPr="007637E7" w:rsidRDefault="00074F34" w:rsidP="00884B6F">
            <w:pPr>
              <w:jc w:val="center"/>
              <w:rPr>
                <w:rFonts w:cstheme="minorHAnsi"/>
                <w:sz w:val="18"/>
                <w:szCs w:val="18"/>
              </w:rPr>
            </w:pPr>
            <w:r w:rsidRPr="007637E7">
              <w:rPr>
                <w:rFonts w:cstheme="minorHAnsi"/>
                <w:sz w:val="18"/>
                <w:szCs w:val="18"/>
              </w:rPr>
              <w:t>-5.3%</w:t>
            </w:r>
          </w:p>
        </w:tc>
      </w:tr>
      <w:tr w:rsidR="00074F34" w:rsidRPr="007637E7" w14:paraId="22751BF4"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0A3D8F1" w14:textId="77777777" w:rsidR="00074F34" w:rsidRPr="007637E7" w:rsidRDefault="00074F34" w:rsidP="00074F34">
            <w:pPr>
              <w:jc w:val="center"/>
              <w:rPr>
                <w:rFonts w:cstheme="minorHAnsi"/>
                <w:sz w:val="18"/>
                <w:szCs w:val="18"/>
              </w:rPr>
            </w:pPr>
            <w:r w:rsidRPr="007637E7">
              <w:rPr>
                <w:rFonts w:cstheme="minorHAnsi"/>
                <w:sz w:val="18"/>
                <w:szCs w:val="18"/>
              </w:rPr>
              <w:t>15</w:t>
            </w:r>
          </w:p>
        </w:tc>
        <w:tc>
          <w:tcPr>
            <w:tcW w:w="605" w:type="pct"/>
            <w:tcBorders>
              <w:top w:val="single" w:sz="6" w:space="0" w:color="auto"/>
              <w:left w:val="single" w:sz="6" w:space="0" w:color="auto"/>
              <w:bottom w:val="single" w:sz="6" w:space="0" w:color="auto"/>
              <w:right w:val="single" w:sz="6" w:space="0" w:color="auto"/>
            </w:tcBorders>
            <w:vAlign w:val="center"/>
          </w:tcPr>
          <w:p w14:paraId="08C66CB2" w14:textId="77777777" w:rsidR="00074F34" w:rsidRPr="007637E7" w:rsidRDefault="00074F34" w:rsidP="00074F34">
            <w:pPr>
              <w:jc w:val="center"/>
              <w:rPr>
                <w:rFonts w:cstheme="minorHAnsi"/>
                <w:sz w:val="18"/>
                <w:szCs w:val="18"/>
              </w:rPr>
            </w:pPr>
            <w:r w:rsidRPr="007637E7">
              <w:rPr>
                <w:rFonts w:cstheme="minorHAnsi"/>
                <w:sz w:val="18"/>
                <w:szCs w:val="18"/>
              </w:rPr>
              <w:t>28</w:t>
            </w:r>
          </w:p>
        </w:tc>
        <w:tc>
          <w:tcPr>
            <w:tcW w:w="1740" w:type="pct"/>
            <w:tcBorders>
              <w:top w:val="single" w:sz="6" w:space="0" w:color="auto"/>
              <w:left w:val="single" w:sz="6" w:space="0" w:color="auto"/>
              <w:bottom w:val="single" w:sz="6" w:space="0" w:color="auto"/>
              <w:right w:val="single" w:sz="6" w:space="0" w:color="auto"/>
            </w:tcBorders>
            <w:vAlign w:val="center"/>
          </w:tcPr>
          <w:p w14:paraId="3F44A5A8" w14:textId="77777777" w:rsidR="00074F34" w:rsidRPr="007637E7" w:rsidRDefault="00074F34" w:rsidP="00074F34">
            <w:pPr>
              <w:jc w:val="center"/>
              <w:rPr>
                <w:rFonts w:cstheme="minorHAnsi"/>
                <w:sz w:val="18"/>
                <w:szCs w:val="18"/>
              </w:rPr>
            </w:pPr>
            <w:r w:rsidRPr="007637E7">
              <w:rPr>
                <w:rFonts w:cstheme="minorHAnsi"/>
                <w:sz w:val="18"/>
                <w:szCs w:val="18"/>
              </w:rPr>
              <w:t>Rapla - Märjamaa</w:t>
            </w:r>
          </w:p>
        </w:tc>
        <w:tc>
          <w:tcPr>
            <w:tcW w:w="756" w:type="pct"/>
            <w:tcBorders>
              <w:top w:val="single" w:sz="6" w:space="0" w:color="auto"/>
              <w:left w:val="single" w:sz="6" w:space="0" w:color="auto"/>
              <w:bottom w:val="single" w:sz="6" w:space="0" w:color="auto"/>
              <w:right w:val="single" w:sz="6" w:space="0" w:color="auto"/>
            </w:tcBorders>
            <w:vAlign w:val="center"/>
          </w:tcPr>
          <w:p w14:paraId="4793F253" w14:textId="77777777" w:rsidR="00074F34" w:rsidRPr="007637E7" w:rsidRDefault="00074F34" w:rsidP="00074F34">
            <w:pPr>
              <w:jc w:val="center"/>
              <w:rPr>
                <w:rFonts w:cstheme="minorHAnsi"/>
                <w:sz w:val="18"/>
                <w:szCs w:val="18"/>
              </w:rPr>
            </w:pPr>
            <w:r w:rsidRPr="007637E7">
              <w:rPr>
                <w:rFonts w:cstheme="minorHAnsi"/>
                <w:sz w:val="18"/>
                <w:szCs w:val="18"/>
              </w:rPr>
              <w:t>1636</w:t>
            </w:r>
          </w:p>
        </w:tc>
        <w:tc>
          <w:tcPr>
            <w:tcW w:w="756" w:type="pct"/>
            <w:tcBorders>
              <w:top w:val="single" w:sz="6" w:space="0" w:color="auto"/>
              <w:left w:val="single" w:sz="6" w:space="0" w:color="auto"/>
              <w:bottom w:val="single" w:sz="6" w:space="0" w:color="auto"/>
              <w:right w:val="single" w:sz="6" w:space="0" w:color="auto"/>
            </w:tcBorders>
            <w:vAlign w:val="bottom"/>
          </w:tcPr>
          <w:p w14:paraId="11C44142" w14:textId="77777777" w:rsidR="00074F34" w:rsidRPr="007637E7" w:rsidRDefault="00074F34" w:rsidP="00074F34">
            <w:pPr>
              <w:jc w:val="center"/>
              <w:rPr>
                <w:rFonts w:cstheme="minorHAnsi"/>
                <w:sz w:val="18"/>
                <w:szCs w:val="18"/>
              </w:rPr>
            </w:pPr>
            <w:r w:rsidRPr="007637E7">
              <w:rPr>
                <w:rFonts w:cstheme="minorHAnsi"/>
                <w:sz w:val="18"/>
                <w:szCs w:val="18"/>
              </w:rPr>
              <w:t>1680</w:t>
            </w:r>
          </w:p>
        </w:tc>
        <w:tc>
          <w:tcPr>
            <w:tcW w:w="766" w:type="pct"/>
            <w:tcBorders>
              <w:top w:val="single" w:sz="6" w:space="0" w:color="auto"/>
              <w:left w:val="single" w:sz="6" w:space="0" w:color="auto"/>
              <w:bottom w:val="single" w:sz="6" w:space="0" w:color="auto"/>
              <w:right w:val="single" w:sz="6" w:space="0" w:color="auto"/>
            </w:tcBorders>
          </w:tcPr>
          <w:p w14:paraId="3108320E" w14:textId="77777777" w:rsidR="00074F34" w:rsidRPr="007637E7" w:rsidRDefault="00074F34" w:rsidP="00884B6F">
            <w:pPr>
              <w:jc w:val="center"/>
              <w:rPr>
                <w:rFonts w:cstheme="minorHAnsi"/>
                <w:sz w:val="18"/>
                <w:szCs w:val="18"/>
              </w:rPr>
            </w:pPr>
            <w:r w:rsidRPr="007637E7">
              <w:rPr>
                <w:rFonts w:cstheme="minorHAnsi"/>
                <w:sz w:val="18"/>
                <w:szCs w:val="18"/>
              </w:rPr>
              <w:t>2.7%</w:t>
            </w:r>
          </w:p>
        </w:tc>
      </w:tr>
      <w:tr w:rsidR="00074F34" w:rsidRPr="007637E7" w14:paraId="61B1162B"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01BE2374" w14:textId="77777777" w:rsidR="00074F34" w:rsidRPr="007637E7" w:rsidRDefault="00074F34" w:rsidP="00074F34">
            <w:pPr>
              <w:jc w:val="center"/>
              <w:rPr>
                <w:rFonts w:cstheme="minorHAnsi"/>
                <w:sz w:val="18"/>
                <w:szCs w:val="18"/>
              </w:rPr>
            </w:pPr>
            <w:r w:rsidRPr="007637E7">
              <w:rPr>
                <w:rFonts w:cstheme="minorHAnsi"/>
                <w:sz w:val="18"/>
                <w:szCs w:val="18"/>
              </w:rPr>
              <w:t>16</w:t>
            </w:r>
          </w:p>
        </w:tc>
        <w:tc>
          <w:tcPr>
            <w:tcW w:w="605" w:type="pct"/>
            <w:tcBorders>
              <w:top w:val="single" w:sz="6" w:space="0" w:color="auto"/>
              <w:left w:val="single" w:sz="6" w:space="0" w:color="auto"/>
              <w:bottom w:val="single" w:sz="6" w:space="0" w:color="auto"/>
              <w:right w:val="single" w:sz="6" w:space="0" w:color="auto"/>
            </w:tcBorders>
            <w:vAlign w:val="center"/>
          </w:tcPr>
          <w:p w14:paraId="7662DB60" w14:textId="77777777" w:rsidR="00074F34" w:rsidRPr="007637E7" w:rsidRDefault="00074F34" w:rsidP="00074F34">
            <w:pPr>
              <w:jc w:val="center"/>
              <w:rPr>
                <w:rFonts w:cstheme="minorHAnsi"/>
                <w:sz w:val="18"/>
                <w:szCs w:val="18"/>
              </w:rPr>
            </w:pPr>
            <w:r w:rsidRPr="007637E7">
              <w:rPr>
                <w:rFonts w:cstheme="minorHAnsi"/>
                <w:sz w:val="18"/>
                <w:szCs w:val="18"/>
              </w:rPr>
              <w:t>29</w:t>
            </w:r>
          </w:p>
        </w:tc>
        <w:tc>
          <w:tcPr>
            <w:tcW w:w="1740" w:type="pct"/>
            <w:tcBorders>
              <w:top w:val="single" w:sz="6" w:space="0" w:color="auto"/>
              <w:left w:val="single" w:sz="6" w:space="0" w:color="auto"/>
              <w:bottom w:val="single" w:sz="6" w:space="0" w:color="auto"/>
              <w:right w:val="single" w:sz="6" w:space="0" w:color="auto"/>
            </w:tcBorders>
            <w:vAlign w:val="center"/>
          </w:tcPr>
          <w:p w14:paraId="4986E198" w14:textId="77777777" w:rsidR="00074F34" w:rsidRPr="007637E7" w:rsidRDefault="00074F34" w:rsidP="00074F34">
            <w:pPr>
              <w:jc w:val="center"/>
              <w:rPr>
                <w:rFonts w:cstheme="minorHAnsi"/>
                <w:sz w:val="18"/>
                <w:szCs w:val="18"/>
              </w:rPr>
            </w:pPr>
            <w:r w:rsidRPr="007637E7">
              <w:rPr>
                <w:rFonts w:cstheme="minorHAnsi"/>
                <w:sz w:val="18"/>
                <w:szCs w:val="18"/>
              </w:rPr>
              <w:t>Märjamaa - Koluvere</w:t>
            </w:r>
          </w:p>
        </w:tc>
        <w:tc>
          <w:tcPr>
            <w:tcW w:w="756" w:type="pct"/>
            <w:tcBorders>
              <w:top w:val="single" w:sz="6" w:space="0" w:color="auto"/>
              <w:left w:val="single" w:sz="6" w:space="0" w:color="auto"/>
              <w:bottom w:val="single" w:sz="6" w:space="0" w:color="auto"/>
              <w:right w:val="single" w:sz="6" w:space="0" w:color="auto"/>
            </w:tcBorders>
            <w:vAlign w:val="center"/>
          </w:tcPr>
          <w:p w14:paraId="56896E64" w14:textId="77777777" w:rsidR="00074F34" w:rsidRPr="007637E7" w:rsidRDefault="00074F34" w:rsidP="00074F34">
            <w:pPr>
              <w:jc w:val="center"/>
              <w:rPr>
                <w:rFonts w:cstheme="minorHAnsi"/>
                <w:sz w:val="18"/>
                <w:szCs w:val="18"/>
              </w:rPr>
            </w:pPr>
            <w:r w:rsidRPr="007637E7">
              <w:rPr>
                <w:rFonts w:cstheme="minorHAnsi"/>
                <w:sz w:val="18"/>
                <w:szCs w:val="18"/>
              </w:rPr>
              <w:t>1534</w:t>
            </w:r>
          </w:p>
        </w:tc>
        <w:tc>
          <w:tcPr>
            <w:tcW w:w="756" w:type="pct"/>
            <w:tcBorders>
              <w:top w:val="single" w:sz="6" w:space="0" w:color="auto"/>
              <w:left w:val="single" w:sz="6" w:space="0" w:color="auto"/>
              <w:bottom w:val="single" w:sz="6" w:space="0" w:color="auto"/>
              <w:right w:val="single" w:sz="6" w:space="0" w:color="auto"/>
            </w:tcBorders>
            <w:vAlign w:val="bottom"/>
          </w:tcPr>
          <w:p w14:paraId="715CDAED" w14:textId="77777777" w:rsidR="00074F34" w:rsidRPr="007637E7" w:rsidRDefault="00074F34" w:rsidP="00074F34">
            <w:pPr>
              <w:jc w:val="center"/>
              <w:rPr>
                <w:rFonts w:cstheme="minorHAnsi"/>
                <w:sz w:val="18"/>
                <w:szCs w:val="18"/>
              </w:rPr>
            </w:pPr>
            <w:r w:rsidRPr="007637E7">
              <w:rPr>
                <w:rFonts w:cstheme="minorHAnsi"/>
                <w:sz w:val="18"/>
                <w:szCs w:val="18"/>
              </w:rPr>
              <w:t>1404</w:t>
            </w:r>
          </w:p>
        </w:tc>
        <w:tc>
          <w:tcPr>
            <w:tcW w:w="766" w:type="pct"/>
            <w:tcBorders>
              <w:top w:val="single" w:sz="6" w:space="0" w:color="auto"/>
              <w:left w:val="single" w:sz="6" w:space="0" w:color="auto"/>
              <w:bottom w:val="single" w:sz="6" w:space="0" w:color="auto"/>
              <w:right w:val="single" w:sz="6" w:space="0" w:color="auto"/>
            </w:tcBorders>
          </w:tcPr>
          <w:p w14:paraId="1247A5D2" w14:textId="77777777" w:rsidR="00074F34" w:rsidRPr="007637E7" w:rsidRDefault="00074F34" w:rsidP="00884B6F">
            <w:pPr>
              <w:jc w:val="center"/>
              <w:rPr>
                <w:rFonts w:cstheme="minorHAnsi"/>
                <w:sz w:val="18"/>
                <w:szCs w:val="18"/>
              </w:rPr>
            </w:pPr>
            <w:r w:rsidRPr="007637E7">
              <w:rPr>
                <w:rFonts w:cstheme="minorHAnsi"/>
                <w:sz w:val="18"/>
                <w:szCs w:val="18"/>
              </w:rPr>
              <w:t>-8.5%</w:t>
            </w:r>
          </w:p>
        </w:tc>
      </w:tr>
      <w:tr w:rsidR="00074F34" w:rsidRPr="007637E7" w14:paraId="7DF4943F"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1AC6841" w14:textId="77777777" w:rsidR="00074F34" w:rsidRPr="007637E7" w:rsidRDefault="00074F34" w:rsidP="00074F34">
            <w:pPr>
              <w:jc w:val="center"/>
              <w:rPr>
                <w:rFonts w:cstheme="minorHAnsi"/>
                <w:sz w:val="18"/>
                <w:szCs w:val="18"/>
              </w:rPr>
            </w:pPr>
            <w:r w:rsidRPr="007637E7">
              <w:rPr>
                <w:rFonts w:cstheme="minorHAnsi"/>
                <w:sz w:val="18"/>
                <w:szCs w:val="18"/>
              </w:rPr>
              <w:t>17</w:t>
            </w:r>
          </w:p>
        </w:tc>
        <w:tc>
          <w:tcPr>
            <w:tcW w:w="605" w:type="pct"/>
            <w:tcBorders>
              <w:top w:val="single" w:sz="6" w:space="0" w:color="auto"/>
              <w:left w:val="single" w:sz="6" w:space="0" w:color="auto"/>
              <w:bottom w:val="single" w:sz="6" w:space="0" w:color="auto"/>
              <w:right w:val="single" w:sz="6" w:space="0" w:color="auto"/>
            </w:tcBorders>
            <w:vAlign w:val="center"/>
          </w:tcPr>
          <w:p w14:paraId="2E287063" w14:textId="77777777" w:rsidR="00074F34" w:rsidRPr="007637E7" w:rsidRDefault="00074F34" w:rsidP="00074F34">
            <w:pPr>
              <w:jc w:val="center"/>
              <w:rPr>
                <w:rFonts w:cstheme="minorHAnsi"/>
                <w:sz w:val="18"/>
                <w:szCs w:val="18"/>
              </w:rPr>
            </w:pPr>
            <w:r w:rsidRPr="007637E7">
              <w:rPr>
                <w:rFonts w:cstheme="minorHAnsi"/>
                <w:sz w:val="18"/>
                <w:szCs w:val="18"/>
              </w:rPr>
              <w:t>31</w:t>
            </w:r>
          </w:p>
        </w:tc>
        <w:tc>
          <w:tcPr>
            <w:tcW w:w="1740" w:type="pct"/>
            <w:tcBorders>
              <w:top w:val="single" w:sz="6" w:space="0" w:color="auto"/>
              <w:left w:val="single" w:sz="6" w:space="0" w:color="auto"/>
              <w:bottom w:val="single" w:sz="6" w:space="0" w:color="auto"/>
              <w:right w:val="single" w:sz="6" w:space="0" w:color="auto"/>
            </w:tcBorders>
            <w:vAlign w:val="center"/>
          </w:tcPr>
          <w:p w14:paraId="606C5995" w14:textId="77777777" w:rsidR="00074F34" w:rsidRPr="007637E7" w:rsidRDefault="00074F34" w:rsidP="00074F34">
            <w:pPr>
              <w:jc w:val="center"/>
              <w:rPr>
                <w:rFonts w:cstheme="minorHAnsi"/>
                <w:sz w:val="18"/>
                <w:szCs w:val="18"/>
              </w:rPr>
            </w:pPr>
            <w:r w:rsidRPr="007637E7">
              <w:rPr>
                <w:rFonts w:cstheme="minorHAnsi"/>
                <w:sz w:val="18"/>
                <w:szCs w:val="18"/>
              </w:rPr>
              <w:t>Haapsalu - Laiküla</w:t>
            </w:r>
          </w:p>
        </w:tc>
        <w:tc>
          <w:tcPr>
            <w:tcW w:w="756" w:type="pct"/>
            <w:tcBorders>
              <w:top w:val="single" w:sz="6" w:space="0" w:color="auto"/>
              <w:left w:val="single" w:sz="6" w:space="0" w:color="auto"/>
              <w:bottom w:val="single" w:sz="6" w:space="0" w:color="auto"/>
              <w:right w:val="single" w:sz="6" w:space="0" w:color="auto"/>
            </w:tcBorders>
            <w:vAlign w:val="center"/>
          </w:tcPr>
          <w:p w14:paraId="37B59E3E" w14:textId="77777777" w:rsidR="00074F34" w:rsidRPr="007637E7" w:rsidRDefault="00074F34" w:rsidP="00074F34">
            <w:pPr>
              <w:jc w:val="center"/>
              <w:rPr>
                <w:rFonts w:cstheme="minorHAnsi"/>
                <w:sz w:val="18"/>
                <w:szCs w:val="18"/>
              </w:rPr>
            </w:pPr>
            <w:r w:rsidRPr="007637E7">
              <w:rPr>
                <w:rFonts w:cstheme="minorHAnsi"/>
                <w:sz w:val="18"/>
                <w:szCs w:val="18"/>
              </w:rPr>
              <w:t>1069</w:t>
            </w:r>
          </w:p>
        </w:tc>
        <w:tc>
          <w:tcPr>
            <w:tcW w:w="756" w:type="pct"/>
            <w:tcBorders>
              <w:top w:val="single" w:sz="6" w:space="0" w:color="auto"/>
              <w:left w:val="single" w:sz="6" w:space="0" w:color="auto"/>
              <w:bottom w:val="single" w:sz="6" w:space="0" w:color="auto"/>
              <w:right w:val="single" w:sz="6" w:space="0" w:color="auto"/>
            </w:tcBorders>
            <w:vAlign w:val="bottom"/>
          </w:tcPr>
          <w:p w14:paraId="4D8486B1" w14:textId="77777777" w:rsidR="00074F34" w:rsidRPr="007637E7" w:rsidRDefault="00074F34" w:rsidP="00074F34">
            <w:pPr>
              <w:jc w:val="center"/>
              <w:rPr>
                <w:rFonts w:cstheme="minorHAnsi"/>
                <w:sz w:val="18"/>
                <w:szCs w:val="18"/>
              </w:rPr>
            </w:pPr>
            <w:r w:rsidRPr="007637E7">
              <w:rPr>
                <w:rFonts w:cstheme="minorHAnsi"/>
                <w:sz w:val="18"/>
                <w:szCs w:val="18"/>
              </w:rPr>
              <w:t>1135</w:t>
            </w:r>
          </w:p>
        </w:tc>
        <w:tc>
          <w:tcPr>
            <w:tcW w:w="766" w:type="pct"/>
            <w:tcBorders>
              <w:top w:val="single" w:sz="6" w:space="0" w:color="auto"/>
              <w:left w:val="single" w:sz="6" w:space="0" w:color="auto"/>
              <w:bottom w:val="single" w:sz="6" w:space="0" w:color="auto"/>
              <w:right w:val="single" w:sz="6" w:space="0" w:color="auto"/>
            </w:tcBorders>
          </w:tcPr>
          <w:p w14:paraId="703009CB" w14:textId="77777777" w:rsidR="00074F34" w:rsidRPr="007637E7" w:rsidRDefault="00074F34" w:rsidP="00884B6F">
            <w:pPr>
              <w:jc w:val="center"/>
              <w:rPr>
                <w:rFonts w:cstheme="minorHAnsi"/>
                <w:sz w:val="18"/>
                <w:szCs w:val="18"/>
              </w:rPr>
            </w:pPr>
            <w:r w:rsidRPr="007637E7">
              <w:rPr>
                <w:rFonts w:cstheme="minorHAnsi"/>
                <w:sz w:val="18"/>
                <w:szCs w:val="18"/>
              </w:rPr>
              <w:t>6.1%</w:t>
            </w:r>
          </w:p>
        </w:tc>
      </w:tr>
      <w:tr w:rsidR="00074F34" w:rsidRPr="007637E7" w14:paraId="12103BB3"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AE83D7C" w14:textId="77777777" w:rsidR="00074F34" w:rsidRPr="007637E7" w:rsidRDefault="00074F34" w:rsidP="00074F34">
            <w:pPr>
              <w:jc w:val="center"/>
              <w:rPr>
                <w:rFonts w:cstheme="minorHAnsi"/>
                <w:sz w:val="18"/>
                <w:szCs w:val="18"/>
              </w:rPr>
            </w:pPr>
            <w:r w:rsidRPr="007637E7">
              <w:rPr>
                <w:rFonts w:cstheme="minorHAnsi"/>
                <w:sz w:val="18"/>
                <w:szCs w:val="18"/>
              </w:rPr>
              <w:t>18</w:t>
            </w:r>
          </w:p>
        </w:tc>
        <w:tc>
          <w:tcPr>
            <w:tcW w:w="605" w:type="pct"/>
            <w:tcBorders>
              <w:top w:val="single" w:sz="6" w:space="0" w:color="auto"/>
              <w:left w:val="single" w:sz="6" w:space="0" w:color="auto"/>
              <w:bottom w:val="single" w:sz="6" w:space="0" w:color="auto"/>
              <w:right w:val="single" w:sz="6" w:space="0" w:color="auto"/>
            </w:tcBorders>
            <w:vAlign w:val="center"/>
          </w:tcPr>
          <w:p w14:paraId="2A8B769F" w14:textId="77777777" w:rsidR="00074F34" w:rsidRPr="007637E7" w:rsidRDefault="00074F34" w:rsidP="00074F34">
            <w:pPr>
              <w:jc w:val="center"/>
              <w:rPr>
                <w:rFonts w:cstheme="minorHAnsi"/>
                <w:sz w:val="18"/>
                <w:szCs w:val="18"/>
              </w:rPr>
            </w:pPr>
            <w:r w:rsidRPr="007637E7">
              <w:rPr>
                <w:rFonts w:cstheme="minorHAnsi"/>
                <w:sz w:val="18"/>
                <w:szCs w:val="18"/>
              </w:rPr>
              <w:t>32</w:t>
            </w:r>
          </w:p>
        </w:tc>
        <w:tc>
          <w:tcPr>
            <w:tcW w:w="1740" w:type="pct"/>
            <w:tcBorders>
              <w:top w:val="single" w:sz="6" w:space="0" w:color="auto"/>
              <w:left w:val="single" w:sz="6" w:space="0" w:color="auto"/>
              <w:bottom w:val="single" w:sz="6" w:space="0" w:color="auto"/>
              <w:right w:val="single" w:sz="6" w:space="0" w:color="auto"/>
            </w:tcBorders>
            <w:vAlign w:val="center"/>
          </w:tcPr>
          <w:p w14:paraId="43526A8F" w14:textId="77777777" w:rsidR="00074F34" w:rsidRPr="007637E7" w:rsidRDefault="00074F34" w:rsidP="00074F34">
            <w:pPr>
              <w:jc w:val="center"/>
              <w:rPr>
                <w:rFonts w:cstheme="minorHAnsi"/>
                <w:sz w:val="18"/>
                <w:szCs w:val="18"/>
              </w:rPr>
            </w:pPr>
            <w:r w:rsidRPr="007637E7">
              <w:rPr>
                <w:rFonts w:cstheme="minorHAnsi"/>
                <w:sz w:val="18"/>
                <w:szCs w:val="18"/>
              </w:rPr>
              <w:t>Jõhvi - Vasknarva</w:t>
            </w:r>
          </w:p>
        </w:tc>
        <w:tc>
          <w:tcPr>
            <w:tcW w:w="756" w:type="pct"/>
            <w:tcBorders>
              <w:top w:val="single" w:sz="6" w:space="0" w:color="auto"/>
              <w:left w:val="single" w:sz="6" w:space="0" w:color="auto"/>
              <w:bottom w:val="single" w:sz="6" w:space="0" w:color="auto"/>
              <w:right w:val="single" w:sz="6" w:space="0" w:color="auto"/>
            </w:tcBorders>
            <w:vAlign w:val="center"/>
          </w:tcPr>
          <w:p w14:paraId="4BCEBDA6" w14:textId="77777777" w:rsidR="00074F34" w:rsidRPr="007637E7" w:rsidRDefault="00074F34" w:rsidP="00074F34">
            <w:pPr>
              <w:jc w:val="center"/>
              <w:rPr>
                <w:rFonts w:cstheme="minorHAnsi"/>
                <w:sz w:val="18"/>
                <w:szCs w:val="18"/>
              </w:rPr>
            </w:pPr>
            <w:r w:rsidRPr="007637E7">
              <w:rPr>
                <w:rFonts w:cstheme="minorHAnsi"/>
                <w:sz w:val="18"/>
                <w:szCs w:val="18"/>
              </w:rPr>
              <w:t>1131</w:t>
            </w:r>
          </w:p>
        </w:tc>
        <w:tc>
          <w:tcPr>
            <w:tcW w:w="756" w:type="pct"/>
            <w:tcBorders>
              <w:top w:val="single" w:sz="6" w:space="0" w:color="auto"/>
              <w:left w:val="single" w:sz="6" w:space="0" w:color="auto"/>
              <w:bottom w:val="single" w:sz="6" w:space="0" w:color="auto"/>
              <w:right w:val="single" w:sz="6" w:space="0" w:color="auto"/>
            </w:tcBorders>
            <w:vAlign w:val="bottom"/>
          </w:tcPr>
          <w:p w14:paraId="554E7101" w14:textId="77777777" w:rsidR="00074F34" w:rsidRPr="007637E7" w:rsidRDefault="00074F34" w:rsidP="00074F34">
            <w:pPr>
              <w:jc w:val="center"/>
              <w:rPr>
                <w:rFonts w:cstheme="minorHAnsi"/>
                <w:sz w:val="18"/>
                <w:szCs w:val="18"/>
              </w:rPr>
            </w:pPr>
            <w:r w:rsidRPr="007637E7">
              <w:rPr>
                <w:rFonts w:cstheme="minorHAnsi"/>
                <w:sz w:val="18"/>
                <w:szCs w:val="18"/>
              </w:rPr>
              <w:t>780</w:t>
            </w:r>
          </w:p>
        </w:tc>
        <w:tc>
          <w:tcPr>
            <w:tcW w:w="766" w:type="pct"/>
            <w:tcBorders>
              <w:top w:val="single" w:sz="6" w:space="0" w:color="auto"/>
              <w:left w:val="single" w:sz="6" w:space="0" w:color="auto"/>
              <w:bottom w:val="single" w:sz="6" w:space="0" w:color="auto"/>
              <w:right w:val="single" w:sz="6" w:space="0" w:color="auto"/>
            </w:tcBorders>
          </w:tcPr>
          <w:p w14:paraId="3D521C30" w14:textId="77777777" w:rsidR="00074F34" w:rsidRPr="007637E7" w:rsidRDefault="00074F34" w:rsidP="00884B6F">
            <w:pPr>
              <w:jc w:val="center"/>
              <w:rPr>
                <w:rFonts w:cstheme="minorHAnsi"/>
                <w:sz w:val="18"/>
                <w:szCs w:val="18"/>
              </w:rPr>
            </w:pPr>
            <w:r w:rsidRPr="007637E7">
              <w:rPr>
                <w:rFonts w:cstheme="minorHAnsi"/>
                <w:sz w:val="18"/>
                <w:szCs w:val="18"/>
              </w:rPr>
              <w:t>-31.0%</w:t>
            </w:r>
          </w:p>
        </w:tc>
      </w:tr>
      <w:tr w:rsidR="00074F34" w:rsidRPr="007637E7" w14:paraId="28E2F1FE"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13CF08D6" w14:textId="77777777" w:rsidR="00074F34" w:rsidRPr="007637E7" w:rsidRDefault="00074F34" w:rsidP="00074F34">
            <w:pPr>
              <w:jc w:val="center"/>
              <w:rPr>
                <w:rFonts w:cstheme="minorHAnsi"/>
                <w:sz w:val="18"/>
                <w:szCs w:val="18"/>
              </w:rPr>
            </w:pPr>
            <w:r w:rsidRPr="007637E7">
              <w:rPr>
                <w:rFonts w:cstheme="minorHAnsi"/>
                <w:sz w:val="18"/>
                <w:szCs w:val="18"/>
              </w:rPr>
              <w:t>19</w:t>
            </w:r>
          </w:p>
        </w:tc>
        <w:tc>
          <w:tcPr>
            <w:tcW w:w="605" w:type="pct"/>
            <w:tcBorders>
              <w:top w:val="single" w:sz="6" w:space="0" w:color="auto"/>
              <w:left w:val="single" w:sz="6" w:space="0" w:color="auto"/>
              <w:bottom w:val="single" w:sz="6" w:space="0" w:color="auto"/>
              <w:right w:val="single" w:sz="6" w:space="0" w:color="auto"/>
            </w:tcBorders>
            <w:vAlign w:val="center"/>
          </w:tcPr>
          <w:p w14:paraId="0892C62C" w14:textId="77777777" w:rsidR="00074F34" w:rsidRPr="007637E7" w:rsidRDefault="00074F34" w:rsidP="00074F34">
            <w:pPr>
              <w:jc w:val="center"/>
              <w:rPr>
                <w:rFonts w:cstheme="minorHAnsi"/>
                <w:sz w:val="18"/>
                <w:szCs w:val="18"/>
              </w:rPr>
            </w:pPr>
            <w:r w:rsidRPr="007637E7">
              <w:rPr>
                <w:rFonts w:cstheme="minorHAnsi"/>
                <w:sz w:val="18"/>
                <w:szCs w:val="18"/>
              </w:rPr>
              <w:t>33</w:t>
            </w:r>
          </w:p>
        </w:tc>
        <w:tc>
          <w:tcPr>
            <w:tcW w:w="1740" w:type="pct"/>
            <w:tcBorders>
              <w:top w:val="single" w:sz="6" w:space="0" w:color="auto"/>
              <w:left w:val="single" w:sz="6" w:space="0" w:color="auto"/>
              <w:bottom w:val="single" w:sz="6" w:space="0" w:color="auto"/>
              <w:right w:val="single" w:sz="6" w:space="0" w:color="auto"/>
            </w:tcBorders>
            <w:vAlign w:val="center"/>
          </w:tcPr>
          <w:p w14:paraId="01C943F4" w14:textId="77777777" w:rsidR="00074F34" w:rsidRPr="007637E7" w:rsidRDefault="00074F34" w:rsidP="00074F34">
            <w:pPr>
              <w:jc w:val="center"/>
              <w:rPr>
                <w:rFonts w:cstheme="minorHAnsi"/>
                <w:sz w:val="18"/>
                <w:szCs w:val="18"/>
              </w:rPr>
            </w:pPr>
            <w:r w:rsidRPr="007637E7">
              <w:rPr>
                <w:rFonts w:cstheme="minorHAnsi"/>
                <w:sz w:val="18"/>
                <w:szCs w:val="18"/>
              </w:rPr>
              <w:t>Jõhvi - Kose</w:t>
            </w:r>
          </w:p>
        </w:tc>
        <w:tc>
          <w:tcPr>
            <w:tcW w:w="756" w:type="pct"/>
            <w:tcBorders>
              <w:top w:val="single" w:sz="6" w:space="0" w:color="auto"/>
              <w:left w:val="single" w:sz="6" w:space="0" w:color="auto"/>
              <w:bottom w:val="single" w:sz="6" w:space="0" w:color="auto"/>
              <w:right w:val="single" w:sz="6" w:space="0" w:color="auto"/>
            </w:tcBorders>
            <w:vAlign w:val="center"/>
          </w:tcPr>
          <w:p w14:paraId="2140A370" w14:textId="77777777" w:rsidR="00074F34" w:rsidRPr="007637E7" w:rsidRDefault="00074F34" w:rsidP="00074F34">
            <w:pPr>
              <w:jc w:val="center"/>
              <w:rPr>
                <w:rFonts w:cstheme="minorHAnsi"/>
                <w:sz w:val="18"/>
                <w:szCs w:val="18"/>
              </w:rPr>
            </w:pPr>
            <w:r w:rsidRPr="007637E7">
              <w:rPr>
                <w:rFonts w:cstheme="minorHAnsi"/>
                <w:sz w:val="18"/>
                <w:szCs w:val="18"/>
              </w:rPr>
              <w:t>2276</w:t>
            </w:r>
          </w:p>
        </w:tc>
        <w:tc>
          <w:tcPr>
            <w:tcW w:w="756" w:type="pct"/>
            <w:tcBorders>
              <w:top w:val="single" w:sz="6" w:space="0" w:color="auto"/>
              <w:left w:val="single" w:sz="6" w:space="0" w:color="auto"/>
              <w:bottom w:val="single" w:sz="6" w:space="0" w:color="auto"/>
              <w:right w:val="single" w:sz="6" w:space="0" w:color="auto"/>
            </w:tcBorders>
            <w:vAlign w:val="bottom"/>
          </w:tcPr>
          <w:p w14:paraId="47CAB138" w14:textId="77777777" w:rsidR="00074F34" w:rsidRPr="007637E7" w:rsidRDefault="00074F34" w:rsidP="00074F34">
            <w:pPr>
              <w:jc w:val="center"/>
              <w:rPr>
                <w:rFonts w:cstheme="minorHAnsi"/>
                <w:sz w:val="18"/>
                <w:szCs w:val="18"/>
              </w:rPr>
            </w:pPr>
            <w:r w:rsidRPr="007637E7">
              <w:rPr>
                <w:rFonts w:cstheme="minorHAnsi"/>
                <w:sz w:val="18"/>
                <w:szCs w:val="18"/>
              </w:rPr>
              <w:t>1892</w:t>
            </w:r>
          </w:p>
        </w:tc>
        <w:tc>
          <w:tcPr>
            <w:tcW w:w="766" w:type="pct"/>
            <w:tcBorders>
              <w:top w:val="single" w:sz="6" w:space="0" w:color="auto"/>
              <w:left w:val="single" w:sz="6" w:space="0" w:color="auto"/>
              <w:bottom w:val="single" w:sz="6" w:space="0" w:color="auto"/>
              <w:right w:val="single" w:sz="6" w:space="0" w:color="auto"/>
            </w:tcBorders>
          </w:tcPr>
          <w:p w14:paraId="45FD7E4C" w14:textId="77777777" w:rsidR="00074F34" w:rsidRPr="007637E7" w:rsidRDefault="00074F34" w:rsidP="00884B6F">
            <w:pPr>
              <w:jc w:val="center"/>
              <w:rPr>
                <w:rFonts w:cstheme="minorHAnsi"/>
                <w:sz w:val="18"/>
                <w:szCs w:val="18"/>
              </w:rPr>
            </w:pPr>
            <w:r w:rsidRPr="007637E7">
              <w:rPr>
                <w:rFonts w:cstheme="minorHAnsi"/>
                <w:sz w:val="18"/>
                <w:szCs w:val="18"/>
              </w:rPr>
              <w:t>-16.9%</w:t>
            </w:r>
          </w:p>
        </w:tc>
      </w:tr>
      <w:tr w:rsidR="00074F34" w:rsidRPr="007637E7" w14:paraId="1927DFF6"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56A6296" w14:textId="77777777" w:rsidR="00074F34" w:rsidRPr="007637E7" w:rsidRDefault="00074F34" w:rsidP="00074F34">
            <w:pPr>
              <w:jc w:val="center"/>
              <w:rPr>
                <w:rFonts w:cstheme="minorHAnsi"/>
                <w:sz w:val="18"/>
                <w:szCs w:val="18"/>
              </w:rPr>
            </w:pPr>
            <w:r w:rsidRPr="007637E7">
              <w:rPr>
                <w:rFonts w:cstheme="minorHAnsi"/>
                <w:sz w:val="18"/>
                <w:szCs w:val="18"/>
              </w:rPr>
              <w:t>20</w:t>
            </w:r>
          </w:p>
        </w:tc>
        <w:tc>
          <w:tcPr>
            <w:tcW w:w="605" w:type="pct"/>
            <w:tcBorders>
              <w:top w:val="single" w:sz="6" w:space="0" w:color="auto"/>
              <w:left w:val="single" w:sz="6" w:space="0" w:color="auto"/>
              <w:bottom w:val="single" w:sz="6" w:space="0" w:color="auto"/>
              <w:right w:val="single" w:sz="6" w:space="0" w:color="auto"/>
            </w:tcBorders>
            <w:vAlign w:val="center"/>
          </w:tcPr>
          <w:p w14:paraId="7D54C8A4" w14:textId="77777777" w:rsidR="00074F34" w:rsidRPr="007637E7" w:rsidRDefault="00074F34" w:rsidP="00074F34">
            <w:pPr>
              <w:jc w:val="center"/>
              <w:rPr>
                <w:rFonts w:cstheme="minorHAnsi"/>
                <w:sz w:val="18"/>
                <w:szCs w:val="18"/>
              </w:rPr>
            </w:pPr>
            <w:r w:rsidRPr="007637E7">
              <w:rPr>
                <w:rFonts w:cstheme="minorHAnsi"/>
                <w:sz w:val="18"/>
                <w:szCs w:val="18"/>
              </w:rPr>
              <w:t>34</w:t>
            </w:r>
          </w:p>
        </w:tc>
        <w:tc>
          <w:tcPr>
            <w:tcW w:w="1740" w:type="pct"/>
            <w:tcBorders>
              <w:top w:val="single" w:sz="6" w:space="0" w:color="auto"/>
              <w:left w:val="single" w:sz="6" w:space="0" w:color="auto"/>
              <w:bottom w:val="single" w:sz="6" w:space="0" w:color="auto"/>
              <w:right w:val="single" w:sz="6" w:space="0" w:color="auto"/>
            </w:tcBorders>
            <w:vAlign w:val="center"/>
          </w:tcPr>
          <w:p w14:paraId="38A2259A" w14:textId="77777777" w:rsidR="00074F34" w:rsidRPr="007637E7" w:rsidRDefault="00074F34" w:rsidP="00074F34">
            <w:pPr>
              <w:jc w:val="center"/>
              <w:rPr>
                <w:rFonts w:cstheme="minorHAnsi"/>
                <w:sz w:val="18"/>
                <w:szCs w:val="18"/>
              </w:rPr>
            </w:pPr>
            <w:r w:rsidRPr="007637E7">
              <w:rPr>
                <w:rFonts w:cstheme="minorHAnsi"/>
                <w:sz w:val="18"/>
                <w:szCs w:val="18"/>
              </w:rPr>
              <w:t>Kiviõli - Varja</w:t>
            </w:r>
          </w:p>
        </w:tc>
        <w:tc>
          <w:tcPr>
            <w:tcW w:w="756" w:type="pct"/>
            <w:tcBorders>
              <w:top w:val="single" w:sz="6" w:space="0" w:color="auto"/>
              <w:left w:val="single" w:sz="6" w:space="0" w:color="auto"/>
              <w:bottom w:val="single" w:sz="6" w:space="0" w:color="auto"/>
              <w:right w:val="single" w:sz="6" w:space="0" w:color="auto"/>
            </w:tcBorders>
            <w:vAlign w:val="center"/>
          </w:tcPr>
          <w:p w14:paraId="3F895FAF" w14:textId="77777777" w:rsidR="00074F34" w:rsidRPr="007637E7" w:rsidRDefault="00074F34" w:rsidP="00074F34">
            <w:pPr>
              <w:jc w:val="center"/>
              <w:rPr>
                <w:rFonts w:cstheme="minorHAnsi"/>
                <w:sz w:val="18"/>
                <w:szCs w:val="18"/>
              </w:rPr>
            </w:pPr>
            <w:r w:rsidRPr="007637E7">
              <w:rPr>
                <w:rFonts w:cstheme="minorHAnsi"/>
                <w:sz w:val="18"/>
                <w:szCs w:val="18"/>
              </w:rPr>
              <w:t>2490</w:t>
            </w:r>
          </w:p>
        </w:tc>
        <w:tc>
          <w:tcPr>
            <w:tcW w:w="756" w:type="pct"/>
            <w:tcBorders>
              <w:top w:val="single" w:sz="6" w:space="0" w:color="auto"/>
              <w:left w:val="single" w:sz="6" w:space="0" w:color="auto"/>
              <w:bottom w:val="single" w:sz="6" w:space="0" w:color="auto"/>
              <w:right w:val="single" w:sz="6" w:space="0" w:color="auto"/>
            </w:tcBorders>
            <w:vAlign w:val="bottom"/>
          </w:tcPr>
          <w:p w14:paraId="14289524" w14:textId="77777777" w:rsidR="00074F34" w:rsidRPr="007637E7" w:rsidRDefault="00074F34" w:rsidP="00074F34">
            <w:pPr>
              <w:jc w:val="center"/>
              <w:rPr>
                <w:rFonts w:cstheme="minorHAnsi"/>
                <w:sz w:val="18"/>
                <w:szCs w:val="18"/>
              </w:rPr>
            </w:pPr>
            <w:r w:rsidRPr="007637E7">
              <w:rPr>
                <w:rFonts w:cstheme="minorHAnsi"/>
                <w:sz w:val="18"/>
                <w:szCs w:val="18"/>
              </w:rPr>
              <w:t>1876</w:t>
            </w:r>
          </w:p>
        </w:tc>
        <w:tc>
          <w:tcPr>
            <w:tcW w:w="766" w:type="pct"/>
            <w:tcBorders>
              <w:top w:val="single" w:sz="6" w:space="0" w:color="auto"/>
              <w:left w:val="single" w:sz="6" w:space="0" w:color="auto"/>
              <w:bottom w:val="single" w:sz="6" w:space="0" w:color="auto"/>
              <w:right w:val="single" w:sz="6" w:space="0" w:color="auto"/>
            </w:tcBorders>
          </w:tcPr>
          <w:p w14:paraId="73EE5460" w14:textId="77777777" w:rsidR="00074F34" w:rsidRPr="007637E7" w:rsidRDefault="00074F34" w:rsidP="00884B6F">
            <w:pPr>
              <w:jc w:val="center"/>
              <w:rPr>
                <w:rFonts w:cstheme="minorHAnsi"/>
                <w:sz w:val="18"/>
                <w:szCs w:val="18"/>
              </w:rPr>
            </w:pPr>
            <w:r w:rsidRPr="007637E7">
              <w:rPr>
                <w:rFonts w:cstheme="minorHAnsi"/>
                <w:sz w:val="18"/>
                <w:szCs w:val="18"/>
              </w:rPr>
              <w:t>-24.7%</w:t>
            </w:r>
          </w:p>
        </w:tc>
      </w:tr>
      <w:tr w:rsidR="00074F34" w:rsidRPr="007637E7" w14:paraId="2100728E"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9C7A83A" w14:textId="77777777" w:rsidR="00074F34" w:rsidRPr="007637E7" w:rsidRDefault="00074F34" w:rsidP="00074F34">
            <w:pPr>
              <w:jc w:val="center"/>
              <w:rPr>
                <w:rFonts w:cstheme="minorHAnsi"/>
                <w:sz w:val="18"/>
                <w:szCs w:val="18"/>
              </w:rPr>
            </w:pPr>
            <w:r w:rsidRPr="007637E7">
              <w:rPr>
                <w:rFonts w:cstheme="minorHAnsi"/>
                <w:sz w:val="18"/>
                <w:szCs w:val="18"/>
              </w:rPr>
              <w:t>21</w:t>
            </w:r>
          </w:p>
        </w:tc>
        <w:tc>
          <w:tcPr>
            <w:tcW w:w="605" w:type="pct"/>
            <w:tcBorders>
              <w:top w:val="single" w:sz="6" w:space="0" w:color="auto"/>
              <w:left w:val="single" w:sz="6" w:space="0" w:color="auto"/>
              <w:bottom w:val="single" w:sz="6" w:space="0" w:color="auto"/>
              <w:right w:val="single" w:sz="6" w:space="0" w:color="auto"/>
            </w:tcBorders>
            <w:vAlign w:val="center"/>
          </w:tcPr>
          <w:p w14:paraId="6B8D73F6" w14:textId="77777777" w:rsidR="00074F34" w:rsidRPr="007637E7" w:rsidRDefault="00074F34" w:rsidP="00074F34">
            <w:pPr>
              <w:jc w:val="center"/>
              <w:rPr>
                <w:rFonts w:cstheme="minorHAnsi"/>
                <w:sz w:val="18"/>
                <w:szCs w:val="18"/>
              </w:rPr>
            </w:pPr>
            <w:r w:rsidRPr="007637E7">
              <w:rPr>
                <w:rFonts w:cstheme="minorHAnsi"/>
                <w:sz w:val="18"/>
                <w:szCs w:val="18"/>
              </w:rPr>
              <w:t>35</w:t>
            </w:r>
          </w:p>
        </w:tc>
        <w:tc>
          <w:tcPr>
            <w:tcW w:w="1740" w:type="pct"/>
            <w:tcBorders>
              <w:top w:val="single" w:sz="6" w:space="0" w:color="auto"/>
              <w:left w:val="single" w:sz="6" w:space="0" w:color="auto"/>
              <w:bottom w:val="single" w:sz="6" w:space="0" w:color="auto"/>
              <w:right w:val="single" w:sz="6" w:space="0" w:color="auto"/>
            </w:tcBorders>
            <w:vAlign w:val="center"/>
          </w:tcPr>
          <w:p w14:paraId="2CA69BBB" w14:textId="77777777" w:rsidR="00074F34" w:rsidRPr="007637E7" w:rsidRDefault="00074F34" w:rsidP="00074F34">
            <w:pPr>
              <w:jc w:val="center"/>
              <w:rPr>
                <w:rFonts w:cstheme="minorHAnsi"/>
                <w:sz w:val="18"/>
                <w:szCs w:val="18"/>
              </w:rPr>
            </w:pPr>
            <w:r w:rsidRPr="007637E7">
              <w:rPr>
                <w:rFonts w:cstheme="minorHAnsi"/>
                <w:sz w:val="18"/>
                <w:szCs w:val="18"/>
              </w:rPr>
              <w:t>Iisaku - Tudulinna - Avinurme</w:t>
            </w:r>
          </w:p>
        </w:tc>
        <w:tc>
          <w:tcPr>
            <w:tcW w:w="756" w:type="pct"/>
            <w:tcBorders>
              <w:top w:val="single" w:sz="6" w:space="0" w:color="auto"/>
              <w:left w:val="single" w:sz="6" w:space="0" w:color="auto"/>
              <w:bottom w:val="single" w:sz="6" w:space="0" w:color="auto"/>
              <w:right w:val="single" w:sz="6" w:space="0" w:color="auto"/>
            </w:tcBorders>
            <w:vAlign w:val="center"/>
          </w:tcPr>
          <w:p w14:paraId="0EB1160D" w14:textId="77777777" w:rsidR="00074F34" w:rsidRPr="007637E7" w:rsidRDefault="00074F34" w:rsidP="00074F34">
            <w:pPr>
              <w:jc w:val="center"/>
              <w:rPr>
                <w:rFonts w:cstheme="minorHAnsi"/>
                <w:sz w:val="18"/>
                <w:szCs w:val="18"/>
              </w:rPr>
            </w:pPr>
            <w:r w:rsidRPr="007637E7">
              <w:rPr>
                <w:rFonts w:cstheme="minorHAnsi"/>
                <w:sz w:val="18"/>
                <w:szCs w:val="18"/>
              </w:rPr>
              <w:t>412</w:t>
            </w:r>
          </w:p>
        </w:tc>
        <w:tc>
          <w:tcPr>
            <w:tcW w:w="756" w:type="pct"/>
            <w:tcBorders>
              <w:top w:val="single" w:sz="6" w:space="0" w:color="auto"/>
              <w:left w:val="single" w:sz="6" w:space="0" w:color="auto"/>
              <w:bottom w:val="single" w:sz="6" w:space="0" w:color="auto"/>
              <w:right w:val="single" w:sz="6" w:space="0" w:color="auto"/>
            </w:tcBorders>
            <w:vAlign w:val="bottom"/>
          </w:tcPr>
          <w:p w14:paraId="3AA79E48" w14:textId="77777777" w:rsidR="00074F34" w:rsidRPr="007637E7" w:rsidRDefault="00074F34" w:rsidP="00074F34">
            <w:pPr>
              <w:jc w:val="center"/>
              <w:rPr>
                <w:rFonts w:cstheme="minorHAnsi"/>
                <w:sz w:val="18"/>
                <w:szCs w:val="18"/>
              </w:rPr>
            </w:pPr>
            <w:r w:rsidRPr="007637E7">
              <w:rPr>
                <w:rFonts w:cstheme="minorHAnsi"/>
                <w:sz w:val="18"/>
                <w:szCs w:val="18"/>
              </w:rPr>
              <w:t>412</w:t>
            </w:r>
          </w:p>
        </w:tc>
        <w:tc>
          <w:tcPr>
            <w:tcW w:w="766" w:type="pct"/>
            <w:tcBorders>
              <w:top w:val="single" w:sz="6" w:space="0" w:color="auto"/>
              <w:left w:val="single" w:sz="6" w:space="0" w:color="auto"/>
              <w:bottom w:val="single" w:sz="6" w:space="0" w:color="auto"/>
              <w:right w:val="single" w:sz="6" w:space="0" w:color="auto"/>
            </w:tcBorders>
          </w:tcPr>
          <w:p w14:paraId="4B6FF46A" w14:textId="77777777" w:rsidR="00074F34" w:rsidRPr="007637E7" w:rsidRDefault="00074F34" w:rsidP="00884B6F">
            <w:pPr>
              <w:jc w:val="center"/>
              <w:rPr>
                <w:rFonts w:cstheme="minorHAnsi"/>
                <w:sz w:val="18"/>
                <w:szCs w:val="18"/>
              </w:rPr>
            </w:pPr>
            <w:r w:rsidRPr="007637E7">
              <w:rPr>
                <w:rFonts w:cstheme="minorHAnsi"/>
                <w:sz w:val="18"/>
                <w:szCs w:val="18"/>
              </w:rPr>
              <w:t>0.1%</w:t>
            </w:r>
          </w:p>
        </w:tc>
      </w:tr>
      <w:tr w:rsidR="00074F34" w:rsidRPr="007637E7" w14:paraId="36A183CE"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9378894" w14:textId="77777777" w:rsidR="00074F34" w:rsidRPr="007637E7" w:rsidRDefault="00074F34" w:rsidP="00074F34">
            <w:pPr>
              <w:jc w:val="center"/>
              <w:rPr>
                <w:rFonts w:cstheme="minorHAnsi"/>
                <w:sz w:val="18"/>
                <w:szCs w:val="18"/>
              </w:rPr>
            </w:pPr>
            <w:r w:rsidRPr="007637E7">
              <w:rPr>
                <w:rFonts w:cstheme="minorHAnsi"/>
                <w:sz w:val="18"/>
                <w:szCs w:val="18"/>
              </w:rPr>
              <w:t>22</w:t>
            </w:r>
          </w:p>
        </w:tc>
        <w:tc>
          <w:tcPr>
            <w:tcW w:w="605" w:type="pct"/>
            <w:tcBorders>
              <w:top w:val="single" w:sz="6" w:space="0" w:color="auto"/>
              <w:left w:val="single" w:sz="6" w:space="0" w:color="auto"/>
              <w:bottom w:val="single" w:sz="6" w:space="0" w:color="auto"/>
              <w:right w:val="single" w:sz="6" w:space="0" w:color="auto"/>
            </w:tcBorders>
            <w:vAlign w:val="center"/>
          </w:tcPr>
          <w:p w14:paraId="527F6B2F" w14:textId="77777777" w:rsidR="00074F34" w:rsidRPr="007637E7" w:rsidRDefault="00074F34" w:rsidP="00074F34">
            <w:pPr>
              <w:jc w:val="center"/>
              <w:rPr>
                <w:rFonts w:cstheme="minorHAnsi"/>
                <w:sz w:val="18"/>
                <w:szCs w:val="18"/>
              </w:rPr>
            </w:pPr>
            <w:r w:rsidRPr="007637E7">
              <w:rPr>
                <w:rFonts w:cstheme="minorHAnsi"/>
                <w:sz w:val="18"/>
                <w:szCs w:val="18"/>
              </w:rPr>
              <w:t>36</w:t>
            </w:r>
          </w:p>
        </w:tc>
        <w:tc>
          <w:tcPr>
            <w:tcW w:w="1740" w:type="pct"/>
            <w:tcBorders>
              <w:top w:val="single" w:sz="6" w:space="0" w:color="auto"/>
              <w:left w:val="single" w:sz="6" w:space="0" w:color="auto"/>
              <w:bottom w:val="single" w:sz="6" w:space="0" w:color="auto"/>
              <w:right w:val="single" w:sz="6" w:space="0" w:color="auto"/>
            </w:tcBorders>
            <w:vAlign w:val="center"/>
          </w:tcPr>
          <w:p w14:paraId="7D3FC69B" w14:textId="77777777" w:rsidR="00074F34" w:rsidRPr="007637E7" w:rsidRDefault="00074F34" w:rsidP="00074F34">
            <w:pPr>
              <w:jc w:val="center"/>
              <w:rPr>
                <w:rFonts w:cstheme="minorHAnsi"/>
                <w:sz w:val="18"/>
                <w:szCs w:val="18"/>
              </w:rPr>
            </w:pPr>
            <w:r w:rsidRPr="007637E7">
              <w:rPr>
                <w:rFonts w:cstheme="minorHAnsi"/>
                <w:sz w:val="18"/>
                <w:szCs w:val="18"/>
              </w:rPr>
              <w:t>Jõgeva - Mustvee</w:t>
            </w:r>
          </w:p>
        </w:tc>
        <w:tc>
          <w:tcPr>
            <w:tcW w:w="756" w:type="pct"/>
            <w:tcBorders>
              <w:top w:val="single" w:sz="6" w:space="0" w:color="auto"/>
              <w:left w:val="single" w:sz="6" w:space="0" w:color="auto"/>
              <w:bottom w:val="single" w:sz="6" w:space="0" w:color="auto"/>
              <w:right w:val="single" w:sz="6" w:space="0" w:color="auto"/>
            </w:tcBorders>
            <w:vAlign w:val="center"/>
          </w:tcPr>
          <w:p w14:paraId="12B33507" w14:textId="77777777" w:rsidR="00074F34" w:rsidRPr="007637E7" w:rsidRDefault="00074F34" w:rsidP="00074F34">
            <w:pPr>
              <w:jc w:val="center"/>
              <w:rPr>
                <w:rFonts w:cstheme="minorHAnsi"/>
                <w:sz w:val="18"/>
                <w:szCs w:val="18"/>
              </w:rPr>
            </w:pPr>
            <w:r w:rsidRPr="007637E7">
              <w:rPr>
                <w:rFonts w:cstheme="minorHAnsi"/>
                <w:sz w:val="18"/>
                <w:szCs w:val="18"/>
              </w:rPr>
              <w:t>1447</w:t>
            </w:r>
          </w:p>
        </w:tc>
        <w:tc>
          <w:tcPr>
            <w:tcW w:w="756" w:type="pct"/>
            <w:tcBorders>
              <w:top w:val="single" w:sz="6" w:space="0" w:color="auto"/>
              <w:left w:val="single" w:sz="6" w:space="0" w:color="auto"/>
              <w:bottom w:val="single" w:sz="6" w:space="0" w:color="auto"/>
              <w:right w:val="single" w:sz="6" w:space="0" w:color="auto"/>
            </w:tcBorders>
            <w:vAlign w:val="bottom"/>
          </w:tcPr>
          <w:p w14:paraId="000605D1" w14:textId="77777777" w:rsidR="00074F34" w:rsidRPr="007637E7" w:rsidRDefault="00074F34" w:rsidP="00074F34">
            <w:pPr>
              <w:jc w:val="center"/>
              <w:rPr>
                <w:rFonts w:cstheme="minorHAnsi"/>
                <w:sz w:val="18"/>
                <w:szCs w:val="18"/>
              </w:rPr>
            </w:pPr>
            <w:r w:rsidRPr="007637E7">
              <w:rPr>
                <w:rFonts w:cstheme="minorHAnsi"/>
                <w:sz w:val="18"/>
                <w:szCs w:val="18"/>
              </w:rPr>
              <w:t>1386</w:t>
            </w:r>
          </w:p>
        </w:tc>
        <w:tc>
          <w:tcPr>
            <w:tcW w:w="766" w:type="pct"/>
            <w:tcBorders>
              <w:top w:val="single" w:sz="6" w:space="0" w:color="auto"/>
              <w:left w:val="single" w:sz="6" w:space="0" w:color="auto"/>
              <w:bottom w:val="single" w:sz="6" w:space="0" w:color="auto"/>
              <w:right w:val="single" w:sz="6" w:space="0" w:color="auto"/>
            </w:tcBorders>
          </w:tcPr>
          <w:p w14:paraId="0219E637" w14:textId="77777777" w:rsidR="00074F34" w:rsidRPr="007637E7" w:rsidRDefault="00074F34" w:rsidP="00884B6F">
            <w:pPr>
              <w:jc w:val="center"/>
              <w:rPr>
                <w:rFonts w:cstheme="minorHAnsi"/>
                <w:sz w:val="18"/>
                <w:szCs w:val="18"/>
              </w:rPr>
            </w:pPr>
            <w:r w:rsidRPr="007637E7">
              <w:rPr>
                <w:rFonts w:cstheme="minorHAnsi"/>
                <w:sz w:val="18"/>
                <w:szCs w:val="18"/>
              </w:rPr>
              <w:t>-4.2%</w:t>
            </w:r>
          </w:p>
        </w:tc>
      </w:tr>
      <w:tr w:rsidR="00074F34" w:rsidRPr="007637E7" w14:paraId="71FE25F7"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D4A4354" w14:textId="77777777" w:rsidR="00074F34" w:rsidRPr="007637E7" w:rsidRDefault="00074F34" w:rsidP="00074F34">
            <w:pPr>
              <w:jc w:val="center"/>
              <w:rPr>
                <w:rFonts w:cstheme="minorHAnsi"/>
                <w:sz w:val="18"/>
                <w:szCs w:val="18"/>
              </w:rPr>
            </w:pPr>
            <w:r w:rsidRPr="007637E7">
              <w:rPr>
                <w:rFonts w:cstheme="minorHAnsi"/>
                <w:sz w:val="18"/>
                <w:szCs w:val="18"/>
              </w:rPr>
              <w:t>23</w:t>
            </w:r>
          </w:p>
        </w:tc>
        <w:tc>
          <w:tcPr>
            <w:tcW w:w="605" w:type="pct"/>
            <w:tcBorders>
              <w:top w:val="single" w:sz="6" w:space="0" w:color="auto"/>
              <w:left w:val="single" w:sz="6" w:space="0" w:color="auto"/>
              <w:bottom w:val="single" w:sz="6" w:space="0" w:color="auto"/>
              <w:right w:val="single" w:sz="6" w:space="0" w:color="auto"/>
            </w:tcBorders>
            <w:vAlign w:val="center"/>
          </w:tcPr>
          <w:p w14:paraId="5505DECE" w14:textId="77777777" w:rsidR="00074F34" w:rsidRPr="007637E7" w:rsidRDefault="00074F34" w:rsidP="00074F34">
            <w:pPr>
              <w:jc w:val="center"/>
              <w:rPr>
                <w:rFonts w:cstheme="minorHAnsi"/>
                <w:sz w:val="18"/>
                <w:szCs w:val="18"/>
              </w:rPr>
            </w:pPr>
            <w:r w:rsidRPr="007637E7">
              <w:rPr>
                <w:rFonts w:cstheme="minorHAnsi"/>
                <w:sz w:val="18"/>
                <w:szCs w:val="18"/>
              </w:rPr>
              <w:t>37</w:t>
            </w:r>
          </w:p>
        </w:tc>
        <w:tc>
          <w:tcPr>
            <w:tcW w:w="1740" w:type="pct"/>
            <w:tcBorders>
              <w:top w:val="single" w:sz="6" w:space="0" w:color="auto"/>
              <w:left w:val="single" w:sz="6" w:space="0" w:color="auto"/>
              <w:bottom w:val="single" w:sz="6" w:space="0" w:color="auto"/>
              <w:right w:val="single" w:sz="6" w:space="0" w:color="auto"/>
            </w:tcBorders>
            <w:vAlign w:val="center"/>
          </w:tcPr>
          <w:p w14:paraId="5D417740" w14:textId="77777777" w:rsidR="00074F34" w:rsidRPr="007637E7" w:rsidRDefault="00074F34" w:rsidP="00074F34">
            <w:pPr>
              <w:jc w:val="center"/>
              <w:rPr>
                <w:rFonts w:cstheme="minorHAnsi"/>
                <w:sz w:val="18"/>
                <w:szCs w:val="18"/>
              </w:rPr>
            </w:pPr>
            <w:r w:rsidRPr="007637E7">
              <w:rPr>
                <w:rFonts w:cstheme="minorHAnsi"/>
                <w:sz w:val="18"/>
                <w:szCs w:val="18"/>
              </w:rPr>
              <w:t>Jõgeva - Põltsamaa</w:t>
            </w:r>
          </w:p>
        </w:tc>
        <w:tc>
          <w:tcPr>
            <w:tcW w:w="756" w:type="pct"/>
            <w:tcBorders>
              <w:top w:val="single" w:sz="6" w:space="0" w:color="auto"/>
              <w:left w:val="single" w:sz="6" w:space="0" w:color="auto"/>
              <w:bottom w:val="single" w:sz="6" w:space="0" w:color="auto"/>
              <w:right w:val="single" w:sz="6" w:space="0" w:color="auto"/>
            </w:tcBorders>
            <w:vAlign w:val="center"/>
          </w:tcPr>
          <w:p w14:paraId="3388BA1A" w14:textId="77777777" w:rsidR="00074F34" w:rsidRPr="007637E7" w:rsidRDefault="00074F34" w:rsidP="00074F34">
            <w:pPr>
              <w:jc w:val="center"/>
              <w:rPr>
                <w:rFonts w:cstheme="minorHAnsi"/>
                <w:sz w:val="18"/>
                <w:szCs w:val="18"/>
              </w:rPr>
            </w:pPr>
            <w:r w:rsidRPr="007637E7">
              <w:rPr>
                <w:rFonts w:cstheme="minorHAnsi"/>
                <w:sz w:val="18"/>
                <w:szCs w:val="18"/>
              </w:rPr>
              <w:t>1751</w:t>
            </w:r>
          </w:p>
        </w:tc>
        <w:tc>
          <w:tcPr>
            <w:tcW w:w="756" w:type="pct"/>
            <w:tcBorders>
              <w:top w:val="single" w:sz="6" w:space="0" w:color="auto"/>
              <w:left w:val="single" w:sz="6" w:space="0" w:color="auto"/>
              <w:bottom w:val="single" w:sz="6" w:space="0" w:color="auto"/>
              <w:right w:val="single" w:sz="6" w:space="0" w:color="auto"/>
            </w:tcBorders>
            <w:vAlign w:val="bottom"/>
          </w:tcPr>
          <w:p w14:paraId="1F5847D8" w14:textId="77777777" w:rsidR="00074F34" w:rsidRPr="007637E7" w:rsidRDefault="00074F34" w:rsidP="00074F34">
            <w:pPr>
              <w:jc w:val="center"/>
              <w:rPr>
                <w:rFonts w:cstheme="minorHAnsi"/>
                <w:sz w:val="18"/>
                <w:szCs w:val="18"/>
              </w:rPr>
            </w:pPr>
            <w:r w:rsidRPr="007637E7">
              <w:rPr>
                <w:rFonts w:cstheme="minorHAnsi"/>
                <w:sz w:val="18"/>
                <w:szCs w:val="18"/>
              </w:rPr>
              <w:t>1778</w:t>
            </w:r>
          </w:p>
        </w:tc>
        <w:tc>
          <w:tcPr>
            <w:tcW w:w="766" w:type="pct"/>
            <w:tcBorders>
              <w:top w:val="single" w:sz="6" w:space="0" w:color="auto"/>
              <w:left w:val="single" w:sz="6" w:space="0" w:color="auto"/>
              <w:bottom w:val="single" w:sz="6" w:space="0" w:color="auto"/>
              <w:right w:val="single" w:sz="6" w:space="0" w:color="auto"/>
            </w:tcBorders>
          </w:tcPr>
          <w:p w14:paraId="18C8FF7D" w14:textId="77777777" w:rsidR="00074F34" w:rsidRPr="007637E7" w:rsidRDefault="00074F34" w:rsidP="00884B6F">
            <w:pPr>
              <w:jc w:val="center"/>
              <w:rPr>
                <w:rFonts w:cstheme="minorHAnsi"/>
                <w:sz w:val="18"/>
                <w:szCs w:val="18"/>
              </w:rPr>
            </w:pPr>
            <w:r w:rsidRPr="007637E7">
              <w:rPr>
                <w:rFonts w:cstheme="minorHAnsi"/>
                <w:sz w:val="18"/>
                <w:szCs w:val="18"/>
              </w:rPr>
              <w:t>1.6%</w:t>
            </w:r>
          </w:p>
        </w:tc>
      </w:tr>
      <w:tr w:rsidR="00074F34" w:rsidRPr="007637E7" w14:paraId="0D023F3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E03607A" w14:textId="77777777" w:rsidR="00074F34" w:rsidRPr="007637E7" w:rsidRDefault="00074F34" w:rsidP="00074F34">
            <w:pPr>
              <w:jc w:val="center"/>
              <w:rPr>
                <w:rFonts w:cstheme="minorHAnsi"/>
                <w:sz w:val="18"/>
                <w:szCs w:val="18"/>
              </w:rPr>
            </w:pPr>
            <w:r w:rsidRPr="007637E7">
              <w:rPr>
                <w:rFonts w:cstheme="minorHAnsi"/>
                <w:sz w:val="18"/>
                <w:szCs w:val="18"/>
              </w:rPr>
              <w:t>24</w:t>
            </w:r>
          </w:p>
        </w:tc>
        <w:tc>
          <w:tcPr>
            <w:tcW w:w="605" w:type="pct"/>
            <w:tcBorders>
              <w:top w:val="single" w:sz="6" w:space="0" w:color="auto"/>
              <w:left w:val="single" w:sz="6" w:space="0" w:color="auto"/>
              <w:bottom w:val="single" w:sz="6" w:space="0" w:color="auto"/>
              <w:right w:val="single" w:sz="6" w:space="0" w:color="auto"/>
            </w:tcBorders>
            <w:vAlign w:val="center"/>
          </w:tcPr>
          <w:p w14:paraId="229909F4" w14:textId="77777777" w:rsidR="00074F34" w:rsidRPr="007637E7" w:rsidRDefault="00074F34" w:rsidP="00074F34">
            <w:pPr>
              <w:jc w:val="center"/>
              <w:rPr>
                <w:rFonts w:cstheme="minorHAnsi"/>
                <w:sz w:val="18"/>
                <w:szCs w:val="18"/>
              </w:rPr>
            </w:pPr>
            <w:r w:rsidRPr="007637E7">
              <w:rPr>
                <w:rFonts w:cstheme="minorHAnsi"/>
                <w:sz w:val="18"/>
                <w:szCs w:val="18"/>
              </w:rPr>
              <w:t>38</w:t>
            </w:r>
          </w:p>
        </w:tc>
        <w:tc>
          <w:tcPr>
            <w:tcW w:w="1740" w:type="pct"/>
            <w:tcBorders>
              <w:top w:val="single" w:sz="6" w:space="0" w:color="auto"/>
              <w:left w:val="single" w:sz="6" w:space="0" w:color="auto"/>
              <w:bottom w:val="single" w:sz="6" w:space="0" w:color="auto"/>
              <w:right w:val="single" w:sz="6" w:space="0" w:color="auto"/>
            </w:tcBorders>
            <w:vAlign w:val="center"/>
          </w:tcPr>
          <w:p w14:paraId="641FA31D" w14:textId="77777777" w:rsidR="00074F34" w:rsidRPr="007637E7" w:rsidRDefault="00074F34" w:rsidP="00074F34">
            <w:pPr>
              <w:jc w:val="center"/>
              <w:rPr>
                <w:rFonts w:cstheme="minorHAnsi"/>
                <w:sz w:val="18"/>
                <w:szCs w:val="18"/>
              </w:rPr>
            </w:pPr>
            <w:r w:rsidRPr="007637E7">
              <w:rPr>
                <w:rFonts w:cstheme="minorHAnsi"/>
                <w:sz w:val="18"/>
                <w:szCs w:val="18"/>
              </w:rPr>
              <w:t>Põltsamaa - Võhma</w:t>
            </w:r>
          </w:p>
        </w:tc>
        <w:tc>
          <w:tcPr>
            <w:tcW w:w="756" w:type="pct"/>
            <w:tcBorders>
              <w:top w:val="single" w:sz="6" w:space="0" w:color="auto"/>
              <w:left w:val="single" w:sz="6" w:space="0" w:color="auto"/>
              <w:bottom w:val="single" w:sz="6" w:space="0" w:color="auto"/>
              <w:right w:val="single" w:sz="6" w:space="0" w:color="auto"/>
            </w:tcBorders>
            <w:vAlign w:val="center"/>
          </w:tcPr>
          <w:p w14:paraId="2CC188B2" w14:textId="77777777" w:rsidR="00074F34" w:rsidRPr="007637E7" w:rsidRDefault="00074F34" w:rsidP="00074F34">
            <w:pPr>
              <w:jc w:val="center"/>
              <w:rPr>
                <w:rFonts w:cstheme="minorHAnsi"/>
                <w:sz w:val="18"/>
                <w:szCs w:val="18"/>
              </w:rPr>
            </w:pPr>
            <w:r w:rsidRPr="007637E7">
              <w:rPr>
                <w:rFonts w:cstheme="minorHAnsi"/>
                <w:sz w:val="18"/>
                <w:szCs w:val="18"/>
              </w:rPr>
              <w:t>1020</w:t>
            </w:r>
          </w:p>
        </w:tc>
        <w:tc>
          <w:tcPr>
            <w:tcW w:w="756" w:type="pct"/>
            <w:tcBorders>
              <w:top w:val="single" w:sz="6" w:space="0" w:color="auto"/>
              <w:left w:val="single" w:sz="6" w:space="0" w:color="auto"/>
              <w:bottom w:val="single" w:sz="6" w:space="0" w:color="auto"/>
              <w:right w:val="single" w:sz="6" w:space="0" w:color="auto"/>
            </w:tcBorders>
            <w:vAlign w:val="bottom"/>
          </w:tcPr>
          <w:p w14:paraId="17A5E37E" w14:textId="77777777" w:rsidR="00074F34" w:rsidRPr="007637E7" w:rsidRDefault="00074F34" w:rsidP="00074F34">
            <w:pPr>
              <w:jc w:val="center"/>
              <w:rPr>
                <w:rFonts w:cstheme="minorHAnsi"/>
                <w:sz w:val="18"/>
                <w:szCs w:val="18"/>
              </w:rPr>
            </w:pPr>
            <w:r w:rsidRPr="007637E7">
              <w:rPr>
                <w:rFonts w:cstheme="minorHAnsi"/>
                <w:sz w:val="18"/>
                <w:szCs w:val="18"/>
              </w:rPr>
              <w:t>1529</w:t>
            </w:r>
          </w:p>
        </w:tc>
        <w:tc>
          <w:tcPr>
            <w:tcW w:w="766" w:type="pct"/>
            <w:tcBorders>
              <w:top w:val="single" w:sz="6" w:space="0" w:color="auto"/>
              <w:left w:val="single" w:sz="6" w:space="0" w:color="auto"/>
              <w:bottom w:val="single" w:sz="6" w:space="0" w:color="auto"/>
              <w:right w:val="single" w:sz="6" w:space="0" w:color="auto"/>
            </w:tcBorders>
          </w:tcPr>
          <w:p w14:paraId="52150F8C" w14:textId="77777777" w:rsidR="00074F34" w:rsidRPr="007637E7" w:rsidRDefault="00074F34" w:rsidP="00884B6F">
            <w:pPr>
              <w:jc w:val="center"/>
              <w:rPr>
                <w:rFonts w:cstheme="minorHAnsi"/>
                <w:sz w:val="18"/>
                <w:szCs w:val="18"/>
              </w:rPr>
            </w:pPr>
            <w:r w:rsidRPr="007637E7">
              <w:rPr>
                <w:rFonts w:cstheme="minorHAnsi"/>
                <w:sz w:val="18"/>
                <w:szCs w:val="18"/>
              </w:rPr>
              <w:t>50.0%</w:t>
            </w:r>
          </w:p>
        </w:tc>
      </w:tr>
      <w:tr w:rsidR="00074F34" w:rsidRPr="007637E7" w14:paraId="01D4F7C8"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A409E51" w14:textId="77777777" w:rsidR="00074F34" w:rsidRPr="007637E7" w:rsidRDefault="00074F34" w:rsidP="00074F34">
            <w:pPr>
              <w:jc w:val="center"/>
              <w:rPr>
                <w:rFonts w:cstheme="minorHAnsi"/>
                <w:sz w:val="18"/>
                <w:szCs w:val="18"/>
              </w:rPr>
            </w:pPr>
            <w:r w:rsidRPr="007637E7">
              <w:rPr>
                <w:rFonts w:cstheme="minorHAnsi"/>
                <w:sz w:val="18"/>
                <w:szCs w:val="18"/>
              </w:rPr>
              <w:t>25</w:t>
            </w:r>
          </w:p>
        </w:tc>
        <w:tc>
          <w:tcPr>
            <w:tcW w:w="605" w:type="pct"/>
            <w:tcBorders>
              <w:top w:val="single" w:sz="6" w:space="0" w:color="auto"/>
              <w:left w:val="single" w:sz="6" w:space="0" w:color="auto"/>
              <w:bottom w:val="single" w:sz="6" w:space="0" w:color="auto"/>
              <w:right w:val="single" w:sz="6" w:space="0" w:color="auto"/>
            </w:tcBorders>
            <w:vAlign w:val="center"/>
          </w:tcPr>
          <w:p w14:paraId="0C0641C6" w14:textId="77777777" w:rsidR="00074F34" w:rsidRPr="007637E7" w:rsidRDefault="00074F34" w:rsidP="00074F34">
            <w:pPr>
              <w:jc w:val="center"/>
              <w:rPr>
                <w:rFonts w:cstheme="minorHAnsi"/>
                <w:sz w:val="18"/>
                <w:szCs w:val="18"/>
              </w:rPr>
            </w:pPr>
            <w:r w:rsidRPr="007637E7">
              <w:rPr>
                <w:rFonts w:cstheme="minorHAnsi"/>
                <w:sz w:val="18"/>
                <w:szCs w:val="18"/>
              </w:rPr>
              <w:t>39</w:t>
            </w:r>
          </w:p>
        </w:tc>
        <w:tc>
          <w:tcPr>
            <w:tcW w:w="1740" w:type="pct"/>
            <w:tcBorders>
              <w:top w:val="single" w:sz="6" w:space="0" w:color="auto"/>
              <w:left w:val="single" w:sz="6" w:space="0" w:color="auto"/>
              <w:bottom w:val="single" w:sz="6" w:space="0" w:color="auto"/>
              <w:right w:val="single" w:sz="6" w:space="0" w:color="auto"/>
            </w:tcBorders>
            <w:vAlign w:val="center"/>
          </w:tcPr>
          <w:p w14:paraId="6716132E" w14:textId="77777777" w:rsidR="00074F34" w:rsidRPr="007637E7" w:rsidRDefault="00074F34" w:rsidP="00074F34">
            <w:pPr>
              <w:jc w:val="center"/>
              <w:rPr>
                <w:rFonts w:cstheme="minorHAnsi"/>
                <w:sz w:val="18"/>
                <w:szCs w:val="18"/>
              </w:rPr>
            </w:pPr>
            <w:r w:rsidRPr="007637E7">
              <w:rPr>
                <w:rFonts w:cstheme="minorHAnsi"/>
                <w:sz w:val="18"/>
                <w:szCs w:val="18"/>
              </w:rPr>
              <w:t>Tartu - Jõgeva - Aravete</w:t>
            </w:r>
          </w:p>
        </w:tc>
        <w:tc>
          <w:tcPr>
            <w:tcW w:w="756" w:type="pct"/>
            <w:tcBorders>
              <w:top w:val="single" w:sz="6" w:space="0" w:color="auto"/>
              <w:left w:val="single" w:sz="6" w:space="0" w:color="auto"/>
              <w:bottom w:val="single" w:sz="6" w:space="0" w:color="auto"/>
              <w:right w:val="single" w:sz="6" w:space="0" w:color="auto"/>
            </w:tcBorders>
            <w:vAlign w:val="center"/>
          </w:tcPr>
          <w:p w14:paraId="54EACC23" w14:textId="77777777" w:rsidR="00074F34" w:rsidRPr="007637E7" w:rsidRDefault="00074F34" w:rsidP="00074F34">
            <w:pPr>
              <w:jc w:val="center"/>
              <w:rPr>
                <w:rFonts w:cstheme="minorHAnsi"/>
                <w:sz w:val="18"/>
                <w:szCs w:val="18"/>
              </w:rPr>
            </w:pPr>
            <w:r w:rsidRPr="007637E7">
              <w:rPr>
                <w:rFonts w:cstheme="minorHAnsi"/>
                <w:sz w:val="18"/>
                <w:szCs w:val="18"/>
              </w:rPr>
              <w:t>2472</w:t>
            </w:r>
          </w:p>
        </w:tc>
        <w:tc>
          <w:tcPr>
            <w:tcW w:w="756" w:type="pct"/>
            <w:tcBorders>
              <w:top w:val="single" w:sz="6" w:space="0" w:color="auto"/>
              <w:left w:val="single" w:sz="6" w:space="0" w:color="auto"/>
              <w:bottom w:val="single" w:sz="6" w:space="0" w:color="auto"/>
              <w:right w:val="single" w:sz="6" w:space="0" w:color="auto"/>
            </w:tcBorders>
            <w:vAlign w:val="bottom"/>
          </w:tcPr>
          <w:p w14:paraId="4EA6414B" w14:textId="77777777" w:rsidR="00074F34" w:rsidRPr="007637E7" w:rsidRDefault="00074F34" w:rsidP="00074F34">
            <w:pPr>
              <w:jc w:val="center"/>
              <w:rPr>
                <w:rFonts w:cstheme="minorHAnsi"/>
                <w:sz w:val="18"/>
                <w:szCs w:val="18"/>
              </w:rPr>
            </w:pPr>
            <w:r w:rsidRPr="007637E7">
              <w:rPr>
                <w:rFonts w:cstheme="minorHAnsi"/>
                <w:sz w:val="18"/>
                <w:szCs w:val="18"/>
              </w:rPr>
              <w:t>2566</w:t>
            </w:r>
          </w:p>
        </w:tc>
        <w:tc>
          <w:tcPr>
            <w:tcW w:w="766" w:type="pct"/>
            <w:tcBorders>
              <w:top w:val="single" w:sz="6" w:space="0" w:color="auto"/>
              <w:left w:val="single" w:sz="6" w:space="0" w:color="auto"/>
              <w:bottom w:val="single" w:sz="6" w:space="0" w:color="auto"/>
              <w:right w:val="single" w:sz="6" w:space="0" w:color="auto"/>
            </w:tcBorders>
          </w:tcPr>
          <w:p w14:paraId="5B23A745" w14:textId="77777777" w:rsidR="00074F34" w:rsidRPr="007637E7" w:rsidRDefault="00074F34" w:rsidP="00884B6F">
            <w:pPr>
              <w:jc w:val="center"/>
              <w:rPr>
                <w:rFonts w:cstheme="minorHAnsi"/>
                <w:sz w:val="18"/>
                <w:szCs w:val="18"/>
              </w:rPr>
            </w:pPr>
            <w:r w:rsidRPr="007637E7">
              <w:rPr>
                <w:rFonts w:cstheme="minorHAnsi"/>
                <w:sz w:val="18"/>
                <w:szCs w:val="18"/>
              </w:rPr>
              <w:t>3.8%</w:t>
            </w:r>
          </w:p>
        </w:tc>
      </w:tr>
      <w:tr w:rsidR="00074F34" w:rsidRPr="007637E7" w14:paraId="51EC5D1D"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23274D8" w14:textId="77777777" w:rsidR="00074F34" w:rsidRPr="007637E7" w:rsidRDefault="00074F34" w:rsidP="00074F34">
            <w:pPr>
              <w:jc w:val="center"/>
              <w:rPr>
                <w:rFonts w:cstheme="minorHAnsi"/>
                <w:sz w:val="18"/>
                <w:szCs w:val="18"/>
              </w:rPr>
            </w:pPr>
            <w:r w:rsidRPr="007637E7">
              <w:rPr>
                <w:rFonts w:cstheme="minorHAnsi"/>
                <w:sz w:val="18"/>
                <w:szCs w:val="18"/>
              </w:rPr>
              <w:t>26</w:t>
            </w:r>
          </w:p>
        </w:tc>
        <w:tc>
          <w:tcPr>
            <w:tcW w:w="605" w:type="pct"/>
            <w:tcBorders>
              <w:top w:val="single" w:sz="6" w:space="0" w:color="auto"/>
              <w:left w:val="single" w:sz="6" w:space="0" w:color="auto"/>
              <w:bottom w:val="single" w:sz="6" w:space="0" w:color="auto"/>
              <w:right w:val="single" w:sz="6" w:space="0" w:color="auto"/>
            </w:tcBorders>
            <w:vAlign w:val="center"/>
          </w:tcPr>
          <w:p w14:paraId="44B95D5C" w14:textId="77777777" w:rsidR="00074F34" w:rsidRPr="007637E7" w:rsidRDefault="00074F34" w:rsidP="00074F34">
            <w:pPr>
              <w:jc w:val="center"/>
              <w:rPr>
                <w:rFonts w:cstheme="minorHAnsi"/>
                <w:sz w:val="18"/>
                <w:szCs w:val="18"/>
              </w:rPr>
            </w:pPr>
            <w:r w:rsidRPr="007637E7">
              <w:rPr>
                <w:rFonts w:cstheme="minorHAnsi"/>
                <w:sz w:val="18"/>
                <w:szCs w:val="18"/>
              </w:rPr>
              <w:t>40</w:t>
            </w:r>
          </w:p>
        </w:tc>
        <w:tc>
          <w:tcPr>
            <w:tcW w:w="1740" w:type="pct"/>
            <w:tcBorders>
              <w:top w:val="single" w:sz="6" w:space="0" w:color="auto"/>
              <w:left w:val="single" w:sz="6" w:space="0" w:color="auto"/>
              <w:bottom w:val="single" w:sz="6" w:space="0" w:color="auto"/>
              <w:right w:val="single" w:sz="6" w:space="0" w:color="auto"/>
            </w:tcBorders>
            <w:vAlign w:val="center"/>
          </w:tcPr>
          <w:p w14:paraId="163F6991" w14:textId="77777777" w:rsidR="00074F34" w:rsidRPr="007637E7" w:rsidRDefault="00074F34" w:rsidP="00074F34">
            <w:pPr>
              <w:jc w:val="center"/>
              <w:rPr>
                <w:rFonts w:cstheme="minorHAnsi"/>
                <w:sz w:val="18"/>
                <w:szCs w:val="18"/>
              </w:rPr>
            </w:pPr>
            <w:r w:rsidRPr="007637E7">
              <w:rPr>
                <w:rFonts w:cstheme="minorHAnsi"/>
                <w:sz w:val="18"/>
                <w:szCs w:val="18"/>
              </w:rPr>
              <w:t>Tartu - Tiksoja</w:t>
            </w:r>
          </w:p>
        </w:tc>
        <w:tc>
          <w:tcPr>
            <w:tcW w:w="756" w:type="pct"/>
            <w:tcBorders>
              <w:top w:val="single" w:sz="6" w:space="0" w:color="auto"/>
              <w:left w:val="single" w:sz="6" w:space="0" w:color="auto"/>
              <w:bottom w:val="single" w:sz="6" w:space="0" w:color="auto"/>
              <w:right w:val="single" w:sz="6" w:space="0" w:color="auto"/>
            </w:tcBorders>
            <w:vAlign w:val="center"/>
          </w:tcPr>
          <w:p w14:paraId="19C19CAC" w14:textId="77777777" w:rsidR="00074F34" w:rsidRPr="007637E7" w:rsidRDefault="00074F34" w:rsidP="00074F34">
            <w:pPr>
              <w:jc w:val="center"/>
              <w:rPr>
                <w:rFonts w:cstheme="minorHAnsi"/>
                <w:sz w:val="18"/>
                <w:szCs w:val="18"/>
              </w:rPr>
            </w:pPr>
            <w:r w:rsidRPr="007637E7">
              <w:rPr>
                <w:rFonts w:cstheme="minorHAnsi"/>
                <w:sz w:val="18"/>
                <w:szCs w:val="18"/>
              </w:rPr>
              <w:t>3633</w:t>
            </w:r>
          </w:p>
        </w:tc>
        <w:tc>
          <w:tcPr>
            <w:tcW w:w="756" w:type="pct"/>
            <w:tcBorders>
              <w:top w:val="single" w:sz="6" w:space="0" w:color="auto"/>
              <w:left w:val="single" w:sz="6" w:space="0" w:color="auto"/>
              <w:bottom w:val="single" w:sz="6" w:space="0" w:color="auto"/>
              <w:right w:val="single" w:sz="6" w:space="0" w:color="auto"/>
            </w:tcBorders>
            <w:vAlign w:val="bottom"/>
          </w:tcPr>
          <w:p w14:paraId="33A4206B" w14:textId="77777777" w:rsidR="00074F34" w:rsidRPr="007637E7" w:rsidRDefault="00074F34" w:rsidP="00074F34">
            <w:pPr>
              <w:jc w:val="center"/>
              <w:rPr>
                <w:rFonts w:cstheme="minorHAnsi"/>
                <w:sz w:val="18"/>
                <w:szCs w:val="18"/>
              </w:rPr>
            </w:pPr>
            <w:r w:rsidRPr="007637E7">
              <w:rPr>
                <w:rFonts w:cstheme="minorHAnsi"/>
                <w:sz w:val="18"/>
                <w:szCs w:val="18"/>
              </w:rPr>
              <w:t>3529</w:t>
            </w:r>
          </w:p>
        </w:tc>
        <w:tc>
          <w:tcPr>
            <w:tcW w:w="766" w:type="pct"/>
            <w:tcBorders>
              <w:top w:val="single" w:sz="6" w:space="0" w:color="auto"/>
              <w:left w:val="single" w:sz="6" w:space="0" w:color="auto"/>
              <w:bottom w:val="single" w:sz="6" w:space="0" w:color="auto"/>
              <w:right w:val="single" w:sz="6" w:space="0" w:color="auto"/>
            </w:tcBorders>
          </w:tcPr>
          <w:p w14:paraId="3A7C699C" w14:textId="77777777" w:rsidR="00074F34" w:rsidRPr="007637E7" w:rsidRDefault="00074F34" w:rsidP="00884B6F">
            <w:pPr>
              <w:jc w:val="center"/>
              <w:rPr>
                <w:rFonts w:cstheme="minorHAnsi"/>
                <w:sz w:val="18"/>
                <w:szCs w:val="18"/>
              </w:rPr>
            </w:pPr>
            <w:r w:rsidRPr="007637E7">
              <w:rPr>
                <w:rFonts w:cstheme="minorHAnsi"/>
                <w:sz w:val="18"/>
                <w:szCs w:val="18"/>
              </w:rPr>
              <w:t>-2.9%</w:t>
            </w:r>
          </w:p>
        </w:tc>
      </w:tr>
      <w:tr w:rsidR="00074F34" w:rsidRPr="007637E7" w14:paraId="64F8A9FB"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73BCFA66" w14:textId="77777777" w:rsidR="00074F34" w:rsidRPr="007637E7" w:rsidRDefault="00074F34" w:rsidP="00074F34">
            <w:pPr>
              <w:jc w:val="center"/>
              <w:rPr>
                <w:rFonts w:cstheme="minorHAnsi"/>
                <w:sz w:val="18"/>
                <w:szCs w:val="18"/>
              </w:rPr>
            </w:pPr>
            <w:r w:rsidRPr="007637E7">
              <w:rPr>
                <w:rFonts w:cstheme="minorHAnsi"/>
                <w:sz w:val="18"/>
                <w:szCs w:val="18"/>
              </w:rPr>
              <w:t>27</w:t>
            </w:r>
          </w:p>
        </w:tc>
        <w:tc>
          <w:tcPr>
            <w:tcW w:w="605" w:type="pct"/>
            <w:tcBorders>
              <w:top w:val="single" w:sz="6" w:space="0" w:color="auto"/>
              <w:left w:val="single" w:sz="6" w:space="0" w:color="auto"/>
              <w:bottom w:val="single" w:sz="6" w:space="0" w:color="auto"/>
              <w:right w:val="single" w:sz="6" w:space="0" w:color="auto"/>
            </w:tcBorders>
            <w:vAlign w:val="center"/>
          </w:tcPr>
          <w:p w14:paraId="33DF053B" w14:textId="77777777" w:rsidR="00074F34" w:rsidRPr="007637E7" w:rsidRDefault="00074F34" w:rsidP="00074F34">
            <w:pPr>
              <w:jc w:val="center"/>
              <w:rPr>
                <w:rFonts w:cstheme="minorHAnsi"/>
                <w:sz w:val="18"/>
                <w:szCs w:val="18"/>
              </w:rPr>
            </w:pPr>
            <w:r w:rsidRPr="007637E7">
              <w:rPr>
                <w:rFonts w:cstheme="minorHAnsi"/>
                <w:sz w:val="18"/>
                <w:szCs w:val="18"/>
              </w:rPr>
              <w:t>41</w:t>
            </w:r>
          </w:p>
        </w:tc>
        <w:tc>
          <w:tcPr>
            <w:tcW w:w="1740" w:type="pct"/>
            <w:tcBorders>
              <w:top w:val="single" w:sz="6" w:space="0" w:color="auto"/>
              <w:left w:val="single" w:sz="6" w:space="0" w:color="auto"/>
              <w:bottom w:val="single" w:sz="6" w:space="0" w:color="auto"/>
              <w:right w:val="single" w:sz="6" w:space="0" w:color="auto"/>
            </w:tcBorders>
            <w:vAlign w:val="center"/>
          </w:tcPr>
          <w:p w14:paraId="0DD86AC0" w14:textId="77777777" w:rsidR="00074F34" w:rsidRPr="007637E7" w:rsidRDefault="00074F34" w:rsidP="00074F34">
            <w:pPr>
              <w:jc w:val="center"/>
              <w:rPr>
                <w:rFonts w:cstheme="minorHAnsi"/>
                <w:sz w:val="18"/>
                <w:szCs w:val="18"/>
              </w:rPr>
            </w:pPr>
            <w:r w:rsidRPr="007637E7">
              <w:rPr>
                <w:rFonts w:cstheme="minorHAnsi"/>
                <w:sz w:val="18"/>
                <w:szCs w:val="18"/>
              </w:rPr>
              <w:t>Kärevere - Kärkna</w:t>
            </w:r>
          </w:p>
        </w:tc>
        <w:tc>
          <w:tcPr>
            <w:tcW w:w="756" w:type="pct"/>
            <w:tcBorders>
              <w:top w:val="single" w:sz="6" w:space="0" w:color="auto"/>
              <w:left w:val="single" w:sz="6" w:space="0" w:color="auto"/>
              <w:bottom w:val="single" w:sz="6" w:space="0" w:color="auto"/>
              <w:right w:val="single" w:sz="6" w:space="0" w:color="auto"/>
            </w:tcBorders>
            <w:vAlign w:val="center"/>
          </w:tcPr>
          <w:p w14:paraId="4283F1B6" w14:textId="77777777" w:rsidR="00074F34" w:rsidRPr="007637E7" w:rsidRDefault="00074F34" w:rsidP="00074F34">
            <w:pPr>
              <w:jc w:val="center"/>
              <w:rPr>
                <w:rFonts w:cstheme="minorHAnsi"/>
                <w:sz w:val="18"/>
                <w:szCs w:val="18"/>
              </w:rPr>
            </w:pPr>
            <w:r w:rsidRPr="007637E7">
              <w:rPr>
                <w:rFonts w:cstheme="minorHAnsi"/>
                <w:sz w:val="18"/>
                <w:szCs w:val="18"/>
              </w:rPr>
              <w:t>958</w:t>
            </w:r>
          </w:p>
        </w:tc>
        <w:tc>
          <w:tcPr>
            <w:tcW w:w="756" w:type="pct"/>
            <w:tcBorders>
              <w:top w:val="single" w:sz="6" w:space="0" w:color="auto"/>
              <w:left w:val="single" w:sz="6" w:space="0" w:color="auto"/>
              <w:bottom w:val="single" w:sz="6" w:space="0" w:color="auto"/>
              <w:right w:val="single" w:sz="6" w:space="0" w:color="auto"/>
            </w:tcBorders>
            <w:vAlign w:val="bottom"/>
          </w:tcPr>
          <w:p w14:paraId="5ADCA22A" w14:textId="77777777" w:rsidR="00074F34" w:rsidRPr="007637E7" w:rsidRDefault="00074F34" w:rsidP="00074F34">
            <w:pPr>
              <w:jc w:val="center"/>
              <w:rPr>
                <w:rFonts w:cstheme="minorHAnsi"/>
                <w:sz w:val="18"/>
                <w:szCs w:val="18"/>
              </w:rPr>
            </w:pPr>
            <w:r w:rsidRPr="007637E7">
              <w:rPr>
                <w:rFonts w:cstheme="minorHAnsi"/>
                <w:sz w:val="18"/>
                <w:szCs w:val="18"/>
              </w:rPr>
              <w:t>1242</w:t>
            </w:r>
          </w:p>
        </w:tc>
        <w:tc>
          <w:tcPr>
            <w:tcW w:w="766" w:type="pct"/>
            <w:tcBorders>
              <w:top w:val="single" w:sz="6" w:space="0" w:color="auto"/>
              <w:left w:val="single" w:sz="6" w:space="0" w:color="auto"/>
              <w:bottom w:val="single" w:sz="6" w:space="0" w:color="auto"/>
              <w:right w:val="single" w:sz="6" w:space="0" w:color="auto"/>
            </w:tcBorders>
          </w:tcPr>
          <w:p w14:paraId="5D46174C" w14:textId="77777777" w:rsidR="00074F34" w:rsidRPr="007637E7" w:rsidRDefault="00074F34" w:rsidP="00884B6F">
            <w:pPr>
              <w:jc w:val="center"/>
              <w:rPr>
                <w:rFonts w:cstheme="minorHAnsi"/>
                <w:sz w:val="18"/>
                <w:szCs w:val="18"/>
              </w:rPr>
            </w:pPr>
            <w:r w:rsidRPr="007637E7">
              <w:rPr>
                <w:rFonts w:cstheme="minorHAnsi"/>
                <w:sz w:val="18"/>
                <w:szCs w:val="18"/>
              </w:rPr>
              <w:t>29.6%</w:t>
            </w:r>
          </w:p>
        </w:tc>
      </w:tr>
      <w:tr w:rsidR="00074F34" w:rsidRPr="007637E7" w14:paraId="20CCDC41"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29DE730" w14:textId="77777777" w:rsidR="00074F34" w:rsidRPr="007637E7" w:rsidRDefault="00074F34" w:rsidP="00074F34">
            <w:pPr>
              <w:jc w:val="center"/>
              <w:rPr>
                <w:rFonts w:cstheme="minorHAnsi"/>
                <w:sz w:val="18"/>
                <w:szCs w:val="18"/>
              </w:rPr>
            </w:pPr>
            <w:r w:rsidRPr="007637E7">
              <w:rPr>
                <w:rFonts w:cstheme="minorHAnsi"/>
                <w:sz w:val="18"/>
                <w:szCs w:val="18"/>
              </w:rPr>
              <w:t>28</w:t>
            </w:r>
          </w:p>
        </w:tc>
        <w:tc>
          <w:tcPr>
            <w:tcW w:w="605" w:type="pct"/>
            <w:tcBorders>
              <w:top w:val="single" w:sz="6" w:space="0" w:color="auto"/>
              <w:left w:val="single" w:sz="6" w:space="0" w:color="auto"/>
              <w:bottom w:val="single" w:sz="6" w:space="0" w:color="auto"/>
              <w:right w:val="single" w:sz="6" w:space="0" w:color="auto"/>
            </w:tcBorders>
            <w:vAlign w:val="center"/>
          </w:tcPr>
          <w:p w14:paraId="6EBAF094" w14:textId="77777777" w:rsidR="00074F34" w:rsidRPr="007637E7" w:rsidRDefault="00074F34" w:rsidP="00074F34">
            <w:pPr>
              <w:jc w:val="center"/>
              <w:rPr>
                <w:rFonts w:cstheme="minorHAnsi"/>
                <w:sz w:val="18"/>
                <w:szCs w:val="18"/>
              </w:rPr>
            </w:pPr>
            <w:r w:rsidRPr="007637E7">
              <w:rPr>
                <w:rFonts w:cstheme="minorHAnsi"/>
                <w:sz w:val="18"/>
                <w:szCs w:val="18"/>
              </w:rPr>
              <w:t>42</w:t>
            </w:r>
          </w:p>
        </w:tc>
        <w:tc>
          <w:tcPr>
            <w:tcW w:w="1740" w:type="pct"/>
            <w:tcBorders>
              <w:top w:val="single" w:sz="6" w:space="0" w:color="auto"/>
              <w:left w:val="single" w:sz="6" w:space="0" w:color="auto"/>
              <w:bottom w:val="single" w:sz="6" w:space="0" w:color="auto"/>
              <w:right w:val="single" w:sz="6" w:space="0" w:color="auto"/>
            </w:tcBorders>
            <w:vAlign w:val="center"/>
          </w:tcPr>
          <w:p w14:paraId="14AC5D4C" w14:textId="77777777" w:rsidR="00074F34" w:rsidRPr="007637E7" w:rsidRDefault="00074F34" w:rsidP="00074F34">
            <w:pPr>
              <w:jc w:val="center"/>
              <w:rPr>
                <w:rFonts w:cstheme="minorHAnsi"/>
                <w:sz w:val="18"/>
                <w:szCs w:val="18"/>
              </w:rPr>
            </w:pPr>
            <w:r w:rsidRPr="007637E7">
              <w:rPr>
                <w:rFonts w:cstheme="minorHAnsi"/>
                <w:sz w:val="18"/>
                <w:szCs w:val="18"/>
              </w:rPr>
              <w:t>Kärkna - Kobratu</w:t>
            </w:r>
          </w:p>
        </w:tc>
        <w:tc>
          <w:tcPr>
            <w:tcW w:w="756" w:type="pct"/>
            <w:tcBorders>
              <w:top w:val="single" w:sz="6" w:space="0" w:color="auto"/>
              <w:left w:val="single" w:sz="6" w:space="0" w:color="auto"/>
              <w:bottom w:val="single" w:sz="6" w:space="0" w:color="auto"/>
              <w:right w:val="single" w:sz="6" w:space="0" w:color="auto"/>
            </w:tcBorders>
            <w:vAlign w:val="center"/>
          </w:tcPr>
          <w:p w14:paraId="3383E615" w14:textId="77777777" w:rsidR="00074F34" w:rsidRPr="007637E7" w:rsidRDefault="00074F34" w:rsidP="00074F34">
            <w:pPr>
              <w:jc w:val="center"/>
              <w:rPr>
                <w:rFonts w:cstheme="minorHAnsi"/>
                <w:sz w:val="18"/>
                <w:szCs w:val="18"/>
              </w:rPr>
            </w:pPr>
            <w:r w:rsidRPr="007637E7">
              <w:rPr>
                <w:rFonts w:cstheme="minorHAnsi"/>
                <w:sz w:val="18"/>
                <w:szCs w:val="18"/>
              </w:rPr>
              <w:t>536</w:t>
            </w:r>
          </w:p>
        </w:tc>
        <w:tc>
          <w:tcPr>
            <w:tcW w:w="756" w:type="pct"/>
            <w:tcBorders>
              <w:top w:val="single" w:sz="6" w:space="0" w:color="auto"/>
              <w:left w:val="single" w:sz="6" w:space="0" w:color="auto"/>
              <w:bottom w:val="single" w:sz="6" w:space="0" w:color="auto"/>
              <w:right w:val="single" w:sz="6" w:space="0" w:color="auto"/>
            </w:tcBorders>
            <w:vAlign w:val="bottom"/>
          </w:tcPr>
          <w:p w14:paraId="661E7351" w14:textId="77777777" w:rsidR="00074F34" w:rsidRPr="007637E7" w:rsidRDefault="00074F34" w:rsidP="00074F34">
            <w:pPr>
              <w:jc w:val="center"/>
              <w:rPr>
                <w:rFonts w:cstheme="minorHAnsi"/>
                <w:sz w:val="18"/>
                <w:szCs w:val="18"/>
              </w:rPr>
            </w:pPr>
            <w:r w:rsidRPr="007637E7">
              <w:rPr>
                <w:rFonts w:cstheme="minorHAnsi"/>
                <w:sz w:val="18"/>
                <w:szCs w:val="18"/>
              </w:rPr>
              <w:t>555</w:t>
            </w:r>
          </w:p>
        </w:tc>
        <w:tc>
          <w:tcPr>
            <w:tcW w:w="766" w:type="pct"/>
            <w:tcBorders>
              <w:top w:val="single" w:sz="6" w:space="0" w:color="auto"/>
              <w:left w:val="single" w:sz="6" w:space="0" w:color="auto"/>
              <w:bottom w:val="single" w:sz="6" w:space="0" w:color="auto"/>
              <w:right w:val="single" w:sz="6" w:space="0" w:color="auto"/>
            </w:tcBorders>
          </w:tcPr>
          <w:p w14:paraId="393AD367" w14:textId="77777777" w:rsidR="00074F34" w:rsidRPr="007637E7" w:rsidRDefault="00074F34" w:rsidP="00884B6F">
            <w:pPr>
              <w:jc w:val="center"/>
              <w:rPr>
                <w:rFonts w:cstheme="minorHAnsi"/>
                <w:sz w:val="18"/>
                <w:szCs w:val="18"/>
              </w:rPr>
            </w:pPr>
            <w:r w:rsidRPr="007637E7">
              <w:rPr>
                <w:rFonts w:cstheme="minorHAnsi"/>
                <w:sz w:val="18"/>
                <w:szCs w:val="18"/>
              </w:rPr>
              <w:t>3.5%</w:t>
            </w:r>
          </w:p>
        </w:tc>
      </w:tr>
      <w:tr w:rsidR="00074F34" w:rsidRPr="007637E7" w14:paraId="4318E54B"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E2A682D" w14:textId="77777777" w:rsidR="00074F34" w:rsidRPr="007637E7" w:rsidRDefault="00074F34" w:rsidP="00074F34">
            <w:pPr>
              <w:jc w:val="center"/>
              <w:rPr>
                <w:rFonts w:cstheme="minorHAnsi"/>
                <w:sz w:val="18"/>
                <w:szCs w:val="18"/>
              </w:rPr>
            </w:pPr>
            <w:r w:rsidRPr="007637E7">
              <w:rPr>
                <w:rFonts w:cstheme="minorHAnsi"/>
                <w:sz w:val="18"/>
                <w:szCs w:val="18"/>
              </w:rPr>
              <w:t>29</w:t>
            </w:r>
          </w:p>
        </w:tc>
        <w:tc>
          <w:tcPr>
            <w:tcW w:w="605" w:type="pct"/>
            <w:tcBorders>
              <w:top w:val="single" w:sz="6" w:space="0" w:color="auto"/>
              <w:left w:val="single" w:sz="6" w:space="0" w:color="auto"/>
              <w:bottom w:val="single" w:sz="6" w:space="0" w:color="auto"/>
              <w:right w:val="single" w:sz="6" w:space="0" w:color="auto"/>
            </w:tcBorders>
            <w:vAlign w:val="center"/>
          </w:tcPr>
          <w:p w14:paraId="6BEB79E2" w14:textId="77777777" w:rsidR="00074F34" w:rsidRPr="007637E7" w:rsidRDefault="00074F34" w:rsidP="00074F34">
            <w:pPr>
              <w:jc w:val="center"/>
              <w:rPr>
                <w:rFonts w:cstheme="minorHAnsi"/>
                <w:sz w:val="18"/>
                <w:szCs w:val="18"/>
              </w:rPr>
            </w:pPr>
            <w:r w:rsidRPr="007637E7">
              <w:rPr>
                <w:rFonts w:cstheme="minorHAnsi"/>
                <w:sz w:val="18"/>
                <w:szCs w:val="18"/>
              </w:rPr>
              <w:t>43</w:t>
            </w:r>
          </w:p>
        </w:tc>
        <w:tc>
          <w:tcPr>
            <w:tcW w:w="1740" w:type="pct"/>
            <w:tcBorders>
              <w:top w:val="single" w:sz="6" w:space="0" w:color="auto"/>
              <w:left w:val="single" w:sz="6" w:space="0" w:color="auto"/>
              <w:bottom w:val="single" w:sz="6" w:space="0" w:color="auto"/>
              <w:right w:val="single" w:sz="6" w:space="0" w:color="auto"/>
            </w:tcBorders>
            <w:vAlign w:val="center"/>
          </w:tcPr>
          <w:p w14:paraId="43AFD6E7" w14:textId="77777777" w:rsidR="00074F34" w:rsidRPr="007637E7" w:rsidRDefault="00074F34" w:rsidP="00074F34">
            <w:pPr>
              <w:jc w:val="center"/>
              <w:rPr>
                <w:rFonts w:cstheme="minorHAnsi"/>
                <w:sz w:val="18"/>
                <w:szCs w:val="18"/>
              </w:rPr>
            </w:pPr>
            <w:r w:rsidRPr="007637E7">
              <w:rPr>
                <w:rFonts w:cstheme="minorHAnsi"/>
                <w:sz w:val="18"/>
                <w:szCs w:val="18"/>
              </w:rPr>
              <w:t>Aovere - Kallaste - Omedu</w:t>
            </w:r>
          </w:p>
        </w:tc>
        <w:tc>
          <w:tcPr>
            <w:tcW w:w="756" w:type="pct"/>
            <w:tcBorders>
              <w:top w:val="single" w:sz="6" w:space="0" w:color="auto"/>
              <w:left w:val="single" w:sz="6" w:space="0" w:color="auto"/>
              <w:bottom w:val="single" w:sz="6" w:space="0" w:color="auto"/>
              <w:right w:val="single" w:sz="6" w:space="0" w:color="auto"/>
            </w:tcBorders>
            <w:vAlign w:val="center"/>
          </w:tcPr>
          <w:p w14:paraId="4BD422E0" w14:textId="77777777" w:rsidR="00074F34" w:rsidRPr="007637E7" w:rsidRDefault="00074F34" w:rsidP="00074F34">
            <w:pPr>
              <w:jc w:val="center"/>
              <w:rPr>
                <w:rFonts w:cstheme="minorHAnsi"/>
                <w:sz w:val="18"/>
                <w:szCs w:val="18"/>
              </w:rPr>
            </w:pPr>
            <w:r w:rsidRPr="007637E7">
              <w:rPr>
                <w:rFonts w:cstheme="minorHAnsi"/>
                <w:sz w:val="18"/>
                <w:szCs w:val="18"/>
              </w:rPr>
              <w:t>1147</w:t>
            </w:r>
          </w:p>
        </w:tc>
        <w:tc>
          <w:tcPr>
            <w:tcW w:w="756" w:type="pct"/>
            <w:tcBorders>
              <w:top w:val="single" w:sz="6" w:space="0" w:color="auto"/>
              <w:left w:val="single" w:sz="6" w:space="0" w:color="auto"/>
              <w:bottom w:val="single" w:sz="6" w:space="0" w:color="auto"/>
              <w:right w:val="single" w:sz="6" w:space="0" w:color="auto"/>
            </w:tcBorders>
            <w:vAlign w:val="bottom"/>
          </w:tcPr>
          <w:p w14:paraId="244AC5BE" w14:textId="77777777" w:rsidR="00074F34" w:rsidRPr="007637E7" w:rsidRDefault="00074F34" w:rsidP="00074F34">
            <w:pPr>
              <w:jc w:val="center"/>
              <w:rPr>
                <w:rFonts w:cstheme="minorHAnsi"/>
                <w:sz w:val="18"/>
                <w:szCs w:val="18"/>
              </w:rPr>
            </w:pPr>
            <w:r w:rsidRPr="007637E7">
              <w:rPr>
                <w:rFonts w:cstheme="minorHAnsi"/>
                <w:sz w:val="18"/>
                <w:szCs w:val="18"/>
              </w:rPr>
              <w:t>1161</w:t>
            </w:r>
          </w:p>
        </w:tc>
        <w:tc>
          <w:tcPr>
            <w:tcW w:w="766" w:type="pct"/>
            <w:tcBorders>
              <w:top w:val="single" w:sz="6" w:space="0" w:color="auto"/>
              <w:left w:val="single" w:sz="6" w:space="0" w:color="auto"/>
              <w:bottom w:val="single" w:sz="6" w:space="0" w:color="auto"/>
              <w:right w:val="single" w:sz="6" w:space="0" w:color="auto"/>
            </w:tcBorders>
          </w:tcPr>
          <w:p w14:paraId="6390BFBF" w14:textId="77777777" w:rsidR="00074F34" w:rsidRPr="007637E7" w:rsidRDefault="00074F34" w:rsidP="00884B6F">
            <w:pPr>
              <w:jc w:val="center"/>
              <w:rPr>
                <w:rFonts w:cstheme="minorHAnsi"/>
                <w:sz w:val="18"/>
                <w:szCs w:val="18"/>
              </w:rPr>
            </w:pPr>
            <w:r w:rsidRPr="007637E7">
              <w:rPr>
                <w:rFonts w:cstheme="minorHAnsi"/>
                <w:sz w:val="18"/>
                <w:szCs w:val="18"/>
              </w:rPr>
              <w:t>1.2%</w:t>
            </w:r>
          </w:p>
        </w:tc>
      </w:tr>
      <w:tr w:rsidR="00074F34" w:rsidRPr="007637E7" w14:paraId="6BA5300F"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D213F18" w14:textId="77777777" w:rsidR="00074F34" w:rsidRPr="007637E7" w:rsidRDefault="00074F34" w:rsidP="00074F34">
            <w:pPr>
              <w:jc w:val="center"/>
              <w:rPr>
                <w:rFonts w:cstheme="minorHAnsi"/>
                <w:sz w:val="18"/>
                <w:szCs w:val="18"/>
              </w:rPr>
            </w:pPr>
            <w:r w:rsidRPr="007637E7">
              <w:rPr>
                <w:rFonts w:cstheme="minorHAnsi"/>
                <w:sz w:val="18"/>
                <w:szCs w:val="18"/>
              </w:rPr>
              <w:t>30</w:t>
            </w:r>
          </w:p>
        </w:tc>
        <w:tc>
          <w:tcPr>
            <w:tcW w:w="605" w:type="pct"/>
            <w:tcBorders>
              <w:top w:val="single" w:sz="6" w:space="0" w:color="auto"/>
              <w:left w:val="single" w:sz="6" w:space="0" w:color="auto"/>
              <w:bottom w:val="single" w:sz="6" w:space="0" w:color="auto"/>
              <w:right w:val="single" w:sz="6" w:space="0" w:color="auto"/>
            </w:tcBorders>
            <w:vAlign w:val="center"/>
          </w:tcPr>
          <w:p w14:paraId="6F7E552E" w14:textId="77777777" w:rsidR="00074F34" w:rsidRPr="007637E7" w:rsidRDefault="00074F34" w:rsidP="00074F34">
            <w:pPr>
              <w:jc w:val="center"/>
              <w:rPr>
                <w:rFonts w:cstheme="minorHAnsi"/>
                <w:sz w:val="18"/>
                <w:szCs w:val="18"/>
              </w:rPr>
            </w:pPr>
            <w:r w:rsidRPr="007637E7">
              <w:rPr>
                <w:rFonts w:cstheme="minorHAnsi"/>
                <w:sz w:val="18"/>
                <w:szCs w:val="18"/>
              </w:rPr>
              <w:t>44</w:t>
            </w:r>
          </w:p>
        </w:tc>
        <w:tc>
          <w:tcPr>
            <w:tcW w:w="1740" w:type="pct"/>
            <w:tcBorders>
              <w:top w:val="single" w:sz="6" w:space="0" w:color="auto"/>
              <w:left w:val="single" w:sz="6" w:space="0" w:color="auto"/>
              <w:bottom w:val="single" w:sz="6" w:space="0" w:color="auto"/>
              <w:right w:val="single" w:sz="6" w:space="0" w:color="auto"/>
            </w:tcBorders>
            <w:vAlign w:val="center"/>
          </w:tcPr>
          <w:p w14:paraId="5C96C144" w14:textId="77777777" w:rsidR="00074F34" w:rsidRPr="007637E7" w:rsidRDefault="00074F34" w:rsidP="00074F34">
            <w:pPr>
              <w:jc w:val="center"/>
              <w:rPr>
                <w:rFonts w:cstheme="minorHAnsi"/>
                <w:sz w:val="18"/>
                <w:szCs w:val="18"/>
              </w:rPr>
            </w:pPr>
            <w:r w:rsidRPr="007637E7">
              <w:rPr>
                <w:rFonts w:cstheme="minorHAnsi"/>
                <w:sz w:val="18"/>
                <w:szCs w:val="18"/>
              </w:rPr>
              <w:t>Aovere - Luunja</w:t>
            </w:r>
          </w:p>
        </w:tc>
        <w:tc>
          <w:tcPr>
            <w:tcW w:w="756" w:type="pct"/>
            <w:tcBorders>
              <w:top w:val="single" w:sz="6" w:space="0" w:color="auto"/>
              <w:left w:val="single" w:sz="6" w:space="0" w:color="auto"/>
              <w:bottom w:val="single" w:sz="6" w:space="0" w:color="auto"/>
              <w:right w:val="single" w:sz="6" w:space="0" w:color="auto"/>
            </w:tcBorders>
            <w:vAlign w:val="center"/>
          </w:tcPr>
          <w:p w14:paraId="1E813BC6" w14:textId="77777777" w:rsidR="00074F34" w:rsidRPr="007637E7" w:rsidRDefault="00074F34" w:rsidP="00074F34">
            <w:pPr>
              <w:jc w:val="center"/>
              <w:rPr>
                <w:rFonts w:cstheme="minorHAnsi"/>
                <w:sz w:val="18"/>
                <w:szCs w:val="18"/>
              </w:rPr>
            </w:pPr>
            <w:r w:rsidRPr="007637E7">
              <w:rPr>
                <w:rFonts w:cstheme="minorHAnsi"/>
                <w:sz w:val="18"/>
                <w:szCs w:val="18"/>
              </w:rPr>
              <w:t>1161</w:t>
            </w:r>
          </w:p>
        </w:tc>
        <w:tc>
          <w:tcPr>
            <w:tcW w:w="756" w:type="pct"/>
            <w:tcBorders>
              <w:top w:val="single" w:sz="6" w:space="0" w:color="auto"/>
              <w:left w:val="single" w:sz="6" w:space="0" w:color="auto"/>
              <w:bottom w:val="single" w:sz="6" w:space="0" w:color="auto"/>
              <w:right w:val="single" w:sz="6" w:space="0" w:color="auto"/>
            </w:tcBorders>
            <w:vAlign w:val="bottom"/>
          </w:tcPr>
          <w:p w14:paraId="5EDEEE40" w14:textId="77777777" w:rsidR="00074F34" w:rsidRPr="007637E7" w:rsidRDefault="00074F34" w:rsidP="00074F34">
            <w:pPr>
              <w:jc w:val="center"/>
              <w:rPr>
                <w:rFonts w:cstheme="minorHAnsi"/>
                <w:sz w:val="18"/>
                <w:szCs w:val="18"/>
              </w:rPr>
            </w:pPr>
            <w:r w:rsidRPr="007637E7">
              <w:rPr>
                <w:rFonts w:cstheme="minorHAnsi"/>
                <w:sz w:val="18"/>
                <w:szCs w:val="18"/>
              </w:rPr>
              <w:t>1328</w:t>
            </w:r>
          </w:p>
        </w:tc>
        <w:tc>
          <w:tcPr>
            <w:tcW w:w="766" w:type="pct"/>
            <w:tcBorders>
              <w:top w:val="single" w:sz="6" w:space="0" w:color="auto"/>
              <w:left w:val="single" w:sz="6" w:space="0" w:color="auto"/>
              <w:bottom w:val="single" w:sz="6" w:space="0" w:color="auto"/>
              <w:right w:val="single" w:sz="6" w:space="0" w:color="auto"/>
            </w:tcBorders>
          </w:tcPr>
          <w:p w14:paraId="2966E67E" w14:textId="77777777" w:rsidR="00074F34" w:rsidRPr="007637E7" w:rsidRDefault="00074F34" w:rsidP="00884B6F">
            <w:pPr>
              <w:jc w:val="center"/>
              <w:rPr>
                <w:rFonts w:cstheme="minorHAnsi"/>
                <w:sz w:val="18"/>
                <w:szCs w:val="18"/>
              </w:rPr>
            </w:pPr>
            <w:r w:rsidRPr="007637E7">
              <w:rPr>
                <w:rFonts w:cstheme="minorHAnsi"/>
                <w:sz w:val="18"/>
                <w:szCs w:val="18"/>
              </w:rPr>
              <w:t>14.4%</w:t>
            </w:r>
          </w:p>
        </w:tc>
      </w:tr>
      <w:tr w:rsidR="00074F34" w:rsidRPr="007637E7" w14:paraId="703B9669"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B31A9CF" w14:textId="77777777" w:rsidR="00074F34" w:rsidRPr="007637E7" w:rsidRDefault="00074F34" w:rsidP="00074F34">
            <w:pPr>
              <w:jc w:val="center"/>
              <w:rPr>
                <w:rFonts w:cstheme="minorHAnsi"/>
                <w:sz w:val="18"/>
                <w:szCs w:val="18"/>
              </w:rPr>
            </w:pPr>
            <w:r w:rsidRPr="007637E7">
              <w:rPr>
                <w:rFonts w:cstheme="minorHAnsi"/>
                <w:sz w:val="18"/>
                <w:szCs w:val="18"/>
              </w:rPr>
              <w:t>31</w:t>
            </w:r>
          </w:p>
        </w:tc>
        <w:tc>
          <w:tcPr>
            <w:tcW w:w="605" w:type="pct"/>
            <w:tcBorders>
              <w:top w:val="single" w:sz="6" w:space="0" w:color="auto"/>
              <w:left w:val="single" w:sz="6" w:space="0" w:color="auto"/>
              <w:bottom w:val="single" w:sz="6" w:space="0" w:color="auto"/>
              <w:right w:val="single" w:sz="6" w:space="0" w:color="auto"/>
            </w:tcBorders>
            <w:vAlign w:val="center"/>
          </w:tcPr>
          <w:p w14:paraId="7B4C3580" w14:textId="77777777" w:rsidR="00074F34" w:rsidRPr="007637E7" w:rsidRDefault="00074F34" w:rsidP="00074F34">
            <w:pPr>
              <w:jc w:val="center"/>
              <w:rPr>
                <w:rFonts w:cstheme="minorHAnsi"/>
                <w:sz w:val="18"/>
                <w:szCs w:val="18"/>
              </w:rPr>
            </w:pPr>
            <w:r w:rsidRPr="007637E7">
              <w:rPr>
                <w:rFonts w:cstheme="minorHAnsi"/>
                <w:sz w:val="18"/>
                <w:szCs w:val="18"/>
              </w:rPr>
              <w:t>45</w:t>
            </w:r>
          </w:p>
        </w:tc>
        <w:tc>
          <w:tcPr>
            <w:tcW w:w="1740" w:type="pct"/>
            <w:tcBorders>
              <w:top w:val="single" w:sz="6" w:space="0" w:color="auto"/>
              <w:left w:val="single" w:sz="6" w:space="0" w:color="auto"/>
              <w:bottom w:val="single" w:sz="6" w:space="0" w:color="auto"/>
              <w:right w:val="single" w:sz="6" w:space="0" w:color="auto"/>
            </w:tcBorders>
            <w:vAlign w:val="center"/>
          </w:tcPr>
          <w:p w14:paraId="35AD5E65" w14:textId="77777777" w:rsidR="00074F34" w:rsidRPr="007637E7" w:rsidRDefault="00074F34" w:rsidP="00074F34">
            <w:pPr>
              <w:jc w:val="center"/>
              <w:rPr>
                <w:rFonts w:cstheme="minorHAnsi"/>
                <w:sz w:val="18"/>
                <w:szCs w:val="18"/>
              </w:rPr>
            </w:pPr>
            <w:r w:rsidRPr="007637E7">
              <w:rPr>
                <w:rFonts w:cstheme="minorHAnsi"/>
                <w:sz w:val="18"/>
                <w:szCs w:val="18"/>
              </w:rPr>
              <w:t>Tartu - Räpina - Värska</w:t>
            </w:r>
          </w:p>
        </w:tc>
        <w:tc>
          <w:tcPr>
            <w:tcW w:w="756" w:type="pct"/>
            <w:tcBorders>
              <w:top w:val="single" w:sz="6" w:space="0" w:color="auto"/>
              <w:left w:val="single" w:sz="6" w:space="0" w:color="auto"/>
              <w:bottom w:val="single" w:sz="6" w:space="0" w:color="auto"/>
              <w:right w:val="single" w:sz="6" w:space="0" w:color="auto"/>
            </w:tcBorders>
            <w:vAlign w:val="center"/>
          </w:tcPr>
          <w:p w14:paraId="570B1BF0" w14:textId="77777777" w:rsidR="00074F34" w:rsidRPr="007637E7" w:rsidRDefault="00074F34" w:rsidP="00074F34">
            <w:pPr>
              <w:jc w:val="center"/>
              <w:rPr>
                <w:rFonts w:cstheme="minorHAnsi"/>
                <w:sz w:val="18"/>
                <w:szCs w:val="18"/>
              </w:rPr>
            </w:pPr>
            <w:r w:rsidRPr="007637E7">
              <w:rPr>
                <w:rFonts w:cstheme="minorHAnsi"/>
                <w:sz w:val="18"/>
                <w:szCs w:val="18"/>
              </w:rPr>
              <w:t>1941</w:t>
            </w:r>
          </w:p>
        </w:tc>
        <w:tc>
          <w:tcPr>
            <w:tcW w:w="756" w:type="pct"/>
            <w:tcBorders>
              <w:top w:val="single" w:sz="6" w:space="0" w:color="auto"/>
              <w:left w:val="single" w:sz="6" w:space="0" w:color="auto"/>
              <w:bottom w:val="single" w:sz="6" w:space="0" w:color="auto"/>
              <w:right w:val="single" w:sz="6" w:space="0" w:color="auto"/>
            </w:tcBorders>
            <w:vAlign w:val="bottom"/>
          </w:tcPr>
          <w:p w14:paraId="603B9875" w14:textId="77777777" w:rsidR="00074F34" w:rsidRPr="007637E7" w:rsidRDefault="00074F34" w:rsidP="00074F34">
            <w:pPr>
              <w:jc w:val="center"/>
              <w:rPr>
                <w:rFonts w:cstheme="minorHAnsi"/>
                <w:sz w:val="18"/>
                <w:szCs w:val="18"/>
              </w:rPr>
            </w:pPr>
            <w:r w:rsidRPr="007637E7">
              <w:rPr>
                <w:rFonts w:cstheme="minorHAnsi"/>
                <w:sz w:val="18"/>
                <w:szCs w:val="18"/>
              </w:rPr>
              <w:t>2014</w:t>
            </w:r>
          </w:p>
        </w:tc>
        <w:tc>
          <w:tcPr>
            <w:tcW w:w="766" w:type="pct"/>
            <w:tcBorders>
              <w:top w:val="single" w:sz="6" w:space="0" w:color="auto"/>
              <w:left w:val="single" w:sz="6" w:space="0" w:color="auto"/>
              <w:bottom w:val="single" w:sz="6" w:space="0" w:color="auto"/>
              <w:right w:val="single" w:sz="6" w:space="0" w:color="auto"/>
            </w:tcBorders>
          </w:tcPr>
          <w:p w14:paraId="6954AB46" w14:textId="77777777" w:rsidR="00074F34" w:rsidRPr="007637E7" w:rsidRDefault="00074F34" w:rsidP="00884B6F">
            <w:pPr>
              <w:jc w:val="center"/>
              <w:rPr>
                <w:rFonts w:cstheme="minorHAnsi"/>
                <w:sz w:val="18"/>
                <w:szCs w:val="18"/>
              </w:rPr>
            </w:pPr>
            <w:r w:rsidRPr="007637E7">
              <w:rPr>
                <w:rFonts w:cstheme="minorHAnsi"/>
                <w:sz w:val="18"/>
                <w:szCs w:val="18"/>
              </w:rPr>
              <w:t>3.8%</w:t>
            </w:r>
          </w:p>
        </w:tc>
      </w:tr>
      <w:tr w:rsidR="00074F34" w:rsidRPr="007637E7" w14:paraId="297B36F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9062F42" w14:textId="77777777" w:rsidR="00074F34" w:rsidRPr="007637E7" w:rsidRDefault="00074F34" w:rsidP="00074F34">
            <w:pPr>
              <w:jc w:val="center"/>
              <w:rPr>
                <w:rFonts w:cstheme="minorHAnsi"/>
                <w:sz w:val="18"/>
                <w:szCs w:val="18"/>
              </w:rPr>
            </w:pPr>
            <w:r w:rsidRPr="007637E7">
              <w:rPr>
                <w:rFonts w:cstheme="minorHAnsi"/>
                <w:sz w:val="18"/>
                <w:szCs w:val="18"/>
              </w:rPr>
              <w:t>32</w:t>
            </w:r>
          </w:p>
        </w:tc>
        <w:tc>
          <w:tcPr>
            <w:tcW w:w="605" w:type="pct"/>
            <w:tcBorders>
              <w:top w:val="single" w:sz="6" w:space="0" w:color="auto"/>
              <w:left w:val="single" w:sz="6" w:space="0" w:color="auto"/>
              <w:bottom w:val="single" w:sz="6" w:space="0" w:color="auto"/>
              <w:right w:val="single" w:sz="6" w:space="0" w:color="auto"/>
            </w:tcBorders>
            <w:vAlign w:val="center"/>
          </w:tcPr>
          <w:p w14:paraId="3D4FCD38" w14:textId="77777777" w:rsidR="00074F34" w:rsidRPr="007637E7" w:rsidRDefault="00074F34" w:rsidP="00074F34">
            <w:pPr>
              <w:jc w:val="center"/>
              <w:rPr>
                <w:rFonts w:cstheme="minorHAnsi"/>
                <w:sz w:val="18"/>
                <w:szCs w:val="18"/>
              </w:rPr>
            </w:pPr>
            <w:r w:rsidRPr="007637E7">
              <w:rPr>
                <w:rFonts w:cstheme="minorHAnsi"/>
                <w:sz w:val="18"/>
                <w:szCs w:val="18"/>
              </w:rPr>
              <w:t>46</w:t>
            </w:r>
          </w:p>
        </w:tc>
        <w:tc>
          <w:tcPr>
            <w:tcW w:w="1740" w:type="pct"/>
            <w:tcBorders>
              <w:top w:val="single" w:sz="6" w:space="0" w:color="auto"/>
              <w:left w:val="single" w:sz="6" w:space="0" w:color="auto"/>
              <w:bottom w:val="single" w:sz="6" w:space="0" w:color="auto"/>
              <w:right w:val="single" w:sz="6" w:space="0" w:color="auto"/>
            </w:tcBorders>
            <w:vAlign w:val="center"/>
          </w:tcPr>
          <w:p w14:paraId="3980B9CE" w14:textId="77777777" w:rsidR="00074F34" w:rsidRPr="007637E7" w:rsidRDefault="00074F34" w:rsidP="00074F34">
            <w:pPr>
              <w:jc w:val="center"/>
              <w:rPr>
                <w:rFonts w:cstheme="minorHAnsi"/>
                <w:sz w:val="18"/>
                <w:szCs w:val="18"/>
              </w:rPr>
            </w:pPr>
            <w:r w:rsidRPr="007637E7">
              <w:rPr>
                <w:rFonts w:cstheme="minorHAnsi"/>
                <w:sz w:val="18"/>
                <w:szCs w:val="18"/>
              </w:rPr>
              <w:t>Tatra - Otepää - Sangaste</w:t>
            </w:r>
          </w:p>
        </w:tc>
        <w:tc>
          <w:tcPr>
            <w:tcW w:w="756" w:type="pct"/>
            <w:tcBorders>
              <w:top w:val="single" w:sz="6" w:space="0" w:color="auto"/>
              <w:left w:val="single" w:sz="6" w:space="0" w:color="auto"/>
              <w:bottom w:val="single" w:sz="6" w:space="0" w:color="auto"/>
              <w:right w:val="single" w:sz="6" w:space="0" w:color="auto"/>
            </w:tcBorders>
            <w:vAlign w:val="center"/>
          </w:tcPr>
          <w:p w14:paraId="1A64F339" w14:textId="77777777" w:rsidR="00074F34" w:rsidRPr="007637E7" w:rsidRDefault="00074F34" w:rsidP="00074F34">
            <w:pPr>
              <w:jc w:val="center"/>
              <w:rPr>
                <w:rFonts w:cstheme="minorHAnsi"/>
                <w:sz w:val="18"/>
                <w:szCs w:val="18"/>
              </w:rPr>
            </w:pPr>
            <w:r w:rsidRPr="007637E7">
              <w:rPr>
                <w:rFonts w:cstheme="minorHAnsi"/>
                <w:sz w:val="18"/>
                <w:szCs w:val="18"/>
              </w:rPr>
              <w:t>1673</w:t>
            </w:r>
          </w:p>
        </w:tc>
        <w:tc>
          <w:tcPr>
            <w:tcW w:w="756" w:type="pct"/>
            <w:tcBorders>
              <w:top w:val="single" w:sz="6" w:space="0" w:color="auto"/>
              <w:left w:val="single" w:sz="6" w:space="0" w:color="auto"/>
              <w:bottom w:val="single" w:sz="6" w:space="0" w:color="auto"/>
              <w:right w:val="single" w:sz="6" w:space="0" w:color="auto"/>
            </w:tcBorders>
            <w:vAlign w:val="bottom"/>
          </w:tcPr>
          <w:p w14:paraId="2DD38DF3" w14:textId="77777777" w:rsidR="00074F34" w:rsidRPr="007637E7" w:rsidRDefault="00074F34" w:rsidP="00074F34">
            <w:pPr>
              <w:jc w:val="center"/>
              <w:rPr>
                <w:rFonts w:cstheme="minorHAnsi"/>
                <w:sz w:val="18"/>
                <w:szCs w:val="18"/>
              </w:rPr>
            </w:pPr>
            <w:r w:rsidRPr="007637E7">
              <w:rPr>
                <w:rFonts w:cstheme="minorHAnsi"/>
                <w:sz w:val="18"/>
                <w:szCs w:val="18"/>
              </w:rPr>
              <w:t>1726</w:t>
            </w:r>
          </w:p>
        </w:tc>
        <w:tc>
          <w:tcPr>
            <w:tcW w:w="766" w:type="pct"/>
            <w:tcBorders>
              <w:top w:val="single" w:sz="6" w:space="0" w:color="auto"/>
              <w:left w:val="single" w:sz="6" w:space="0" w:color="auto"/>
              <w:bottom w:val="single" w:sz="6" w:space="0" w:color="auto"/>
              <w:right w:val="single" w:sz="6" w:space="0" w:color="auto"/>
            </w:tcBorders>
          </w:tcPr>
          <w:p w14:paraId="27F97E9E" w14:textId="77777777" w:rsidR="00074F34" w:rsidRPr="007637E7" w:rsidRDefault="00074F34" w:rsidP="00884B6F">
            <w:pPr>
              <w:jc w:val="center"/>
              <w:rPr>
                <w:rFonts w:cstheme="minorHAnsi"/>
                <w:sz w:val="18"/>
                <w:szCs w:val="18"/>
              </w:rPr>
            </w:pPr>
            <w:r w:rsidRPr="007637E7">
              <w:rPr>
                <w:rFonts w:cstheme="minorHAnsi"/>
                <w:sz w:val="18"/>
                <w:szCs w:val="18"/>
              </w:rPr>
              <w:t>3.1%</w:t>
            </w:r>
          </w:p>
        </w:tc>
      </w:tr>
      <w:tr w:rsidR="00074F34" w:rsidRPr="007637E7" w14:paraId="1C33B840"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76F9353D" w14:textId="77777777" w:rsidR="00074F34" w:rsidRPr="007637E7" w:rsidRDefault="00074F34" w:rsidP="00074F34">
            <w:pPr>
              <w:jc w:val="center"/>
              <w:rPr>
                <w:rFonts w:cstheme="minorHAnsi"/>
                <w:sz w:val="18"/>
                <w:szCs w:val="18"/>
              </w:rPr>
            </w:pPr>
            <w:r w:rsidRPr="007637E7">
              <w:rPr>
                <w:rFonts w:cstheme="minorHAnsi"/>
                <w:sz w:val="18"/>
                <w:szCs w:val="18"/>
              </w:rPr>
              <w:t>33</w:t>
            </w:r>
          </w:p>
        </w:tc>
        <w:tc>
          <w:tcPr>
            <w:tcW w:w="605" w:type="pct"/>
            <w:tcBorders>
              <w:top w:val="single" w:sz="6" w:space="0" w:color="auto"/>
              <w:left w:val="single" w:sz="6" w:space="0" w:color="auto"/>
              <w:bottom w:val="single" w:sz="6" w:space="0" w:color="auto"/>
              <w:right w:val="single" w:sz="6" w:space="0" w:color="auto"/>
            </w:tcBorders>
            <w:vAlign w:val="center"/>
          </w:tcPr>
          <w:p w14:paraId="517C613E" w14:textId="77777777" w:rsidR="00074F34" w:rsidRPr="007637E7" w:rsidRDefault="00074F34" w:rsidP="00074F34">
            <w:pPr>
              <w:jc w:val="center"/>
              <w:rPr>
                <w:rFonts w:cstheme="minorHAnsi"/>
                <w:sz w:val="18"/>
                <w:szCs w:val="18"/>
              </w:rPr>
            </w:pPr>
            <w:r w:rsidRPr="007637E7">
              <w:rPr>
                <w:rFonts w:cstheme="minorHAnsi"/>
                <w:sz w:val="18"/>
                <w:szCs w:val="18"/>
              </w:rPr>
              <w:t>47</w:t>
            </w:r>
          </w:p>
        </w:tc>
        <w:tc>
          <w:tcPr>
            <w:tcW w:w="1740" w:type="pct"/>
            <w:tcBorders>
              <w:top w:val="single" w:sz="6" w:space="0" w:color="auto"/>
              <w:left w:val="single" w:sz="6" w:space="0" w:color="auto"/>
              <w:bottom w:val="single" w:sz="6" w:space="0" w:color="auto"/>
              <w:right w:val="single" w:sz="6" w:space="0" w:color="auto"/>
            </w:tcBorders>
            <w:vAlign w:val="center"/>
          </w:tcPr>
          <w:p w14:paraId="2BAB5992" w14:textId="77777777" w:rsidR="00074F34" w:rsidRPr="007637E7" w:rsidRDefault="00074F34" w:rsidP="00074F34">
            <w:pPr>
              <w:jc w:val="center"/>
              <w:rPr>
                <w:rFonts w:cstheme="minorHAnsi"/>
                <w:sz w:val="18"/>
                <w:szCs w:val="18"/>
              </w:rPr>
            </w:pPr>
            <w:r w:rsidRPr="007637E7">
              <w:rPr>
                <w:rFonts w:cstheme="minorHAnsi"/>
                <w:sz w:val="18"/>
                <w:szCs w:val="18"/>
              </w:rPr>
              <w:t>Sangla - Rõngu</w:t>
            </w:r>
          </w:p>
        </w:tc>
        <w:tc>
          <w:tcPr>
            <w:tcW w:w="756" w:type="pct"/>
            <w:tcBorders>
              <w:top w:val="single" w:sz="6" w:space="0" w:color="auto"/>
              <w:left w:val="single" w:sz="6" w:space="0" w:color="auto"/>
              <w:bottom w:val="single" w:sz="6" w:space="0" w:color="auto"/>
              <w:right w:val="single" w:sz="6" w:space="0" w:color="auto"/>
            </w:tcBorders>
            <w:vAlign w:val="center"/>
          </w:tcPr>
          <w:p w14:paraId="67980BE8" w14:textId="77777777" w:rsidR="00074F34" w:rsidRPr="007637E7" w:rsidRDefault="00074F34" w:rsidP="00074F34">
            <w:pPr>
              <w:jc w:val="center"/>
              <w:rPr>
                <w:rFonts w:cstheme="minorHAnsi"/>
                <w:sz w:val="18"/>
                <w:szCs w:val="18"/>
              </w:rPr>
            </w:pPr>
            <w:r w:rsidRPr="007637E7">
              <w:rPr>
                <w:rFonts w:cstheme="minorHAnsi"/>
                <w:sz w:val="18"/>
                <w:szCs w:val="18"/>
              </w:rPr>
              <w:t>658</w:t>
            </w:r>
          </w:p>
        </w:tc>
        <w:tc>
          <w:tcPr>
            <w:tcW w:w="756" w:type="pct"/>
            <w:tcBorders>
              <w:top w:val="single" w:sz="6" w:space="0" w:color="auto"/>
              <w:left w:val="single" w:sz="6" w:space="0" w:color="auto"/>
              <w:bottom w:val="single" w:sz="6" w:space="0" w:color="auto"/>
              <w:right w:val="single" w:sz="6" w:space="0" w:color="auto"/>
            </w:tcBorders>
            <w:vAlign w:val="bottom"/>
          </w:tcPr>
          <w:p w14:paraId="4F0DA344" w14:textId="77777777" w:rsidR="00074F34" w:rsidRPr="007637E7" w:rsidRDefault="00074F34" w:rsidP="00074F34">
            <w:pPr>
              <w:jc w:val="center"/>
              <w:rPr>
                <w:rFonts w:cstheme="minorHAnsi"/>
                <w:sz w:val="18"/>
                <w:szCs w:val="18"/>
              </w:rPr>
            </w:pPr>
            <w:r w:rsidRPr="007637E7">
              <w:rPr>
                <w:rFonts w:cstheme="minorHAnsi"/>
                <w:sz w:val="18"/>
                <w:szCs w:val="18"/>
              </w:rPr>
              <w:t>804</w:t>
            </w:r>
          </w:p>
        </w:tc>
        <w:tc>
          <w:tcPr>
            <w:tcW w:w="766" w:type="pct"/>
            <w:tcBorders>
              <w:top w:val="single" w:sz="6" w:space="0" w:color="auto"/>
              <w:left w:val="single" w:sz="6" w:space="0" w:color="auto"/>
              <w:bottom w:val="single" w:sz="6" w:space="0" w:color="auto"/>
              <w:right w:val="single" w:sz="6" w:space="0" w:color="auto"/>
            </w:tcBorders>
          </w:tcPr>
          <w:p w14:paraId="593D3554" w14:textId="77777777" w:rsidR="00074F34" w:rsidRPr="007637E7" w:rsidRDefault="00074F34" w:rsidP="00884B6F">
            <w:pPr>
              <w:jc w:val="center"/>
              <w:rPr>
                <w:rFonts w:cstheme="minorHAnsi"/>
                <w:sz w:val="18"/>
                <w:szCs w:val="18"/>
              </w:rPr>
            </w:pPr>
            <w:r w:rsidRPr="007637E7">
              <w:rPr>
                <w:rFonts w:cstheme="minorHAnsi"/>
                <w:sz w:val="18"/>
                <w:szCs w:val="18"/>
              </w:rPr>
              <w:t>22.1%</w:t>
            </w:r>
          </w:p>
        </w:tc>
      </w:tr>
      <w:tr w:rsidR="00074F34" w:rsidRPr="007637E7" w14:paraId="580AF3C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073035D6" w14:textId="77777777" w:rsidR="00074F34" w:rsidRPr="007637E7" w:rsidRDefault="00074F34" w:rsidP="00074F34">
            <w:pPr>
              <w:jc w:val="center"/>
              <w:rPr>
                <w:rFonts w:cstheme="minorHAnsi"/>
                <w:sz w:val="18"/>
                <w:szCs w:val="18"/>
              </w:rPr>
            </w:pPr>
            <w:r w:rsidRPr="007637E7">
              <w:rPr>
                <w:rFonts w:cstheme="minorHAnsi"/>
                <w:sz w:val="18"/>
                <w:szCs w:val="18"/>
              </w:rPr>
              <w:t>34</w:t>
            </w:r>
          </w:p>
        </w:tc>
        <w:tc>
          <w:tcPr>
            <w:tcW w:w="605" w:type="pct"/>
            <w:tcBorders>
              <w:top w:val="single" w:sz="6" w:space="0" w:color="auto"/>
              <w:left w:val="single" w:sz="6" w:space="0" w:color="auto"/>
              <w:bottom w:val="single" w:sz="6" w:space="0" w:color="auto"/>
              <w:right w:val="single" w:sz="6" w:space="0" w:color="auto"/>
            </w:tcBorders>
            <w:vAlign w:val="center"/>
          </w:tcPr>
          <w:p w14:paraId="5F8E0A43" w14:textId="77777777" w:rsidR="00074F34" w:rsidRPr="007637E7" w:rsidRDefault="00074F34" w:rsidP="00074F34">
            <w:pPr>
              <w:jc w:val="center"/>
              <w:rPr>
                <w:rFonts w:cstheme="minorHAnsi"/>
                <w:sz w:val="18"/>
                <w:szCs w:val="18"/>
              </w:rPr>
            </w:pPr>
            <w:r w:rsidRPr="007637E7">
              <w:rPr>
                <w:rFonts w:cstheme="minorHAnsi"/>
                <w:sz w:val="18"/>
                <w:szCs w:val="18"/>
              </w:rPr>
              <w:t>49</w:t>
            </w:r>
          </w:p>
        </w:tc>
        <w:tc>
          <w:tcPr>
            <w:tcW w:w="1740" w:type="pct"/>
            <w:tcBorders>
              <w:top w:val="single" w:sz="6" w:space="0" w:color="auto"/>
              <w:left w:val="single" w:sz="6" w:space="0" w:color="auto"/>
              <w:bottom w:val="single" w:sz="6" w:space="0" w:color="auto"/>
              <w:right w:val="single" w:sz="6" w:space="0" w:color="auto"/>
            </w:tcBorders>
            <w:vAlign w:val="center"/>
          </w:tcPr>
          <w:p w14:paraId="672C9D08" w14:textId="77777777" w:rsidR="00074F34" w:rsidRPr="007637E7" w:rsidRDefault="00074F34" w:rsidP="00074F34">
            <w:pPr>
              <w:jc w:val="center"/>
              <w:rPr>
                <w:rFonts w:cstheme="minorHAnsi"/>
                <w:sz w:val="18"/>
                <w:szCs w:val="18"/>
              </w:rPr>
            </w:pPr>
            <w:r w:rsidRPr="007637E7">
              <w:rPr>
                <w:rFonts w:cstheme="minorHAnsi"/>
                <w:sz w:val="18"/>
                <w:szCs w:val="18"/>
              </w:rPr>
              <w:t>Imavere - Viljandi - Karksi-Nuia</w:t>
            </w:r>
          </w:p>
        </w:tc>
        <w:tc>
          <w:tcPr>
            <w:tcW w:w="756" w:type="pct"/>
            <w:tcBorders>
              <w:top w:val="single" w:sz="6" w:space="0" w:color="auto"/>
              <w:left w:val="single" w:sz="6" w:space="0" w:color="auto"/>
              <w:bottom w:val="single" w:sz="6" w:space="0" w:color="auto"/>
              <w:right w:val="single" w:sz="6" w:space="0" w:color="auto"/>
            </w:tcBorders>
            <w:vAlign w:val="center"/>
          </w:tcPr>
          <w:p w14:paraId="35911CF0" w14:textId="77777777" w:rsidR="00074F34" w:rsidRPr="007637E7" w:rsidRDefault="00074F34" w:rsidP="00074F34">
            <w:pPr>
              <w:jc w:val="center"/>
              <w:rPr>
                <w:rFonts w:cstheme="minorHAnsi"/>
                <w:sz w:val="18"/>
                <w:szCs w:val="18"/>
              </w:rPr>
            </w:pPr>
            <w:r w:rsidRPr="007637E7">
              <w:rPr>
                <w:rFonts w:cstheme="minorHAnsi"/>
                <w:sz w:val="18"/>
                <w:szCs w:val="18"/>
              </w:rPr>
              <w:t>2693</w:t>
            </w:r>
          </w:p>
        </w:tc>
        <w:tc>
          <w:tcPr>
            <w:tcW w:w="756" w:type="pct"/>
            <w:tcBorders>
              <w:top w:val="single" w:sz="6" w:space="0" w:color="auto"/>
              <w:left w:val="single" w:sz="6" w:space="0" w:color="auto"/>
              <w:bottom w:val="single" w:sz="6" w:space="0" w:color="auto"/>
              <w:right w:val="single" w:sz="6" w:space="0" w:color="auto"/>
            </w:tcBorders>
            <w:vAlign w:val="bottom"/>
          </w:tcPr>
          <w:p w14:paraId="1B1005A5" w14:textId="77777777" w:rsidR="00074F34" w:rsidRPr="007637E7" w:rsidRDefault="00074F34" w:rsidP="00074F34">
            <w:pPr>
              <w:jc w:val="center"/>
              <w:rPr>
                <w:rFonts w:cstheme="minorHAnsi"/>
                <w:sz w:val="18"/>
                <w:szCs w:val="18"/>
              </w:rPr>
            </w:pPr>
            <w:r w:rsidRPr="007637E7">
              <w:rPr>
                <w:rFonts w:cstheme="minorHAnsi"/>
                <w:sz w:val="18"/>
                <w:szCs w:val="18"/>
              </w:rPr>
              <w:t>2938</w:t>
            </w:r>
          </w:p>
        </w:tc>
        <w:tc>
          <w:tcPr>
            <w:tcW w:w="766" w:type="pct"/>
            <w:tcBorders>
              <w:top w:val="single" w:sz="6" w:space="0" w:color="auto"/>
              <w:left w:val="single" w:sz="6" w:space="0" w:color="auto"/>
              <w:bottom w:val="single" w:sz="6" w:space="0" w:color="auto"/>
              <w:right w:val="single" w:sz="6" w:space="0" w:color="auto"/>
            </w:tcBorders>
          </w:tcPr>
          <w:p w14:paraId="50B55857" w14:textId="77777777" w:rsidR="00074F34" w:rsidRPr="007637E7" w:rsidRDefault="00074F34" w:rsidP="00884B6F">
            <w:pPr>
              <w:jc w:val="center"/>
              <w:rPr>
                <w:rFonts w:cstheme="minorHAnsi"/>
                <w:sz w:val="18"/>
                <w:szCs w:val="18"/>
              </w:rPr>
            </w:pPr>
            <w:r w:rsidRPr="007637E7">
              <w:rPr>
                <w:rFonts w:cstheme="minorHAnsi"/>
                <w:sz w:val="18"/>
                <w:szCs w:val="18"/>
              </w:rPr>
              <w:t>9.1%</w:t>
            </w:r>
          </w:p>
        </w:tc>
      </w:tr>
      <w:tr w:rsidR="00074F34" w:rsidRPr="007637E7" w14:paraId="24059DDD"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737AC0E" w14:textId="77777777" w:rsidR="00074F34" w:rsidRPr="007637E7" w:rsidRDefault="00074F34" w:rsidP="00074F34">
            <w:pPr>
              <w:jc w:val="center"/>
              <w:rPr>
                <w:rFonts w:cstheme="minorHAnsi"/>
                <w:sz w:val="18"/>
                <w:szCs w:val="18"/>
              </w:rPr>
            </w:pPr>
            <w:r w:rsidRPr="007637E7">
              <w:rPr>
                <w:rFonts w:cstheme="minorHAnsi"/>
                <w:sz w:val="18"/>
                <w:szCs w:val="18"/>
              </w:rPr>
              <w:t>35</w:t>
            </w:r>
          </w:p>
        </w:tc>
        <w:tc>
          <w:tcPr>
            <w:tcW w:w="605" w:type="pct"/>
            <w:tcBorders>
              <w:top w:val="single" w:sz="6" w:space="0" w:color="auto"/>
              <w:left w:val="single" w:sz="6" w:space="0" w:color="auto"/>
              <w:bottom w:val="single" w:sz="6" w:space="0" w:color="auto"/>
              <w:right w:val="single" w:sz="6" w:space="0" w:color="auto"/>
            </w:tcBorders>
            <w:vAlign w:val="center"/>
          </w:tcPr>
          <w:p w14:paraId="6DD071D8" w14:textId="77777777" w:rsidR="00074F34" w:rsidRPr="007637E7" w:rsidRDefault="00074F34" w:rsidP="00074F34">
            <w:pPr>
              <w:jc w:val="center"/>
              <w:rPr>
                <w:rFonts w:cstheme="minorHAnsi"/>
                <w:sz w:val="18"/>
                <w:szCs w:val="18"/>
              </w:rPr>
            </w:pPr>
            <w:r w:rsidRPr="007637E7">
              <w:rPr>
                <w:rFonts w:cstheme="minorHAnsi"/>
                <w:sz w:val="18"/>
                <w:szCs w:val="18"/>
              </w:rPr>
              <w:t>50</w:t>
            </w:r>
          </w:p>
        </w:tc>
        <w:tc>
          <w:tcPr>
            <w:tcW w:w="1740" w:type="pct"/>
            <w:tcBorders>
              <w:top w:val="single" w:sz="6" w:space="0" w:color="auto"/>
              <w:left w:val="single" w:sz="6" w:space="0" w:color="auto"/>
              <w:bottom w:val="single" w:sz="6" w:space="0" w:color="auto"/>
              <w:right w:val="single" w:sz="6" w:space="0" w:color="auto"/>
            </w:tcBorders>
            <w:vAlign w:val="center"/>
          </w:tcPr>
          <w:p w14:paraId="70AC66B9" w14:textId="77777777" w:rsidR="00074F34" w:rsidRPr="007637E7" w:rsidRDefault="00074F34" w:rsidP="00074F34">
            <w:pPr>
              <w:jc w:val="center"/>
              <w:rPr>
                <w:rFonts w:cstheme="minorHAnsi"/>
                <w:sz w:val="18"/>
                <w:szCs w:val="18"/>
              </w:rPr>
            </w:pPr>
            <w:r w:rsidRPr="007637E7">
              <w:rPr>
                <w:rFonts w:cstheme="minorHAnsi"/>
                <w:sz w:val="18"/>
                <w:szCs w:val="18"/>
              </w:rPr>
              <w:t>Viljandi tee</w:t>
            </w:r>
          </w:p>
        </w:tc>
        <w:tc>
          <w:tcPr>
            <w:tcW w:w="756" w:type="pct"/>
            <w:tcBorders>
              <w:top w:val="single" w:sz="6" w:space="0" w:color="auto"/>
              <w:left w:val="single" w:sz="6" w:space="0" w:color="auto"/>
              <w:bottom w:val="single" w:sz="6" w:space="0" w:color="auto"/>
              <w:right w:val="single" w:sz="6" w:space="0" w:color="auto"/>
            </w:tcBorders>
            <w:vAlign w:val="center"/>
          </w:tcPr>
          <w:p w14:paraId="20EDBFC5" w14:textId="77777777" w:rsidR="00074F34" w:rsidRPr="007637E7" w:rsidRDefault="00074F34" w:rsidP="00074F34">
            <w:pPr>
              <w:jc w:val="center"/>
              <w:rPr>
                <w:rFonts w:cstheme="minorHAnsi"/>
                <w:sz w:val="18"/>
                <w:szCs w:val="18"/>
              </w:rPr>
            </w:pPr>
            <w:r w:rsidRPr="007637E7">
              <w:rPr>
                <w:rFonts w:cstheme="minorHAnsi"/>
                <w:sz w:val="18"/>
                <w:szCs w:val="18"/>
              </w:rPr>
              <w:t>3186</w:t>
            </w:r>
          </w:p>
        </w:tc>
        <w:tc>
          <w:tcPr>
            <w:tcW w:w="756" w:type="pct"/>
            <w:tcBorders>
              <w:top w:val="single" w:sz="6" w:space="0" w:color="auto"/>
              <w:left w:val="single" w:sz="6" w:space="0" w:color="auto"/>
              <w:bottom w:val="single" w:sz="6" w:space="0" w:color="auto"/>
              <w:right w:val="single" w:sz="6" w:space="0" w:color="auto"/>
            </w:tcBorders>
            <w:vAlign w:val="bottom"/>
          </w:tcPr>
          <w:p w14:paraId="5BE2A615" w14:textId="77777777" w:rsidR="00074F34" w:rsidRPr="007637E7" w:rsidRDefault="00074F34" w:rsidP="00074F34">
            <w:pPr>
              <w:jc w:val="center"/>
              <w:rPr>
                <w:rFonts w:cstheme="minorHAnsi"/>
                <w:sz w:val="18"/>
                <w:szCs w:val="18"/>
              </w:rPr>
            </w:pPr>
            <w:r w:rsidRPr="007637E7">
              <w:rPr>
                <w:rFonts w:cstheme="minorHAnsi"/>
                <w:sz w:val="18"/>
                <w:szCs w:val="18"/>
              </w:rPr>
              <w:t>3140</w:t>
            </w:r>
          </w:p>
        </w:tc>
        <w:tc>
          <w:tcPr>
            <w:tcW w:w="766" w:type="pct"/>
            <w:tcBorders>
              <w:top w:val="single" w:sz="6" w:space="0" w:color="auto"/>
              <w:left w:val="single" w:sz="6" w:space="0" w:color="auto"/>
              <w:bottom w:val="single" w:sz="6" w:space="0" w:color="auto"/>
              <w:right w:val="single" w:sz="6" w:space="0" w:color="auto"/>
            </w:tcBorders>
          </w:tcPr>
          <w:p w14:paraId="210A5257" w14:textId="77777777" w:rsidR="00074F34" w:rsidRPr="007637E7" w:rsidRDefault="00074F34" w:rsidP="00884B6F">
            <w:pPr>
              <w:jc w:val="center"/>
              <w:rPr>
                <w:rFonts w:cstheme="minorHAnsi"/>
                <w:sz w:val="18"/>
                <w:szCs w:val="18"/>
              </w:rPr>
            </w:pPr>
            <w:r w:rsidRPr="007637E7">
              <w:rPr>
                <w:rFonts w:cstheme="minorHAnsi"/>
                <w:sz w:val="18"/>
                <w:szCs w:val="18"/>
              </w:rPr>
              <w:t>-1.4%</w:t>
            </w:r>
          </w:p>
        </w:tc>
      </w:tr>
      <w:tr w:rsidR="00074F34" w:rsidRPr="007637E7" w14:paraId="0D3115C1"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0685DAFD" w14:textId="77777777" w:rsidR="00074F34" w:rsidRPr="007637E7" w:rsidRDefault="00074F34" w:rsidP="00074F34">
            <w:pPr>
              <w:jc w:val="center"/>
              <w:rPr>
                <w:rFonts w:cstheme="minorHAnsi"/>
                <w:sz w:val="18"/>
                <w:szCs w:val="18"/>
              </w:rPr>
            </w:pPr>
            <w:r w:rsidRPr="007637E7">
              <w:rPr>
                <w:rFonts w:cstheme="minorHAnsi"/>
                <w:sz w:val="18"/>
                <w:szCs w:val="18"/>
              </w:rPr>
              <w:t>36</w:t>
            </w:r>
          </w:p>
        </w:tc>
        <w:tc>
          <w:tcPr>
            <w:tcW w:w="605" w:type="pct"/>
            <w:tcBorders>
              <w:top w:val="single" w:sz="6" w:space="0" w:color="auto"/>
              <w:left w:val="single" w:sz="6" w:space="0" w:color="auto"/>
              <w:bottom w:val="single" w:sz="6" w:space="0" w:color="auto"/>
              <w:right w:val="single" w:sz="6" w:space="0" w:color="auto"/>
            </w:tcBorders>
            <w:vAlign w:val="center"/>
          </w:tcPr>
          <w:p w14:paraId="582EDC1F" w14:textId="77777777" w:rsidR="00074F34" w:rsidRPr="007637E7" w:rsidRDefault="00074F34" w:rsidP="00074F34">
            <w:pPr>
              <w:jc w:val="center"/>
              <w:rPr>
                <w:rFonts w:cstheme="minorHAnsi"/>
                <w:sz w:val="18"/>
                <w:szCs w:val="18"/>
              </w:rPr>
            </w:pPr>
            <w:r w:rsidRPr="007637E7">
              <w:rPr>
                <w:rFonts w:cstheme="minorHAnsi"/>
                <w:sz w:val="18"/>
                <w:szCs w:val="18"/>
              </w:rPr>
              <w:t>51</w:t>
            </w:r>
          </w:p>
        </w:tc>
        <w:tc>
          <w:tcPr>
            <w:tcW w:w="1740" w:type="pct"/>
            <w:tcBorders>
              <w:top w:val="single" w:sz="6" w:space="0" w:color="auto"/>
              <w:left w:val="single" w:sz="6" w:space="0" w:color="auto"/>
              <w:bottom w:val="single" w:sz="6" w:space="0" w:color="auto"/>
              <w:right w:val="single" w:sz="6" w:space="0" w:color="auto"/>
            </w:tcBorders>
            <w:vAlign w:val="center"/>
          </w:tcPr>
          <w:p w14:paraId="18BF84A7" w14:textId="77777777" w:rsidR="00074F34" w:rsidRPr="007637E7" w:rsidRDefault="00074F34" w:rsidP="00074F34">
            <w:pPr>
              <w:jc w:val="center"/>
              <w:rPr>
                <w:rFonts w:cstheme="minorHAnsi"/>
                <w:sz w:val="18"/>
                <w:szCs w:val="18"/>
              </w:rPr>
            </w:pPr>
            <w:r w:rsidRPr="007637E7">
              <w:rPr>
                <w:rFonts w:cstheme="minorHAnsi"/>
                <w:sz w:val="18"/>
                <w:szCs w:val="18"/>
              </w:rPr>
              <w:t>Viljandi - Põltsamaa</w:t>
            </w:r>
          </w:p>
        </w:tc>
        <w:tc>
          <w:tcPr>
            <w:tcW w:w="756" w:type="pct"/>
            <w:tcBorders>
              <w:top w:val="single" w:sz="6" w:space="0" w:color="auto"/>
              <w:left w:val="single" w:sz="6" w:space="0" w:color="auto"/>
              <w:bottom w:val="single" w:sz="6" w:space="0" w:color="auto"/>
              <w:right w:val="single" w:sz="6" w:space="0" w:color="auto"/>
            </w:tcBorders>
            <w:vAlign w:val="center"/>
          </w:tcPr>
          <w:p w14:paraId="0650CA05" w14:textId="77777777" w:rsidR="00074F34" w:rsidRPr="007637E7" w:rsidRDefault="00074F34" w:rsidP="00074F34">
            <w:pPr>
              <w:jc w:val="center"/>
              <w:rPr>
                <w:rFonts w:cstheme="minorHAnsi"/>
                <w:sz w:val="18"/>
                <w:szCs w:val="18"/>
              </w:rPr>
            </w:pPr>
            <w:r w:rsidRPr="007637E7">
              <w:rPr>
                <w:rFonts w:cstheme="minorHAnsi"/>
                <w:sz w:val="18"/>
                <w:szCs w:val="18"/>
              </w:rPr>
              <w:t>812</w:t>
            </w:r>
          </w:p>
        </w:tc>
        <w:tc>
          <w:tcPr>
            <w:tcW w:w="756" w:type="pct"/>
            <w:tcBorders>
              <w:top w:val="single" w:sz="6" w:space="0" w:color="auto"/>
              <w:left w:val="single" w:sz="6" w:space="0" w:color="auto"/>
              <w:bottom w:val="single" w:sz="6" w:space="0" w:color="auto"/>
              <w:right w:val="single" w:sz="6" w:space="0" w:color="auto"/>
            </w:tcBorders>
            <w:vAlign w:val="bottom"/>
          </w:tcPr>
          <w:p w14:paraId="6462E301" w14:textId="77777777" w:rsidR="00074F34" w:rsidRPr="007637E7" w:rsidRDefault="00074F34" w:rsidP="00074F34">
            <w:pPr>
              <w:jc w:val="center"/>
              <w:rPr>
                <w:rFonts w:cstheme="minorHAnsi"/>
                <w:sz w:val="18"/>
                <w:szCs w:val="18"/>
              </w:rPr>
            </w:pPr>
            <w:r w:rsidRPr="007637E7">
              <w:rPr>
                <w:rFonts w:cstheme="minorHAnsi"/>
                <w:sz w:val="18"/>
                <w:szCs w:val="18"/>
              </w:rPr>
              <w:t>1032</w:t>
            </w:r>
          </w:p>
        </w:tc>
        <w:tc>
          <w:tcPr>
            <w:tcW w:w="766" w:type="pct"/>
            <w:tcBorders>
              <w:top w:val="single" w:sz="6" w:space="0" w:color="auto"/>
              <w:left w:val="single" w:sz="6" w:space="0" w:color="auto"/>
              <w:bottom w:val="single" w:sz="6" w:space="0" w:color="auto"/>
              <w:right w:val="single" w:sz="6" w:space="0" w:color="auto"/>
            </w:tcBorders>
          </w:tcPr>
          <w:p w14:paraId="40AB7840" w14:textId="77777777" w:rsidR="00074F34" w:rsidRPr="007637E7" w:rsidRDefault="00074F34" w:rsidP="00884B6F">
            <w:pPr>
              <w:jc w:val="center"/>
              <w:rPr>
                <w:rFonts w:cstheme="minorHAnsi"/>
                <w:sz w:val="18"/>
                <w:szCs w:val="18"/>
              </w:rPr>
            </w:pPr>
            <w:r w:rsidRPr="007637E7">
              <w:rPr>
                <w:rFonts w:cstheme="minorHAnsi"/>
                <w:sz w:val="18"/>
                <w:szCs w:val="18"/>
              </w:rPr>
              <w:t>27.1%</w:t>
            </w:r>
          </w:p>
        </w:tc>
      </w:tr>
      <w:tr w:rsidR="00074F34" w:rsidRPr="007637E7" w14:paraId="5BE97D80"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F1C532C" w14:textId="77777777" w:rsidR="00074F34" w:rsidRPr="007637E7" w:rsidRDefault="00074F34" w:rsidP="00074F34">
            <w:pPr>
              <w:jc w:val="center"/>
              <w:rPr>
                <w:rFonts w:cstheme="minorHAnsi"/>
                <w:sz w:val="18"/>
                <w:szCs w:val="18"/>
              </w:rPr>
            </w:pPr>
            <w:r w:rsidRPr="007637E7">
              <w:rPr>
                <w:rFonts w:cstheme="minorHAnsi"/>
                <w:sz w:val="18"/>
                <w:szCs w:val="18"/>
              </w:rPr>
              <w:t>37</w:t>
            </w:r>
          </w:p>
        </w:tc>
        <w:tc>
          <w:tcPr>
            <w:tcW w:w="605" w:type="pct"/>
            <w:tcBorders>
              <w:top w:val="single" w:sz="6" w:space="0" w:color="auto"/>
              <w:left w:val="single" w:sz="6" w:space="0" w:color="auto"/>
              <w:bottom w:val="single" w:sz="6" w:space="0" w:color="auto"/>
              <w:right w:val="single" w:sz="6" w:space="0" w:color="auto"/>
            </w:tcBorders>
            <w:vAlign w:val="center"/>
          </w:tcPr>
          <w:p w14:paraId="6CAF9274" w14:textId="77777777" w:rsidR="00074F34" w:rsidRPr="007637E7" w:rsidRDefault="00074F34" w:rsidP="00074F34">
            <w:pPr>
              <w:jc w:val="center"/>
              <w:rPr>
                <w:rFonts w:cstheme="minorHAnsi"/>
                <w:sz w:val="18"/>
                <w:szCs w:val="18"/>
              </w:rPr>
            </w:pPr>
            <w:r w:rsidRPr="007637E7">
              <w:rPr>
                <w:rFonts w:cstheme="minorHAnsi"/>
                <w:sz w:val="18"/>
                <w:szCs w:val="18"/>
              </w:rPr>
              <w:t>52</w:t>
            </w:r>
          </w:p>
        </w:tc>
        <w:tc>
          <w:tcPr>
            <w:tcW w:w="1740" w:type="pct"/>
            <w:tcBorders>
              <w:top w:val="single" w:sz="6" w:space="0" w:color="auto"/>
              <w:left w:val="single" w:sz="6" w:space="0" w:color="auto"/>
              <w:bottom w:val="single" w:sz="6" w:space="0" w:color="auto"/>
              <w:right w:val="single" w:sz="6" w:space="0" w:color="auto"/>
            </w:tcBorders>
            <w:vAlign w:val="center"/>
          </w:tcPr>
          <w:p w14:paraId="26925352" w14:textId="77777777" w:rsidR="00074F34" w:rsidRPr="007637E7" w:rsidRDefault="00074F34" w:rsidP="00074F34">
            <w:pPr>
              <w:jc w:val="center"/>
              <w:rPr>
                <w:rFonts w:cstheme="minorHAnsi"/>
                <w:sz w:val="18"/>
                <w:szCs w:val="18"/>
              </w:rPr>
            </w:pPr>
            <w:r w:rsidRPr="007637E7">
              <w:rPr>
                <w:rFonts w:cstheme="minorHAnsi"/>
                <w:sz w:val="18"/>
                <w:szCs w:val="18"/>
              </w:rPr>
              <w:t>Viljandi - Rõngu</w:t>
            </w:r>
          </w:p>
        </w:tc>
        <w:tc>
          <w:tcPr>
            <w:tcW w:w="756" w:type="pct"/>
            <w:tcBorders>
              <w:top w:val="single" w:sz="6" w:space="0" w:color="auto"/>
              <w:left w:val="single" w:sz="6" w:space="0" w:color="auto"/>
              <w:bottom w:val="single" w:sz="6" w:space="0" w:color="auto"/>
              <w:right w:val="single" w:sz="6" w:space="0" w:color="auto"/>
            </w:tcBorders>
            <w:vAlign w:val="center"/>
          </w:tcPr>
          <w:p w14:paraId="569328E9" w14:textId="77777777" w:rsidR="00074F34" w:rsidRPr="007637E7" w:rsidRDefault="00074F34" w:rsidP="00074F34">
            <w:pPr>
              <w:jc w:val="center"/>
              <w:rPr>
                <w:rFonts w:cstheme="minorHAnsi"/>
                <w:sz w:val="18"/>
                <w:szCs w:val="18"/>
              </w:rPr>
            </w:pPr>
            <w:r w:rsidRPr="007637E7">
              <w:rPr>
                <w:rFonts w:cstheme="minorHAnsi"/>
                <w:sz w:val="18"/>
                <w:szCs w:val="18"/>
              </w:rPr>
              <w:t>1451</w:t>
            </w:r>
          </w:p>
        </w:tc>
        <w:tc>
          <w:tcPr>
            <w:tcW w:w="756" w:type="pct"/>
            <w:tcBorders>
              <w:top w:val="single" w:sz="6" w:space="0" w:color="auto"/>
              <w:left w:val="single" w:sz="6" w:space="0" w:color="auto"/>
              <w:bottom w:val="single" w:sz="6" w:space="0" w:color="auto"/>
              <w:right w:val="single" w:sz="6" w:space="0" w:color="auto"/>
            </w:tcBorders>
            <w:vAlign w:val="bottom"/>
          </w:tcPr>
          <w:p w14:paraId="66954E5B" w14:textId="77777777" w:rsidR="00074F34" w:rsidRPr="007637E7" w:rsidRDefault="00074F34" w:rsidP="00074F34">
            <w:pPr>
              <w:jc w:val="center"/>
              <w:rPr>
                <w:rFonts w:cstheme="minorHAnsi"/>
                <w:sz w:val="18"/>
                <w:szCs w:val="18"/>
              </w:rPr>
            </w:pPr>
            <w:r w:rsidRPr="007637E7">
              <w:rPr>
                <w:rFonts w:cstheme="minorHAnsi"/>
                <w:sz w:val="18"/>
                <w:szCs w:val="18"/>
              </w:rPr>
              <w:t>1511</w:t>
            </w:r>
          </w:p>
        </w:tc>
        <w:tc>
          <w:tcPr>
            <w:tcW w:w="766" w:type="pct"/>
            <w:tcBorders>
              <w:top w:val="single" w:sz="6" w:space="0" w:color="auto"/>
              <w:left w:val="single" w:sz="6" w:space="0" w:color="auto"/>
              <w:bottom w:val="single" w:sz="6" w:space="0" w:color="auto"/>
              <w:right w:val="single" w:sz="6" w:space="0" w:color="auto"/>
            </w:tcBorders>
          </w:tcPr>
          <w:p w14:paraId="08EBDF7D" w14:textId="77777777" w:rsidR="00074F34" w:rsidRPr="007637E7" w:rsidRDefault="00074F34" w:rsidP="00884B6F">
            <w:pPr>
              <w:jc w:val="center"/>
              <w:rPr>
                <w:rFonts w:cstheme="minorHAnsi"/>
                <w:sz w:val="18"/>
                <w:szCs w:val="18"/>
              </w:rPr>
            </w:pPr>
            <w:r w:rsidRPr="007637E7">
              <w:rPr>
                <w:rFonts w:cstheme="minorHAnsi"/>
                <w:sz w:val="18"/>
                <w:szCs w:val="18"/>
              </w:rPr>
              <w:t>4.2%</w:t>
            </w:r>
          </w:p>
        </w:tc>
      </w:tr>
      <w:tr w:rsidR="00074F34" w:rsidRPr="007637E7" w14:paraId="2D39451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7806F18" w14:textId="77777777" w:rsidR="00074F34" w:rsidRPr="007637E7" w:rsidRDefault="00074F34" w:rsidP="00074F34">
            <w:pPr>
              <w:jc w:val="center"/>
              <w:rPr>
                <w:rFonts w:cstheme="minorHAnsi"/>
                <w:sz w:val="18"/>
                <w:szCs w:val="18"/>
              </w:rPr>
            </w:pPr>
            <w:r w:rsidRPr="007637E7">
              <w:rPr>
                <w:rFonts w:cstheme="minorHAnsi"/>
                <w:sz w:val="18"/>
                <w:szCs w:val="18"/>
              </w:rPr>
              <w:t>38</w:t>
            </w:r>
          </w:p>
        </w:tc>
        <w:tc>
          <w:tcPr>
            <w:tcW w:w="605" w:type="pct"/>
            <w:tcBorders>
              <w:top w:val="single" w:sz="6" w:space="0" w:color="auto"/>
              <w:left w:val="single" w:sz="6" w:space="0" w:color="auto"/>
              <w:bottom w:val="single" w:sz="6" w:space="0" w:color="auto"/>
              <w:right w:val="single" w:sz="6" w:space="0" w:color="auto"/>
            </w:tcBorders>
            <w:vAlign w:val="center"/>
          </w:tcPr>
          <w:p w14:paraId="0532AC29" w14:textId="77777777" w:rsidR="00074F34" w:rsidRPr="007637E7" w:rsidRDefault="00074F34" w:rsidP="00074F34">
            <w:pPr>
              <w:jc w:val="center"/>
              <w:rPr>
                <w:rFonts w:cstheme="minorHAnsi"/>
                <w:sz w:val="18"/>
                <w:szCs w:val="18"/>
              </w:rPr>
            </w:pPr>
            <w:r w:rsidRPr="007637E7">
              <w:rPr>
                <w:rFonts w:cstheme="minorHAnsi"/>
                <w:sz w:val="18"/>
                <w:szCs w:val="18"/>
              </w:rPr>
              <w:t>53</w:t>
            </w:r>
          </w:p>
        </w:tc>
        <w:tc>
          <w:tcPr>
            <w:tcW w:w="1740" w:type="pct"/>
            <w:tcBorders>
              <w:top w:val="single" w:sz="6" w:space="0" w:color="auto"/>
              <w:left w:val="single" w:sz="6" w:space="0" w:color="auto"/>
              <w:bottom w:val="single" w:sz="6" w:space="0" w:color="auto"/>
              <w:right w:val="single" w:sz="6" w:space="0" w:color="auto"/>
            </w:tcBorders>
            <w:vAlign w:val="center"/>
          </w:tcPr>
          <w:p w14:paraId="04035C77" w14:textId="77777777" w:rsidR="00074F34" w:rsidRPr="007637E7" w:rsidRDefault="00074F34" w:rsidP="00074F34">
            <w:pPr>
              <w:jc w:val="center"/>
              <w:rPr>
                <w:rFonts w:cstheme="minorHAnsi"/>
                <w:sz w:val="18"/>
                <w:szCs w:val="18"/>
              </w:rPr>
            </w:pPr>
            <w:r w:rsidRPr="007637E7">
              <w:rPr>
                <w:rFonts w:cstheme="minorHAnsi"/>
                <w:sz w:val="18"/>
                <w:szCs w:val="18"/>
              </w:rPr>
              <w:t>Laidu tee</w:t>
            </w:r>
          </w:p>
        </w:tc>
        <w:tc>
          <w:tcPr>
            <w:tcW w:w="756" w:type="pct"/>
            <w:tcBorders>
              <w:top w:val="single" w:sz="6" w:space="0" w:color="auto"/>
              <w:left w:val="single" w:sz="6" w:space="0" w:color="auto"/>
              <w:bottom w:val="single" w:sz="6" w:space="0" w:color="auto"/>
              <w:right w:val="single" w:sz="6" w:space="0" w:color="auto"/>
            </w:tcBorders>
            <w:vAlign w:val="center"/>
          </w:tcPr>
          <w:p w14:paraId="0FFF0438" w14:textId="77777777" w:rsidR="00074F34" w:rsidRPr="007637E7" w:rsidRDefault="00074F34" w:rsidP="00074F34">
            <w:pPr>
              <w:jc w:val="center"/>
              <w:rPr>
                <w:rFonts w:cstheme="minorHAnsi"/>
                <w:sz w:val="18"/>
                <w:szCs w:val="18"/>
              </w:rPr>
            </w:pPr>
            <w:r w:rsidRPr="007637E7">
              <w:rPr>
                <w:rFonts w:cstheme="minorHAnsi"/>
                <w:sz w:val="18"/>
                <w:szCs w:val="18"/>
              </w:rPr>
              <w:t>1855</w:t>
            </w:r>
          </w:p>
        </w:tc>
        <w:tc>
          <w:tcPr>
            <w:tcW w:w="756" w:type="pct"/>
            <w:tcBorders>
              <w:top w:val="single" w:sz="6" w:space="0" w:color="auto"/>
              <w:left w:val="single" w:sz="6" w:space="0" w:color="auto"/>
              <w:bottom w:val="single" w:sz="6" w:space="0" w:color="auto"/>
              <w:right w:val="single" w:sz="6" w:space="0" w:color="auto"/>
            </w:tcBorders>
            <w:vAlign w:val="bottom"/>
          </w:tcPr>
          <w:p w14:paraId="45519AA8" w14:textId="77777777" w:rsidR="00074F34" w:rsidRPr="007637E7" w:rsidRDefault="00074F34" w:rsidP="00074F34">
            <w:pPr>
              <w:jc w:val="center"/>
              <w:rPr>
                <w:rFonts w:cstheme="minorHAnsi"/>
                <w:sz w:val="18"/>
                <w:szCs w:val="18"/>
              </w:rPr>
            </w:pPr>
            <w:r w:rsidRPr="007637E7">
              <w:rPr>
                <w:rFonts w:cstheme="minorHAnsi"/>
                <w:sz w:val="18"/>
                <w:szCs w:val="18"/>
              </w:rPr>
              <w:t>1677</w:t>
            </w:r>
          </w:p>
        </w:tc>
        <w:tc>
          <w:tcPr>
            <w:tcW w:w="766" w:type="pct"/>
            <w:tcBorders>
              <w:top w:val="single" w:sz="6" w:space="0" w:color="auto"/>
              <w:left w:val="single" w:sz="6" w:space="0" w:color="auto"/>
              <w:bottom w:val="single" w:sz="6" w:space="0" w:color="auto"/>
              <w:right w:val="single" w:sz="6" w:space="0" w:color="auto"/>
            </w:tcBorders>
          </w:tcPr>
          <w:p w14:paraId="66A6EF5A" w14:textId="77777777" w:rsidR="00074F34" w:rsidRPr="007637E7" w:rsidRDefault="00074F34" w:rsidP="00884B6F">
            <w:pPr>
              <w:jc w:val="center"/>
              <w:rPr>
                <w:rFonts w:cstheme="minorHAnsi"/>
                <w:sz w:val="18"/>
                <w:szCs w:val="18"/>
              </w:rPr>
            </w:pPr>
            <w:r w:rsidRPr="007637E7">
              <w:rPr>
                <w:rFonts w:cstheme="minorHAnsi"/>
                <w:sz w:val="18"/>
                <w:szCs w:val="18"/>
              </w:rPr>
              <w:t>-9.6%</w:t>
            </w:r>
          </w:p>
        </w:tc>
      </w:tr>
      <w:tr w:rsidR="00074F34" w:rsidRPr="007637E7" w14:paraId="4F7A7058"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091D0EDA" w14:textId="77777777" w:rsidR="00074F34" w:rsidRPr="007637E7" w:rsidRDefault="00074F34" w:rsidP="00074F34">
            <w:pPr>
              <w:jc w:val="center"/>
              <w:rPr>
                <w:rFonts w:cstheme="minorHAnsi"/>
                <w:sz w:val="18"/>
                <w:szCs w:val="18"/>
              </w:rPr>
            </w:pPr>
            <w:r w:rsidRPr="007637E7">
              <w:rPr>
                <w:rFonts w:cstheme="minorHAnsi"/>
                <w:sz w:val="18"/>
                <w:szCs w:val="18"/>
              </w:rPr>
              <w:t>39</w:t>
            </w:r>
          </w:p>
        </w:tc>
        <w:tc>
          <w:tcPr>
            <w:tcW w:w="605" w:type="pct"/>
            <w:tcBorders>
              <w:top w:val="single" w:sz="6" w:space="0" w:color="auto"/>
              <w:left w:val="single" w:sz="6" w:space="0" w:color="auto"/>
              <w:bottom w:val="single" w:sz="6" w:space="0" w:color="auto"/>
              <w:right w:val="single" w:sz="6" w:space="0" w:color="auto"/>
            </w:tcBorders>
            <w:vAlign w:val="center"/>
          </w:tcPr>
          <w:p w14:paraId="3ACF8634" w14:textId="77777777" w:rsidR="00074F34" w:rsidRPr="007637E7" w:rsidRDefault="00074F34" w:rsidP="00074F34">
            <w:pPr>
              <w:jc w:val="center"/>
              <w:rPr>
                <w:rFonts w:cstheme="minorHAnsi"/>
                <w:sz w:val="18"/>
                <w:szCs w:val="18"/>
              </w:rPr>
            </w:pPr>
            <w:r w:rsidRPr="007637E7">
              <w:rPr>
                <w:rFonts w:cstheme="minorHAnsi"/>
                <w:sz w:val="18"/>
                <w:szCs w:val="18"/>
              </w:rPr>
              <w:t>54</w:t>
            </w:r>
          </w:p>
        </w:tc>
        <w:tc>
          <w:tcPr>
            <w:tcW w:w="1740" w:type="pct"/>
            <w:tcBorders>
              <w:top w:val="single" w:sz="6" w:space="0" w:color="auto"/>
              <w:left w:val="single" w:sz="6" w:space="0" w:color="auto"/>
              <w:bottom w:val="single" w:sz="6" w:space="0" w:color="auto"/>
              <w:right w:val="single" w:sz="6" w:space="0" w:color="auto"/>
            </w:tcBorders>
            <w:vAlign w:val="center"/>
          </w:tcPr>
          <w:p w14:paraId="465C5DE5" w14:textId="77777777" w:rsidR="00074F34" w:rsidRPr="007637E7" w:rsidRDefault="00074F34" w:rsidP="00074F34">
            <w:pPr>
              <w:jc w:val="center"/>
              <w:rPr>
                <w:rFonts w:cstheme="minorHAnsi"/>
                <w:sz w:val="18"/>
                <w:szCs w:val="18"/>
              </w:rPr>
            </w:pPr>
            <w:r w:rsidRPr="007637E7">
              <w:rPr>
                <w:rFonts w:cstheme="minorHAnsi"/>
                <w:sz w:val="18"/>
                <w:szCs w:val="18"/>
              </w:rPr>
              <w:t>Karksi-Nuia - Lilli</w:t>
            </w:r>
          </w:p>
        </w:tc>
        <w:tc>
          <w:tcPr>
            <w:tcW w:w="756" w:type="pct"/>
            <w:tcBorders>
              <w:top w:val="single" w:sz="6" w:space="0" w:color="auto"/>
              <w:left w:val="single" w:sz="6" w:space="0" w:color="auto"/>
              <w:bottom w:val="single" w:sz="6" w:space="0" w:color="auto"/>
              <w:right w:val="single" w:sz="6" w:space="0" w:color="auto"/>
            </w:tcBorders>
            <w:vAlign w:val="center"/>
          </w:tcPr>
          <w:p w14:paraId="608AEE56" w14:textId="77777777" w:rsidR="00074F34" w:rsidRPr="007637E7" w:rsidRDefault="00074F34" w:rsidP="00074F34">
            <w:pPr>
              <w:jc w:val="center"/>
              <w:rPr>
                <w:rFonts w:cstheme="minorHAnsi"/>
                <w:sz w:val="18"/>
                <w:szCs w:val="18"/>
              </w:rPr>
            </w:pPr>
            <w:r w:rsidRPr="007637E7">
              <w:rPr>
                <w:rFonts w:cstheme="minorHAnsi"/>
                <w:sz w:val="18"/>
                <w:szCs w:val="18"/>
              </w:rPr>
              <w:t>280</w:t>
            </w:r>
          </w:p>
        </w:tc>
        <w:tc>
          <w:tcPr>
            <w:tcW w:w="756" w:type="pct"/>
            <w:tcBorders>
              <w:top w:val="single" w:sz="6" w:space="0" w:color="auto"/>
              <w:left w:val="single" w:sz="6" w:space="0" w:color="auto"/>
              <w:bottom w:val="single" w:sz="6" w:space="0" w:color="auto"/>
              <w:right w:val="single" w:sz="6" w:space="0" w:color="auto"/>
            </w:tcBorders>
            <w:vAlign w:val="bottom"/>
          </w:tcPr>
          <w:p w14:paraId="4CE63268" w14:textId="77777777" w:rsidR="00074F34" w:rsidRPr="007637E7" w:rsidRDefault="00074F34" w:rsidP="00074F34">
            <w:pPr>
              <w:jc w:val="center"/>
              <w:rPr>
                <w:rFonts w:cstheme="minorHAnsi"/>
                <w:sz w:val="18"/>
                <w:szCs w:val="18"/>
              </w:rPr>
            </w:pPr>
            <w:r w:rsidRPr="007637E7">
              <w:rPr>
                <w:rFonts w:cstheme="minorHAnsi"/>
                <w:sz w:val="18"/>
                <w:szCs w:val="18"/>
              </w:rPr>
              <w:t>291</w:t>
            </w:r>
          </w:p>
        </w:tc>
        <w:tc>
          <w:tcPr>
            <w:tcW w:w="766" w:type="pct"/>
            <w:tcBorders>
              <w:top w:val="single" w:sz="6" w:space="0" w:color="auto"/>
              <w:left w:val="single" w:sz="6" w:space="0" w:color="auto"/>
              <w:bottom w:val="single" w:sz="6" w:space="0" w:color="auto"/>
              <w:right w:val="single" w:sz="6" w:space="0" w:color="auto"/>
            </w:tcBorders>
          </w:tcPr>
          <w:p w14:paraId="36289F77" w14:textId="77777777" w:rsidR="00074F34" w:rsidRPr="007637E7" w:rsidRDefault="00074F34" w:rsidP="00884B6F">
            <w:pPr>
              <w:jc w:val="center"/>
              <w:rPr>
                <w:rFonts w:cstheme="minorHAnsi"/>
                <w:sz w:val="18"/>
                <w:szCs w:val="18"/>
              </w:rPr>
            </w:pPr>
            <w:r w:rsidRPr="007637E7">
              <w:rPr>
                <w:rFonts w:cstheme="minorHAnsi"/>
                <w:sz w:val="18"/>
                <w:szCs w:val="18"/>
              </w:rPr>
              <w:t>4.0%</w:t>
            </w:r>
          </w:p>
        </w:tc>
      </w:tr>
      <w:tr w:rsidR="00074F34" w:rsidRPr="007637E7" w14:paraId="54C68DCD"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734D130" w14:textId="77777777" w:rsidR="00074F34" w:rsidRPr="007637E7" w:rsidRDefault="00074F34" w:rsidP="00074F34">
            <w:pPr>
              <w:jc w:val="center"/>
              <w:rPr>
                <w:rFonts w:cstheme="minorHAnsi"/>
                <w:sz w:val="18"/>
                <w:szCs w:val="18"/>
              </w:rPr>
            </w:pPr>
            <w:r w:rsidRPr="007637E7">
              <w:rPr>
                <w:rFonts w:cstheme="minorHAnsi"/>
                <w:sz w:val="18"/>
                <w:szCs w:val="18"/>
              </w:rPr>
              <w:t>40</w:t>
            </w:r>
          </w:p>
        </w:tc>
        <w:tc>
          <w:tcPr>
            <w:tcW w:w="605" w:type="pct"/>
            <w:tcBorders>
              <w:top w:val="single" w:sz="6" w:space="0" w:color="auto"/>
              <w:left w:val="single" w:sz="6" w:space="0" w:color="auto"/>
              <w:bottom w:val="single" w:sz="6" w:space="0" w:color="auto"/>
              <w:right w:val="single" w:sz="6" w:space="0" w:color="auto"/>
            </w:tcBorders>
            <w:vAlign w:val="center"/>
          </w:tcPr>
          <w:p w14:paraId="3049E386" w14:textId="77777777" w:rsidR="00074F34" w:rsidRPr="007637E7" w:rsidRDefault="00074F34" w:rsidP="00074F34">
            <w:pPr>
              <w:jc w:val="center"/>
              <w:rPr>
                <w:rFonts w:cstheme="minorHAnsi"/>
                <w:sz w:val="18"/>
                <w:szCs w:val="18"/>
              </w:rPr>
            </w:pPr>
            <w:r w:rsidRPr="007637E7">
              <w:rPr>
                <w:rFonts w:cstheme="minorHAnsi"/>
                <w:sz w:val="18"/>
                <w:szCs w:val="18"/>
              </w:rPr>
              <w:t>55</w:t>
            </w:r>
          </w:p>
        </w:tc>
        <w:tc>
          <w:tcPr>
            <w:tcW w:w="1740" w:type="pct"/>
            <w:tcBorders>
              <w:top w:val="single" w:sz="6" w:space="0" w:color="auto"/>
              <w:left w:val="single" w:sz="6" w:space="0" w:color="auto"/>
              <w:bottom w:val="single" w:sz="6" w:space="0" w:color="auto"/>
              <w:right w:val="single" w:sz="6" w:space="0" w:color="auto"/>
            </w:tcBorders>
            <w:vAlign w:val="center"/>
          </w:tcPr>
          <w:p w14:paraId="1DAA514A" w14:textId="77777777" w:rsidR="00074F34" w:rsidRPr="007637E7" w:rsidRDefault="00074F34" w:rsidP="00074F34">
            <w:pPr>
              <w:jc w:val="center"/>
              <w:rPr>
                <w:rFonts w:cstheme="minorHAnsi"/>
                <w:sz w:val="18"/>
                <w:szCs w:val="18"/>
              </w:rPr>
            </w:pPr>
            <w:r w:rsidRPr="007637E7">
              <w:rPr>
                <w:rFonts w:cstheme="minorHAnsi"/>
                <w:sz w:val="18"/>
                <w:szCs w:val="18"/>
              </w:rPr>
              <w:t>Mõisaküla tee</w:t>
            </w:r>
          </w:p>
        </w:tc>
        <w:tc>
          <w:tcPr>
            <w:tcW w:w="756" w:type="pct"/>
            <w:tcBorders>
              <w:top w:val="single" w:sz="6" w:space="0" w:color="auto"/>
              <w:left w:val="single" w:sz="6" w:space="0" w:color="auto"/>
              <w:bottom w:val="single" w:sz="6" w:space="0" w:color="auto"/>
              <w:right w:val="single" w:sz="6" w:space="0" w:color="auto"/>
            </w:tcBorders>
            <w:vAlign w:val="center"/>
          </w:tcPr>
          <w:p w14:paraId="29FD53E8" w14:textId="77777777" w:rsidR="00074F34" w:rsidRPr="007637E7" w:rsidRDefault="00074F34" w:rsidP="00074F34">
            <w:pPr>
              <w:jc w:val="center"/>
              <w:rPr>
                <w:rFonts w:cstheme="minorHAnsi"/>
                <w:sz w:val="18"/>
                <w:szCs w:val="18"/>
              </w:rPr>
            </w:pPr>
            <w:r w:rsidRPr="007637E7">
              <w:rPr>
                <w:rFonts w:cstheme="minorHAnsi"/>
                <w:sz w:val="18"/>
                <w:szCs w:val="18"/>
              </w:rPr>
              <w:t>523</w:t>
            </w:r>
          </w:p>
        </w:tc>
        <w:tc>
          <w:tcPr>
            <w:tcW w:w="756" w:type="pct"/>
            <w:tcBorders>
              <w:top w:val="single" w:sz="6" w:space="0" w:color="auto"/>
              <w:left w:val="single" w:sz="6" w:space="0" w:color="auto"/>
              <w:bottom w:val="single" w:sz="6" w:space="0" w:color="auto"/>
              <w:right w:val="single" w:sz="6" w:space="0" w:color="auto"/>
            </w:tcBorders>
            <w:vAlign w:val="bottom"/>
          </w:tcPr>
          <w:p w14:paraId="7688C4D1" w14:textId="77777777" w:rsidR="00074F34" w:rsidRPr="007637E7" w:rsidRDefault="00074F34" w:rsidP="00074F34">
            <w:pPr>
              <w:jc w:val="center"/>
              <w:rPr>
                <w:rFonts w:cstheme="minorHAnsi"/>
                <w:sz w:val="18"/>
                <w:szCs w:val="18"/>
              </w:rPr>
            </w:pPr>
            <w:r w:rsidRPr="007637E7">
              <w:rPr>
                <w:rFonts w:cstheme="minorHAnsi"/>
                <w:sz w:val="18"/>
                <w:szCs w:val="18"/>
              </w:rPr>
              <w:t>556</w:t>
            </w:r>
          </w:p>
        </w:tc>
        <w:tc>
          <w:tcPr>
            <w:tcW w:w="766" w:type="pct"/>
            <w:tcBorders>
              <w:top w:val="single" w:sz="6" w:space="0" w:color="auto"/>
              <w:left w:val="single" w:sz="6" w:space="0" w:color="auto"/>
              <w:bottom w:val="single" w:sz="6" w:space="0" w:color="auto"/>
              <w:right w:val="single" w:sz="6" w:space="0" w:color="auto"/>
            </w:tcBorders>
          </w:tcPr>
          <w:p w14:paraId="77F38873" w14:textId="77777777" w:rsidR="00074F34" w:rsidRPr="007637E7" w:rsidRDefault="00074F34" w:rsidP="00884B6F">
            <w:pPr>
              <w:jc w:val="center"/>
              <w:rPr>
                <w:rFonts w:cstheme="minorHAnsi"/>
                <w:sz w:val="18"/>
                <w:szCs w:val="18"/>
              </w:rPr>
            </w:pPr>
            <w:r w:rsidRPr="007637E7">
              <w:rPr>
                <w:rFonts w:cstheme="minorHAnsi"/>
                <w:sz w:val="18"/>
                <w:szCs w:val="18"/>
              </w:rPr>
              <w:t>6.2%</w:t>
            </w:r>
          </w:p>
        </w:tc>
      </w:tr>
      <w:tr w:rsidR="00074F34" w:rsidRPr="007637E7" w14:paraId="7C4AE4E8"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03ACC36" w14:textId="77777777" w:rsidR="00074F34" w:rsidRPr="007637E7" w:rsidRDefault="00074F34" w:rsidP="00074F34">
            <w:pPr>
              <w:jc w:val="center"/>
              <w:rPr>
                <w:rFonts w:cstheme="minorHAnsi"/>
                <w:sz w:val="18"/>
                <w:szCs w:val="18"/>
              </w:rPr>
            </w:pPr>
            <w:r w:rsidRPr="007637E7">
              <w:rPr>
                <w:rFonts w:cstheme="minorHAnsi"/>
                <w:sz w:val="18"/>
                <w:szCs w:val="18"/>
              </w:rPr>
              <w:t>41</w:t>
            </w:r>
          </w:p>
        </w:tc>
        <w:tc>
          <w:tcPr>
            <w:tcW w:w="605" w:type="pct"/>
            <w:tcBorders>
              <w:top w:val="single" w:sz="6" w:space="0" w:color="auto"/>
              <w:left w:val="single" w:sz="6" w:space="0" w:color="auto"/>
              <w:bottom w:val="single" w:sz="6" w:space="0" w:color="auto"/>
              <w:right w:val="single" w:sz="6" w:space="0" w:color="auto"/>
            </w:tcBorders>
            <w:vAlign w:val="center"/>
          </w:tcPr>
          <w:p w14:paraId="4AB90C2F" w14:textId="77777777" w:rsidR="00074F34" w:rsidRPr="007637E7" w:rsidRDefault="00074F34" w:rsidP="00074F34">
            <w:pPr>
              <w:jc w:val="center"/>
              <w:rPr>
                <w:rFonts w:cstheme="minorHAnsi"/>
                <w:sz w:val="18"/>
                <w:szCs w:val="18"/>
              </w:rPr>
            </w:pPr>
            <w:r w:rsidRPr="007637E7">
              <w:rPr>
                <w:rFonts w:cstheme="minorHAnsi"/>
                <w:sz w:val="18"/>
                <w:szCs w:val="18"/>
              </w:rPr>
              <w:t>57</w:t>
            </w:r>
          </w:p>
        </w:tc>
        <w:tc>
          <w:tcPr>
            <w:tcW w:w="1740" w:type="pct"/>
            <w:tcBorders>
              <w:top w:val="single" w:sz="6" w:space="0" w:color="auto"/>
              <w:left w:val="single" w:sz="6" w:space="0" w:color="auto"/>
              <w:bottom w:val="single" w:sz="6" w:space="0" w:color="auto"/>
              <w:right w:val="single" w:sz="6" w:space="0" w:color="auto"/>
            </w:tcBorders>
            <w:vAlign w:val="center"/>
          </w:tcPr>
          <w:p w14:paraId="38153560" w14:textId="77777777" w:rsidR="00074F34" w:rsidRPr="007637E7" w:rsidRDefault="00074F34" w:rsidP="00074F34">
            <w:pPr>
              <w:jc w:val="center"/>
              <w:rPr>
                <w:rFonts w:cstheme="minorHAnsi"/>
                <w:sz w:val="18"/>
                <w:szCs w:val="18"/>
              </w:rPr>
            </w:pPr>
            <w:r w:rsidRPr="007637E7">
              <w:rPr>
                <w:rFonts w:cstheme="minorHAnsi"/>
                <w:sz w:val="18"/>
                <w:szCs w:val="18"/>
              </w:rPr>
              <w:t>Mudiste - Suure-Jaani - Vändra</w:t>
            </w:r>
          </w:p>
        </w:tc>
        <w:tc>
          <w:tcPr>
            <w:tcW w:w="756" w:type="pct"/>
            <w:tcBorders>
              <w:top w:val="single" w:sz="6" w:space="0" w:color="auto"/>
              <w:left w:val="single" w:sz="6" w:space="0" w:color="auto"/>
              <w:bottom w:val="single" w:sz="6" w:space="0" w:color="auto"/>
              <w:right w:val="single" w:sz="6" w:space="0" w:color="auto"/>
            </w:tcBorders>
            <w:vAlign w:val="center"/>
          </w:tcPr>
          <w:p w14:paraId="20AD7699" w14:textId="77777777" w:rsidR="00074F34" w:rsidRPr="007637E7" w:rsidRDefault="00074F34" w:rsidP="00074F34">
            <w:pPr>
              <w:jc w:val="center"/>
              <w:rPr>
                <w:rFonts w:cstheme="minorHAnsi"/>
                <w:sz w:val="18"/>
                <w:szCs w:val="18"/>
              </w:rPr>
            </w:pPr>
            <w:r w:rsidRPr="007637E7">
              <w:rPr>
                <w:rFonts w:cstheme="minorHAnsi"/>
                <w:sz w:val="18"/>
                <w:szCs w:val="18"/>
              </w:rPr>
              <w:t>962</w:t>
            </w:r>
          </w:p>
        </w:tc>
        <w:tc>
          <w:tcPr>
            <w:tcW w:w="756" w:type="pct"/>
            <w:tcBorders>
              <w:top w:val="single" w:sz="6" w:space="0" w:color="auto"/>
              <w:left w:val="single" w:sz="6" w:space="0" w:color="auto"/>
              <w:bottom w:val="single" w:sz="6" w:space="0" w:color="auto"/>
              <w:right w:val="single" w:sz="6" w:space="0" w:color="auto"/>
            </w:tcBorders>
            <w:vAlign w:val="bottom"/>
          </w:tcPr>
          <w:p w14:paraId="39AB9370" w14:textId="77777777" w:rsidR="00074F34" w:rsidRPr="007637E7" w:rsidRDefault="00074F34" w:rsidP="00074F34">
            <w:pPr>
              <w:jc w:val="center"/>
              <w:rPr>
                <w:rFonts w:cstheme="minorHAnsi"/>
                <w:sz w:val="18"/>
                <w:szCs w:val="18"/>
              </w:rPr>
            </w:pPr>
            <w:r w:rsidRPr="007637E7">
              <w:rPr>
                <w:rFonts w:cstheme="minorHAnsi"/>
                <w:sz w:val="18"/>
                <w:szCs w:val="18"/>
              </w:rPr>
              <w:t>876</w:t>
            </w:r>
          </w:p>
        </w:tc>
        <w:tc>
          <w:tcPr>
            <w:tcW w:w="766" w:type="pct"/>
            <w:tcBorders>
              <w:top w:val="single" w:sz="6" w:space="0" w:color="auto"/>
              <w:left w:val="single" w:sz="6" w:space="0" w:color="auto"/>
              <w:bottom w:val="single" w:sz="6" w:space="0" w:color="auto"/>
              <w:right w:val="single" w:sz="6" w:space="0" w:color="auto"/>
            </w:tcBorders>
          </w:tcPr>
          <w:p w14:paraId="064410F3" w14:textId="77777777" w:rsidR="00074F34" w:rsidRPr="007637E7" w:rsidRDefault="00074F34" w:rsidP="00884B6F">
            <w:pPr>
              <w:jc w:val="center"/>
              <w:rPr>
                <w:rFonts w:cstheme="minorHAnsi"/>
                <w:sz w:val="18"/>
                <w:szCs w:val="18"/>
              </w:rPr>
            </w:pPr>
            <w:r w:rsidRPr="007637E7">
              <w:rPr>
                <w:rFonts w:cstheme="minorHAnsi"/>
                <w:sz w:val="18"/>
                <w:szCs w:val="18"/>
              </w:rPr>
              <w:t>-9.0%</w:t>
            </w:r>
          </w:p>
        </w:tc>
      </w:tr>
      <w:tr w:rsidR="00074F34" w:rsidRPr="007637E7" w14:paraId="5BBA884F"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03CA60B" w14:textId="77777777" w:rsidR="00074F34" w:rsidRPr="007637E7" w:rsidRDefault="00074F34" w:rsidP="00074F34">
            <w:pPr>
              <w:jc w:val="center"/>
              <w:rPr>
                <w:rFonts w:cstheme="minorHAnsi"/>
                <w:sz w:val="18"/>
                <w:szCs w:val="18"/>
              </w:rPr>
            </w:pPr>
            <w:r w:rsidRPr="007637E7">
              <w:rPr>
                <w:rFonts w:cstheme="minorHAnsi"/>
                <w:sz w:val="18"/>
                <w:szCs w:val="18"/>
              </w:rPr>
              <w:t>42</w:t>
            </w:r>
          </w:p>
        </w:tc>
        <w:tc>
          <w:tcPr>
            <w:tcW w:w="605" w:type="pct"/>
            <w:tcBorders>
              <w:top w:val="single" w:sz="6" w:space="0" w:color="auto"/>
              <w:left w:val="single" w:sz="6" w:space="0" w:color="auto"/>
              <w:bottom w:val="single" w:sz="6" w:space="0" w:color="auto"/>
              <w:right w:val="single" w:sz="6" w:space="0" w:color="auto"/>
            </w:tcBorders>
            <w:vAlign w:val="center"/>
          </w:tcPr>
          <w:p w14:paraId="11BAE750" w14:textId="77777777" w:rsidR="00074F34" w:rsidRPr="007637E7" w:rsidRDefault="00074F34" w:rsidP="00074F34">
            <w:pPr>
              <w:jc w:val="center"/>
              <w:rPr>
                <w:rFonts w:cstheme="minorHAnsi"/>
                <w:sz w:val="18"/>
                <w:szCs w:val="18"/>
              </w:rPr>
            </w:pPr>
            <w:r w:rsidRPr="007637E7">
              <w:rPr>
                <w:rFonts w:cstheme="minorHAnsi"/>
                <w:sz w:val="18"/>
                <w:szCs w:val="18"/>
              </w:rPr>
              <w:t>58</w:t>
            </w:r>
          </w:p>
        </w:tc>
        <w:tc>
          <w:tcPr>
            <w:tcW w:w="1740" w:type="pct"/>
            <w:tcBorders>
              <w:top w:val="single" w:sz="6" w:space="0" w:color="auto"/>
              <w:left w:val="single" w:sz="6" w:space="0" w:color="auto"/>
              <w:bottom w:val="single" w:sz="6" w:space="0" w:color="auto"/>
              <w:right w:val="single" w:sz="6" w:space="0" w:color="auto"/>
            </w:tcBorders>
            <w:vAlign w:val="center"/>
          </w:tcPr>
          <w:p w14:paraId="4A48B071" w14:textId="77777777" w:rsidR="00074F34" w:rsidRPr="007637E7" w:rsidRDefault="00074F34" w:rsidP="00074F34">
            <w:pPr>
              <w:jc w:val="center"/>
              <w:rPr>
                <w:rFonts w:cstheme="minorHAnsi"/>
                <w:sz w:val="18"/>
                <w:szCs w:val="18"/>
              </w:rPr>
            </w:pPr>
            <w:r w:rsidRPr="007637E7">
              <w:rPr>
                <w:rFonts w:cstheme="minorHAnsi"/>
                <w:sz w:val="18"/>
                <w:szCs w:val="18"/>
              </w:rPr>
              <w:t>Aluste - Kergu</w:t>
            </w:r>
          </w:p>
        </w:tc>
        <w:tc>
          <w:tcPr>
            <w:tcW w:w="756" w:type="pct"/>
            <w:tcBorders>
              <w:top w:val="single" w:sz="6" w:space="0" w:color="auto"/>
              <w:left w:val="single" w:sz="6" w:space="0" w:color="auto"/>
              <w:bottom w:val="single" w:sz="6" w:space="0" w:color="auto"/>
              <w:right w:val="single" w:sz="6" w:space="0" w:color="auto"/>
            </w:tcBorders>
            <w:vAlign w:val="center"/>
          </w:tcPr>
          <w:p w14:paraId="61A5CAB9" w14:textId="77777777" w:rsidR="00074F34" w:rsidRPr="007637E7" w:rsidRDefault="00074F34" w:rsidP="00074F34">
            <w:pPr>
              <w:jc w:val="center"/>
              <w:rPr>
                <w:rFonts w:cstheme="minorHAnsi"/>
                <w:sz w:val="18"/>
                <w:szCs w:val="18"/>
              </w:rPr>
            </w:pPr>
            <w:r w:rsidRPr="007637E7">
              <w:rPr>
                <w:rFonts w:cstheme="minorHAnsi"/>
                <w:sz w:val="18"/>
                <w:szCs w:val="18"/>
              </w:rPr>
              <w:t>726</w:t>
            </w:r>
          </w:p>
        </w:tc>
        <w:tc>
          <w:tcPr>
            <w:tcW w:w="756" w:type="pct"/>
            <w:tcBorders>
              <w:top w:val="single" w:sz="6" w:space="0" w:color="auto"/>
              <w:left w:val="single" w:sz="6" w:space="0" w:color="auto"/>
              <w:bottom w:val="single" w:sz="6" w:space="0" w:color="auto"/>
              <w:right w:val="single" w:sz="6" w:space="0" w:color="auto"/>
            </w:tcBorders>
            <w:vAlign w:val="bottom"/>
          </w:tcPr>
          <w:p w14:paraId="305EF5B9" w14:textId="77777777" w:rsidR="00074F34" w:rsidRPr="007637E7" w:rsidRDefault="00074F34" w:rsidP="00074F34">
            <w:pPr>
              <w:jc w:val="center"/>
              <w:rPr>
                <w:rFonts w:cstheme="minorHAnsi"/>
                <w:sz w:val="18"/>
                <w:szCs w:val="18"/>
              </w:rPr>
            </w:pPr>
            <w:r w:rsidRPr="007637E7">
              <w:rPr>
                <w:rFonts w:cstheme="minorHAnsi"/>
                <w:sz w:val="18"/>
                <w:szCs w:val="18"/>
              </w:rPr>
              <w:t>729</w:t>
            </w:r>
          </w:p>
        </w:tc>
        <w:tc>
          <w:tcPr>
            <w:tcW w:w="766" w:type="pct"/>
            <w:tcBorders>
              <w:top w:val="single" w:sz="6" w:space="0" w:color="auto"/>
              <w:left w:val="single" w:sz="6" w:space="0" w:color="auto"/>
              <w:bottom w:val="single" w:sz="6" w:space="0" w:color="auto"/>
              <w:right w:val="single" w:sz="6" w:space="0" w:color="auto"/>
            </w:tcBorders>
          </w:tcPr>
          <w:p w14:paraId="46057DDE" w14:textId="77777777" w:rsidR="00074F34" w:rsidRPr="007637E7" w:rsidRDefault="00074F34" w:rsidP="00884B6F">
            <w:pPr>
              <w:jc w:val="center"/>
              <w:rPr>
                <w:rFonts w:cstheme="minorHAnsi"/>
                <w:sz w:val="18"/>
                <w:szCs w:val="18"/>
              </w:rPr>
            </w:pPr>
            <w:r w:rsidRPr="007637E7">
              <w:rPr>
                <w:rFonts w:cstheme="minorHAnsi"/>
                <w:sz w:val="18"/>
                <w:szCs w:val="18"/>
              </w:rPr>
              <w:t>0.4%</w:t>
            </w:r>
          </w:p>
        </w:tc>
      </w:tr>
      <w:tr w:rsidR="00074F34" w:rsidRPr="007637E7" w14:paraId="6D394BD0"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1E0C36A9" w14:textId="77777777" w:rsidR="00074F34" w:rsidRPr="007637E7" w:rsidRDefault="00074F34" w:rsidP="00074F34">
            <w:pPr>
              <w:jc w:val="center"/>
              <w:rPr>
                <w:rFonts w:cstheme="minorHAnsi"/>
                <w:sz w:val="18"/>
                <w:szCs w:val="18"/>
              </w:rPr>
            </w:pPr>
            <w:r w:rsidRPr="007637E7">
              <w:rPr>
                <w:rFonts w:cstheme="minorHAnsi"/>
                <w:sz w:val="18"/>
                <w:szCs w:val="18"/>
              </w:rPr>
              <w:t>43</w:t>
            </w:r>
          </w:p>
        </w:tc>
        <w:tc>
          <w:tcPr>
            <w:tcW w:w="605" w:type="pct"/>
            <w:tcBorders>
              <w:top w:val="single" w:sz="6" w:space="0" w:color="auto"/>
              <w:left w:val="single" w:sz="6" w:space="0" w:color="auto"/>
              <w:bottom w:val="single" w:sz="6" w:space="0" w:color="auto"/>
              <w:right w:val="single" w:sz="6" w:space="0" w:color="auto"/>
            </w:tcBorders>
            <w:vAlign w:val="center"/>
          </w:tcPr>
          <w:p w14:paraId="5599C3D1" w14:textId="77777777" w:rsidR="00074F34" w:rsidRPr="007637E7" w:rsidRDefault="00074F34" w:rsidP="00074F34">
            <w:pPr>
              <w:jc w:val="center"/>
              <w:rPr>
                <w:rFonts w:cstheme="minorHAnsi"/>
                <w:sz w:val="18"/>
                <w:szCs w:val="18"/>
              </w:rPr>
            </w:pPr>
            <w:r w:rsidRPr="007637E7">
              <w:rPr>
                <w:rFonts w:cstheme="minorHAnsi"/>
                <w:sz w:val="18"/>
                <w:szCs w:val="18"/>
              </w:rPr>
              <w:t>59</w:t>
            </w:r>
          </w:p>
        </w:tc>
        <w:tc>
          <w:tcPr>
            <w:tcW w:w="1740" w:type="pct"/>
            <w:tcBorders>
              <w:top w:val="single" w:sz="6" w:space="0" w:color="auto"/>
              <w:left w:val="single" w:sz="6" w:space="0" w:color="auto"/>
              <w:bottom w:val="single" w:sz="6" w:space="0" w:color="auto"/>
              <w:right w:val="single" w:sz="6" w:space="0" w:color="auto"/>
            </w:tcBorders>
            <w:vAlign w:val="center"/>
          </w:tcPr>
          <w:p w14:paraId="06F9FB47" w14:textId="77777777" w:rsidR="00074F34" w:rsidRPr="007637E7" w:rsidRDefault="00074F34" w:rsidP="00074F34">
            <w:pPr>
              <w:jc w:val="center"/>
              <w:rPr>
                <w:rFonts w:cstheme="minorHAnsi"/>
                <w:sz w:val="18"/>
                <w:szCs w:val="18"/>
              </w:rPr>
            </w:pPr>
            <w:r w:rsidRPr="007637E7">
              <w:rPr>
                <w:rFonts w:cstheme="minorHAnsi"/>
                <w:sz w:val="18"/>
                <w:szCs w:val="18"/>
              </w:rPr>
              <w:t>Pärnu - Tori</w:t>
            </w:r>
          </w:p>
        </w:tc>
        <w:tc>
          <w:tcPr>
            <w:tcW w:w="756" w:type="pct"/>
            <w:tcBorders>
              <w:top w:val="single" w:sz="6" w:space="0" w:color="auto"/>
              <w:left w:val="single" w:sz="6" w:space="0" w:color="auto"/>
              <w:bottom w:val="single" w:sz="6" w:space="0" w:color="auto"/>
              <w:right w:val="single" w:sz="6" w:space="0" w:color="auto"/>
            </w:tcBorders>
            <w:vAlign w:val="center"/>
          </w:tcPr>
          <w:p w14:paraId="3F2977CF" w14:textId="77777777" w:rsidR="00074F34" w:rsidRPr="007637E7" w:rsidRDefault="00074F34" w:rsidP="00074F34">
            <w:pPr>
              <w:jc w:val="center"/>
              <w:rPr>
                <w:rFonts w:cstheme="minorHAnsi"/>
                <w:sz w:val="18"/>
                <w:szCs w:val="18"/>
              </w:rPr>
            </w:pPr>
            <w:r w:rsidRPr="007637E7">
              <w:rPr>
                <w:rFonts w:cstheme="minorHAnsi"/>
                <w:sz w:val="18"/>
                <w:szCs w:val="18"/>
              </w:rPr>
              <w:t>2141</w:t>
            </w:r>
          </w:p>
        </w:tc>
        <w:tc>
          <w:tcPr>
            <w:tcW w:w="756" w:type="pct"/>
            <w:tcBorders>
              <w:top w:val="single" w:sz="6" w:space="0" w:color="auto"/>
              <w:left w:val="single" w:sz="6" w:space="0" w:color="auto"/>
              <w:bottom w:val="single" w:sz="6" w:space="0" w:color="auto"/>
              <w:right w:val="single" w:sz="6" w:space="0" w:color="auto"/>
            </w:tcBorders>
            <w:vAlign w:val="bottom"/>
          </w:tcPr>
          <w:p w14:paraId="34E60FB3" w14:textId="77777777" w:rsidR="00074F34" w:rsidRPr="007637E7" w:rsidRDefault="00074F34" w:rsidP="00074F34">
            <w:pPr>
              <w:jc w:val="center"/>
              <w:rPr>
                <w:rFonts w:cstheme="minorHAnsi"/>
                <w:sz w:val="18"/>
                <w:szCs w:val="18"/>
              </w:rPr>
            </w:pPr>
            <w:r w:rsidRPr="007637E7">
              <w:rPr>
                <w:rFonts w:cstheme="minorHAnsi"/>
                <w:sz w:val="18"/>
                <w:szCs w:val="18"/>
              </w:rPr>
              <w:t>2641</w:t>
            </w:r>
          </w:p>
        </w:tc>
        <w:tc>
          <w:tcPr>
            <w:tcW w:w="766" w:type="pct"/>
            <w:tcBorders>
              <w:top w:val="single" w:sz="6" w:space="0" w:color="auto"/>
              <w:left w:val="single" w:sz="6" w:space="0" w:color="auto"/>
              <w:bottom w:val="single" w:sz="6" w:space="0" w:color="auto"/>
              <w:right w:val="single" w:sz="6" w:space="0" w:color="auto"/>
            </w:tcBorders>
          </w:tcPr>
          <w:p w14:paraId="78F51526" w14:textId="77777777" w:rsidR="00074F34" w:rsidRPr="007637E7" w:rsidRDefault="00074F34" w:rsidP="00884B6F">
            <w:pPr>
              <w:jc w:val="center"/>
              <w:rPr>
                <w:rFonts w:cstheme="minorHAnsi"/>
                <w:sz w:val="18"/>
                <w:szCs w:val="18"/>
              </w:rPr>
            </w:pPr>
            <w:r w:rsidRPr="007637E7">
              <w:rPr>
                <w:rFonts w:cstheme="minorHAnsi"/>
                <w:sz w:val="18"/>
                <w:szCs w:val="18"/>
              </w:rPr>
              <w:t>23.3%</w:t>
            </w:r>
          </w:p>
        </w:tc>
      </w:tr>
      <w:tr w:rsidR="00074F34" w:rsidRPr="007637E7" w14:paraId="5F222EE7"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4A1E51E3" w14:textId="77777777" w:rsidR="00074F34" w:rsidRPr="007637E7" w:rsidRDefault="00074F34" w:rsidP="00074F34">
            <w:pPr>
              <w:jc w:val="center"/>
              <w:rPr>
                <w:rFonts w:cstheme="minorHAnsi"/>
                <w:sz w:val="18"/>
                <w:szCs w:val="18"/>
              </w:rPr>
            </w:pPr>
            <w:r w:rsidRPr="007637E7">
              <w:rPr>
                <w:rFonts w:cstheme="minorHAnsi"/>
                <w:sz w:val="18"/>
                <w:szCs w:val="18"/>
              </w:rPr>
              <w:t>44</w:t>
            </w:r>
          </w:p>
        </w:tc>
        <w:tc>
          <w:tcPr>
            <w:tcW w:w="605" w:type="pct"/>
            <w:tcBorders>
              <w:top w:val="single" w:sz="6" w:space="0" w:color="auto"/>
              <w:left w:val="single" w:sz="6" w:space="0" w:color="auto"/>
              <w:bottom w:val="single" w:sz="6" w:space="0" w:color="auto"/>
              <w:right w:val="single" w:sz="6" w:space="0" w:color="auto"/>
            </w:tcBorders>
            <w:vAlign w:val="center"/>
          </w:tcPr>
          <w:p w14:paraId="08385DE4" w14:textId="77777777" w:rsidR="00074F34" w:rsidRPr="007637E7" w:rsidRDefault="00074F34" w:rsidP="00074F34">
            <w:pPr>
              <w:jc w:val="center"/>
              <w:rPr>
                <w:rFonts w:cstheme="minorHAnsi"/>
                <w:sz w:val="18"/>
                <w:szCs w:val="18"/>
              </w:rPr>
            </w:pPr>
            <w:r w:rsidRPr="007637E7">
              <w:rPr>
                <w:rFonts w:cstheme="minorHAnsi"/>
                <w:sz w:val="18"/>
                <w:szCs w:val="18"/>
              </w:rPr>
              <w:t>60</w:t>
            </w:r>
          </w:p>
        </w:tc>
        <w:tc>
          <w:tcPr>
            <w:tcW w:w="1740" w:type="pct"/>
            <w:tcBorders>
              <w:top w:val="single" w:sz="6" w:space="0" w:color="auto"/>
              <w:left w:val="single" w:sz="6" w:space="0" w:color="auto"/>
              <w:bottom w:val="single" w:sz="6" w:space="0" w:color="auto"/>
              <w:right w:val="single" w:sz="6" w:space="0" w:color="auto"/>
            </w:tcBorders>
            <w:vAlign w:val="center"/>
          </w:tcPr>
          <w:p w14:paraId="7576A0EF" w14:textId="77777777" w:rsidR="00074F34" w:rsidRPr="007637E7" w:rsidRDefault="00074F34" w:rsidP="00074F34">
            <w:pPr>
              <w:jc w:val="center"/>
              <w:rPr>
                <w:rFonts w:cstheme="minorHAnsi"/>
                <w:sz w:val="18"/>
                <w:szCs w:val="18"/>
              </w:rPr>
            </w:pPr>
            <w:r w:rsidRPr="007637E7">
              <w:rPr>
                <w:rFonts w:cstheme="minorHAnsi"/>
                <w:sz w:val="18"/>
                <w:szCs w:val="18"/>
              </w:rPr>
              <w:t>Pärnu - Lihula</w:t>
            </w:r>
          </w:p>
        </w:tc>
        <w:tc>
          <w:tcPr>
            <w:tcW w:w="756" w:type="pct"/>
            <w:tcBorders>
              <w:top w:val="single" w:sz="6" w:space="0" w:color="auto"/>
              <w:left w:val="single" w:sz="6" w:space="0" w:color="auto"/>
              <w:bottom w:val="single" w:sz="6" w:space="0" w:color="auto"/>
              <w:right w:val="single" w:sz="6" w:space="0" w:color="auto"/>
            </w:tcBorders>
            <w:vAlign w:val="center"/>
          </w:tcPr>
          <w:p w14:paraId="6308D800" w14:textId="77777777" w:rsidR="00074F34" w:rsidRPr="007637E7" w:rsidRDefault="00074F34" w:rsidP="00074F34">
            <w:pPr>
              <w:jc w:val="center"/>
              <w:rPr>
                <w:rFonts w:cstheme="minorHAnsi"/>
                <w:sz w:val="18"/>
                <w:szCs w:val="18"/>
              </w:rPr>
            </w:pPr>
            <w:r w:rsidRPr="007637E7">
              <w:rPr>
                <w:rFonts w:cstheme="minorHAnsi"/>
                <w:sz w:val="18"/>
                <w:szCs w:val="18"/>
              </w:rPr>
              <w:t>2414</w:t>
            </w:r>
          </w:p>
        </w:tc>
        <w:tc>
          <w:tcPr>
            <w:tcW w:w="756" w:type="pct"/>
            <w:tcBorders>
              <w:top w:val="single" w:sz="6" w:space="0" w:color="auto"/>
              <w:left w:val="single" w:sz="6" w:space="0" w:color="auto"/>
              <w:bottom w:val="single" w:sz="6" w:space="0" w:color="auto"/>
              <w:right w:val="single" w:sz="6" w:space="0" w:color="auto"/>
            </w:tcBorders>
            <w:vAlign w:val="bottom"/>
          </w:tcPr>
          <w:p w14:paraId="6553567C" w14:textId="77777777" w:rsidR="00074F34" w:rsidRPr="007637E7" w:rsidRDefault="00074F34" w:rsidP="00074F34">
            <w:pPr>
              <w:jc w:val="center"/>
              <w:rPr>
                <w:rFonts w:cstheme="minorHAnsi"/>
                <w:sz w:val="18"/>
                <w:szCs w:val="18"/>
              </w:rPr>
            </w:pPr>
            <w:r w:rsidRPr="007637E7">
              <w:rPr>
                <w:rFonts w:cstheme="minorHAnsi"/>
                <w:sz w:val="18"/>
                <w:szCs w:val="18"/>
              </w:rPr>
              <w:t>2553</w:t>
            </w:r>
          </w:p>
        </w:tc>
        <w:tc>
          <w:tcPr>
            <w:tcW w:w="766" w:type="pct"/>
            <w:tcBorders>
              <w:top w:val="single" w:sz="6" w:space="0" w:color="auto"/>
              <w:left w:val="single" w:sz="6" w:space="0" w:color="auto"/>
              <w:bottom w:val="single" w:sz="6" w:space="0" w:color="auto"/>
              <w:right w:val="single" w:sz="6" w:space="0" w:color="auto"/>
            </w:tcBorders>
          </w:tcPr>
          <w:p w14:paraId="4929AEC2" w14:textId="77777777" w:rsidR="00074F34" w:rsidRPr="007637E7" w:rsidRDefault="00074F34" w:rsidP="00884B6F">
            <w:pPr>
              <w:jc w:val="center"/>
              <w:rPr>
                <w:rFonts w:cstheme="minorHAnsi"/>
                <w:sz w:val="18"/>
                <w:szCs w:val="18"/>
              </w:rPr>
            </w:pPr>
            <w:r w:rsidRPr="007637E7">
              <w:rPr>
                <w:rFonts w:cstheme="minorHAnsi"/>
                <w:sz w:val="18"/>
                <w:szCs w:val="18"/>
              </w:rPr>
              <w:t>5.8%</w:t>
            </w:r>
          </w:p>
        </w:tc>
      </w:tr>
      <w:tr w:rsidR="00074F34" w:rsidRPr="007637E7" w14:paraId="142337E0"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D6E395F" w14:textId="77777777" w:rsidR="00074F34" w:rsidRPr="007637E7" w:rsidRDefault="00074F34" w:rsidP="00074F34">
            <w:pPr>
              <w:jc w:val="center"/>
              <w:rPr>
                <w:rFonts w:cstheme="minorHAnsi"/>
                <w:sz w:val="18"/>
                <w:szCs w:val="18"/>
              </w:rPr>
            </w:pPr>
            <w:r w:rsidRPr="007637E7">
              <w:rPr>
                <w:rFonts w:cstheme="minorHAnsi"/>
                <w:sz w:val="18"/>
                <w:szCs w:val="18"/>
              </w:rPr>
              <w:t>45</w:t>
            </w:r>
          </w:p>
        </w:tc>
        <w:tc>
          <w:tcPr>
            <w:tcW w:w="605" w:type="pct"/>
            <w:tcBorders>
              <w:top w:val="single" w:sz="6" w:space="0" w:color="auto"/>
              <w:left w:val="single" w:sz="6" w:space="0" w:color="auto"/>
              <w:bottom w:val="single" w:sz="6" w:space="0" w:color="auto"/>
              <w:right w:val="single" w:sz="6" w:space="0" w:color="auto"/>
            </w:tcBorders>
            <w:vAlign w:val="center"/>
          </w:tcPr>
          <w:p w14:paraId="489BC91A" w14:textId="77777777" w:rsidR="00074F34" w:rsidRPr="007637E7" w:rsidRDefault="00074F34" w:rsidP="00074F34">
            <w:pPr>
              <w:jc w:val="center"/>
              <w:rPr>
                <w:rFonts w:cstheme="minorHAnsi"/>
                <w:sz w:val="18"/>
                <w:szCs w:val="18"/>
              </w:rPr>
            </w:pPr>
            <w:r w:rsidRPr="007637E7">
              <w:rPr>
                <w:rFonts w:cstheme="minorHAnsi"/>
                <w:sz w:val="18"/>
                <w:szCs w:val="18"/>
              </w:rPr>
              <w:t>61</w:t>
            </w:r>
          </w:p>
        </w:tc>
        <w:tc>
          <w:tcPr>
            <w:tcW w:w="1740" w:type="pct"/>
            <w:tcBorders>
              <w:top w:val="single" w:sz="6" w:space="0" w:color="auto"/>
              <w:left w:val="single" w:sz="6" w:space="0" w:color="auto"/>
              <w:bottom w:val="single" w:sz="6" w:space="0" w:color="auto"/>
              <w:right w:val="single" w:sz="6" w:space="0" w:color="auto"/>
            </w:tcBorders>
            <w:vAlign w:val="center"/>
          </w:tcPr>
          <w:p w14:paraId="1B7ED140" w14:textId="77777777" w:rsidR="00074F34" w:rsidRPr="007637E7" w:rsidRDefault="00074F34" w:rsidP="00074F34">
            <w:pPr>
              <w:jc w:val="center"/>
              <w:rPr>
                <w:rFonts w:cstheme="minorHAnsi"/>
                <w:sz w:val="18"/>
                <w:szCs w:val="18"/>
              </w:rPr>
            </w:pPr>
            <w:r w:rsidRPr="007637E7">
              <w:rPr>
                <w:rFonts w:cstheme="minorHAnsi"/>
                <w:sz w:val="18"/>
                <w:szCs w:val="18"/>
              </w:rPr>
              <w:t>Põlva - Reola</w:t>
            </w:r>
          </w:p>
        </w:tc>
        <w:tc>
          <w:tcPr>
            <w:tcW w:w="756" w:type="pct"/>
            <w:tcBorders>
              <w:top w:val="single" w:sz="6" w:space="0" w:color="auto"/>
              <w:left w:val="single" w:sz="6" w:space="0" w:color="auto"/>
              <w:bottom w:val="single" w:sz="6" w:space="0" w:color="auto"/>
              <w:right w:val="single" w:sz="6" w:space="0" w:color="auto"/>
            </w:tcBorders>
            <w:vAlign w:val="center"/>
          </w:tcPr>
          <w:p w14:paraId="6B2E3FD1" w14:textId="77777777" w:rsidR="00074F34" w:rsidRPr="007637E7" w:rsidRDefault="00074F34" w:rsidP="00074F34">
            <w:pPr>
              <w:jc w:val="center"/>
              <w:rPr>
                <w:rFonts w:cstheme="minorHAnsi"/>
                <w:sz w:val="18"/>
                <w:szCs w:val="18"/>
              </w:rPr>
            </w:pPr>
            <w:r w:rsidRPr="007637E7">
              <w:rPr>
                <w:rFonts w:cstheme="minorHAnsi"/>
                <w:sz w:val="18"/>
                <w:szCs w:val="18"/>
              </w:rPr>
              <w:t>3067</w:t>
            </w:r>
          </w:p>
        </w:tc>
        <w:tc>
          <w:tcPr>
            <w:tcW w:w="756" w:type="pct"/>
            <w:tcBorders>
              <w:top w:val="single" w:sz="6" w:space="0" w:color="auto"/>
              <w:left w:val="single" w:sz="6" w:space="0" w:color="auto"/>
              <w:bottom w:val="single" w:sz="6" w:space="0" w:color="auto"/>
              <w:right w:val="single" w:sz="6" w:space="0" w:color="auto"/>
            </w:tcBorders>
            <w:vAlign w:val="bottom"/>
          </w:tcPr>
          <w:p w14:paraId="68531E46" w14:textId="77777777" w:rsidR="00074F34" w:rsidRPr="007637E7" w:rsidRDefault="00074F34" w:rsidP="00074F34">
            <w:pPr>
              <w:jc w:val="center"/>
              <w:rPr>
                <w:rFonts w:cstheme="minorHAnsi"/>
                <w:sz w:val="18"/>
                <w:szCs w:val="18"/>
              </w:rPr>
            </w:pPr>
            <w:r w:rsidRPr="007637E7">
              <w:rPr>
                <w:rFonts w:cstheme="minorHAnsi"/>
                <w:sz w:val="18"/>
                <w:szCs w:val="18"/>
              </w:rPr>
              <w:t>2762</w:t>
            </w:r>
          </w:p>
        </w:tc>
        <w:tc>
          <w:tcPr>
            <w:tcW w:w="766" w:type="pct"/>
            <w:tcBorders>
              <w:top w:val="single" w:sz="6" w:space="0" w:color="auto"/>
              <w:left w:val="single" w:sz="6" w:space="0" w:color="auto"/>
              <w:bottom w:val="single" w:sz="6" w:space="0" w:color="auto"/>
              <w:right w:val="single" w:sz="6" w:space="0" w:color="auto"/>
            </w:tcBorders>
          </w:tcPr>
          <w:p w14:paraId="57BD4C41" w14:textId="77777777" w:rsidR="00074F34" w:rsidRPr="007637E7" w:rsidRDefault="00074F34" w:rsidP="00884B6F">
            <w:pPr>
              <w:jc w:val="center"/>
              <w:rPr>
                <w:rFonts w:cstheme="minorHAnsi"/>
                <w:sz w:val="18"/>
                <w:szCs w:val="18"/>
              </w:rPr>
            </w:pPr>
            <w:r w:rsidRPr="007637E7">
              <w:rPr>
                <w:rFonts w:cstheme="minorHAnsi"/>
                <w:sz w:val="18"/>
                <w:szCs w:val="18"/>
              </w:rPr>
              <w:t>-10.0%</w:t>
            </w:r>
          </w:p>
        </w:tc>
      </w:tr>
      <w:tr w:rsidR="00074F34" w:rsidRPr="007637E7" w14:paraId="78510C62"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623532F" w14:textId="77777777" w:rsidR="00074F34" w:rsidRPr="007637E7" w:rsidRDefault="00074F34" w:rsidP="00074F34">
            <w:pPr>
              <w:jc w:val="center"/>
              <w:rPr>
                <w:rFonts w:cstheme="minorHAnsi"/>
                <w:sz w:val="18"/>
                <w:szCs w:val="18"/>
              </w:rPr>
            </w:pPr>
            <w:r w:rsidRPr="007637E7">
              <w:rPr>
                <w:rFonts w:cstheme="minorHAnsi"/>
                <w:sz w:val="18"/>
                <w:szCs w:val="18"/>
              </w:rPr>
              <w:t>46</w:t>
            </w:r>
          </w:p>
        </w:tc>
        <w:tc>
          <w:tcPr>
            <w:tcW w:w="605" w:type="pct"/>
            <w:tcBorders>
              <w:top w:val="single" w:sz="6" w:space="0" w:color="auto"/>
              <w:left w:val="single" w:sz="6" w:space="0" w:color="auto"/>
              <w:bottom w:val="single" w:sz="6" w:space="0" w:color="auto"/>
              <w:right w:val="single" w:sz="6" w:space="0" w:color="auto"/>
            </w:tcBorders>
            <w:vAlign w:val="center"/>
          </w:tcPr>
          <w:p w14:paraId="343AFE81" w14:textId="77777777" w:rsidR="00074F34" w:rsidRPr="007637E7" w:rsidRDefault="00074F34" w:rsidP="00074F34">
            <w:pPr>
              <w:jc w:val="center"/>
              <w:rPr>
                <w:rFonts w:cstheme="minorHAnsi"/>
                <w:sz w:val="18"/>
                <w:szCs w:val="18"/>
              </w:rPr>
            </w:pPr>
            <w:r w:rsidRPr="007637E7">
              <w:rPr>
                <w:rFonts w:cstheme="minorHAnsi"/>
                <w:sz w:val="18"/>
                <w:szCs w:val="18"/>
              </w:rPr>
              <w:t>62</w:t>
            </w:r>
          </w:p>
        </w:tc>
        <w:tc>
          <w:tcPr>
            <w:tcW w:w="1740" w:type="pct"/>
            <w:tcBorders>
              <w:top w:val="single" w:sz="6" w:space="0" w:color="auto"/>
              <w:left w:val="single" w:sz="6" w:space="0" w:color="auto"/>
              <w:bottom w:val="single" w:sz="6" w:space="0" w:color="auto"/>
              <w:right w:val="single" w:sz="6" w:space="0" w:color="auto"/>
            </w:tcBorders>
            <w:vAlign w:val="center"/>
          </w:tcPr>
          <w:p w14:paraId="564258D4" w14:textId="77777777" w:rsidR="00074F34" w:rsidRPr="007637E7" w:rsidRDefault="00074F34" w:rsidP="00074F34">
            <w:pPr>
              <w:jc w:val="center"/>
              <w:rPr>
                <w:rFonts w:cstheme="minorHAnsi"/>
                <w:sz w:val="18"/>
                <w:szCs w:val="18"/>
              </w:rPr>
            </w:pPr>
            <w:r w:rsidRPr="007637E7">
              <w:rPr>
                <w:rFonts w:cstheme="minorHAnsi"/>
                <w:sz w:val="18"/>
                <w:szCs w:val="18"/>
              </w:rPr>
              <w:t>Kanepi - Leevaku</w:t>
            </w:r>
          </w:p>
        </w:tc>
        <w:tc>
          <w:tcPr>
            <w:tcW w:w="756" w:type="pct"/>
            <w:tcBorders>
              <w:top w:val="single" w:sz="6" w:space="0" w:color="auto"/>
              <w:left w:val="single" w:sz="6" w:space="0" w:color="auto"/>
              <w:bottom w:val="single" w:sz="6" w:space="0" w:color="auto"/>
              <w:right w:val="single" w:sz="6" w:space="0" w:color="auto"/>
            </w:tcBorders>
            <w:vAlign w:val="center"/>
          </w:tcPr>
          <w:p w14:paraId="4A569F2C" w14:textId="77777777" w:rsidR="00074F34" w:rsidRPr="007637E7" w:rsidRDefault="00074F34" w:rsidP="00074F34">
            <w:pPr>
              <w:jc w:val="center"/>
              <w:rPr>
                <w:rFonts w:cstheme="minorHAnsi"/>
                <w:sz w:val="18"/>
                <w:szCs w:val="18"/>
              </w:rPr>
            </w:pPr>
            <w:r w:rsidRPr="007637E7">
              <w:rPr>
                <w:rFonts w:cstheme="minorHAnsi"/>
                <w:sz w:val="18"/>
                <w:szCs w:val="18"/>
              </w:rPr>
              <w:t>1221</w:t>
            </w:r>
          </w:p>
        </w:tc>
        <w:tc>
          <w:tcPr>
            <w:tcW w:w="756" w:type="pct"/>
            <w:tcBorders>
              <w:top w:val="single" w:sz="6" w:space="0" w:color="auto"/>
              <w:left w:val="single" w:sz="6" w:space="0" w:color="auto"/>
              <w:bottom w:val="single" w:sz="6" w:space="0" w:color="auto"/>
              <w:right w:val="single" w:sz="6" w:space="0" w:color="auto"/>
            </w:tcBorders>
            <w:vAlign w:val="bottom"/>
          </w:tcPr>
          <w:p w14:paraId="782532DF" w14:textId="77777777" w:rsidR="00074F34" w:rsidRPr="007637E7" w:rsidRDefault="00074F34" w:rsidP="00074F34">
            <w:pPr>
              <w:jc w:val="center"/>
              <w:rPr>
                <w:rFonts w:cstheme="minorHAnsi"/>
                <w:sz w:val="18"/>
                <w:szCs w:val="18"/>
              </w:rPr>
            </w:pPr>
            <w:r w:rsidRPr="007637E7">
              <w:rPr>
                <w:rFonts w:cstheme="minorHAnsi"/>
                <w:sz w:val="18"/>
                <w:szCs w:val="18"/>
              </w:rPr>
              <w:t>1124</w:t>
            </w:r>
          </w:p>
        </w:tc>
        <w:tc>
          <w:tcPr>
            <w:tcW w:w="766" w:type="pct"/>
            <w:tcBorders>
              <w:top w:val="single" w:sz="6" w:space="0" w:color="auto"/>
              <w:left w:val="single" w:sz="6" w:space="0" w:color="auto"/>
              <w:bottom w:val="single" w:sz="6" w:space="0" w:color="auto"/>
              <w:right w:val="single" w:sz="6" w:space="0" w:color="auto"/>
            </w:tcBorders>
          </w:tcPr>
          <w:p w14:paraId="461D97B0" w14:textId="77777777" w:rsidR="00074F34" w:rsidRPr="007637E7" w:rsidRDefault="00074F34" w:rsidP="00884B6F">
            <w:pPr>
              <w:jc w:val="center"/>
              <w:rPr>
                <w:rFonts w:cstheme="minorHAnsi"/>
                <w:sz w:val="18"/>
                <w:szCs w:val="18"/>
              </w:rPr>
            </w:pPr>
            <w:r w:rsidRPr="007637E7">
              <w:rPr>
                <w:rFonts w:cstheme="minorHAnsi"/>
                <w:sz w:val="18"/>
                <w:szCs w:val="18"/>
              </w:rPr>
              <w:t>-8.0%</w:t>
            </w:r>
          </w:p>
        </w:tc>
      </w:tr>
      <w:tr w:rsidR="00074F34" w:rsidRPr="007637E7" w14:paraId="3A712928"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854F673" w14:textId="77777777" w:rsidR="00074F34" w:rsidRPr="007637E7" w:rsidRDefault="00074F34" w:rsidP="00074F34">
            <w:pPr>
              <w:jc w:val="center"/>
              <w:rPr>
                <w:rFonts w:cstheme="minorHAnsi"/>
                <w:sz w:val="18"/>
                <w:szCs w:val="18"/>
              </w:rPr>
            </w:pPr>
            <w:r w:rsidRPr="007637E7">
              <w:rPr>
                <w:rFonts w:cstheme="minorHAnsi"/>
                <w:sz w:val="18"/>
                <w:szCs w:val="18"/>
              </w:rPr>
              <w:t>47</w:t>
            </w:r>
          </w:p>
        </w:tc>
        <w:tc>
          <w:tcPr>
            <w:tcW w:w="605" w:type="pct"/>
            <w:tcBorders>
              <w:top w:val="single" w:sz="6" w:space="0" w:color="auto"/>
              <w:left w:val="single" w:sz="6" w:space="0" w:color="auto"/>
              <w:bottom w:val="single" w:sz="6" w:space="0" w:color="auto"/>
              <w:right w:val="single" w:sz="6" w:space="0" w:color="auto"/>
            </w:tcBorders>
            <w:vAlign w:val="center"/>
          </w:tcPr>
          <w:p w14:paraId="4E7F7484" w14:textId="77777777" w:rsidR="00074F34" w:rsidRPr="007637E7" w:rsidRDefault="00074F34" w:rsidP="00074F34">
            <w:pPr>
              <w:jc w:val="center"/>
              <w:rPr>
                <w:rFonts w:cstheme="minorHAnsi"/>
                <w:sz w:val="18"/>
                <w:szCs w:val="18"/>
              </w:rPr>
            </w:pPr>
            <w:r w:rsidRPr="007637E7">
              <w:rPr>
                <w:rFonts w:cstheme="minorHAnsi"/>
                <w:sz w:val="18"/>
                <w:szCs w:val="18"/>
              </w:rPr>
              <w:t>63</w:t>
            </w:r>
          </w:p>
        </w:tc>
        <w:tc>
          <w:tcPr>
            <w:tcW w:w="1740" w:type="pct"/>
            <w:tcBorders>
              <w:top w:val="single" w:sz="6" w:space="0" w:color="auto"/>
              <w:left w:val="single" w:sz="6" w:space="0" w:color="auto"/>
              <w:bottom w:val="single" w:sz="6" w:space="0" w:color="auto"/>
              <w:right w:val="single" w:sz="6" w:space="0" w:color="auto"/>
            </w:tcBorders>
            <w:vAlign w:val="center"/>
          </w:tcPr>
          <w:p w14:paraId="0AA5C486" w14:textId="77777777" w:rsidR="00074F34" w:rsidRPr="007637E7" w:rsidRDefault="00074F34" w:rsidP="00074F34">
            <w:pPr>
              <w:jc w:val="center"/>
              <w:rPr>
                <w:rFonts w:cstheme="minorHAnsi"/>
                <w:sz w:val="18"/>
                <w:szCs w:val="18"/>
              </w:rPr>
            </w:pPr>
            <w:r w:rsidRPr="007637E7">
              <w:rPr>
                <w:rFonts w:cstheme="minorHAnsi"/>
                <w:sz w:val="18"/>
                <w:szCs w:val="18"/>
              </w:rPr>
              <w:t>Karisilla - Petseri</w:t>
            </w:r>
          </w:p>
        </w:tc>
        <w:tc>
          <w:tcPr>
            <w:tcW w:w="756" w:type="pct"/>
            <w:tcBorders>
              <w:top w:val="single" w:sz="6" w:space="0" w:color="auto"/>
              <w:left w:val="single" w:sz="6" w:space="0" w:color="auto"/>
              <w:bottom w:val="single" w:sz="6" w:space="0" w:color="auto"/>
              <w:right w:val="single" w:sz="6" w:space="0" w:color="auto"/>
            </w:tcBorders>
            <w:vAlign w:val="center"/>
          </w:tcPr>
          <w:p w14:paraId="1470F09F" w14:textId="77777777" w:rsidR="00074F34" w:rsidRPr="007637E7" w:rsidRDefault="00074F34" w:rsidP="00074F34">
            <w:pPr>
              <w:jc w:val="center"/>
              <w:rPr>
                <w:rFonts w:cstheme="minorHAnsi"/>
                <w:sz w:val="18"/>
                <w:szCs w:val="18"/>
              </w:rPr>
            </w:pPr>
            <w:r w:rsidRPr="007637E7">
              <w:rPr>
                <w:rFonts w:cstheme="minorHAnsi"/>
                <w:sz w:val="18"/>
                <w:szCs w:val="18"/>
              </w:rPr>
              <w:t>539</w:t>
            </w:r>
          </w:p>
        </w:tc>
        <w:tc>
          <w:tcPr>
            <w:tcW w:w="756" w:type="pct"/>
            <w:tcBorders>
              <w:top w:val="single" w:sz="6" w:space="0" w:color="auto"/>
              <w:left w:val="single" w:sz="6" w:space="0" w:color="auto"/>
              <w:bottom w:val="single" w:sz="6" w:space="0" w:color="auto"/>
              <w:right w:val="single" w:sz="6" w:space="0" w:color="auto"/>
            </w:tcBorders>
            <w:vAlign w:val="bottom"/>
          </w:tcPr>
          <w:p w14:paraId="4BCBB01E" w14:textId="77777777" w:rsidR="00074F34" w:rsidRPr="007637E7" w:rsidRDefault="00074F34" w:rsidP="00074F34">
            <w:pPr>
              <w:jc w:val="center"/>
              <w:rPr>
                <w:rFonts w:cstheme="minorHAnsi"/>
                <w:sz w:val="18"/>
                <w:szCs w:val="18"/>
              </w:rPr>
            </w:pPr>
            <w:r w:rsidRPr="007637E7">
              <w:rPr>
                <w:rFonts w:cstheme="minorHAnsi"/>
                <w:sz w:val="18"/>
                <w:szCs w:val="18"/>
              </w:rPr>
              <w:t>541</w:t>
            </w:r>
          </w:p>
        </w:tc>
        <w:tc>
          <w:tcPr>
            <w:tcW w:w="766" w:type="pct"/>
            <w:tcBorders>
              <w:top w:val="single" w:sz="6" w:space="0" w:color="auto"/>
              <w:left w:val="single" w:sz="6" w:space="0" w:color="auto"/>
              <w:bottom w:val="single" w:sz="6" w:space="0" w:color="auto"/>
              <w:right w:val="single" w:sz="6" w:space="0" w:color="auto"/>
            </w:tcBorders>
          </w:tcPr>
          <w:p w14:paraId="60305D1E" w14:textId="77777777" w:rsidR="00074F34" w:rsidRPr="007637E7" w:rsidRDefault="00074F34" w:rsidP="00884B6F">
            <w:pPr>
              <w:jc w:val="center"/>
              <w:rPr>
                <w:rFonts w:cstheme="minorHAnsi"/>
                <w:sz w:val="18"/>
                <w:szCs w:val="18"/>
              </w:rPr>
            </w:pPr>
            <w:r w:rsidRPr="007637E7">
              <w:rPr>
                <w:rFonts w:cstheme="minorHAnsi"/>
                <w:sz w:val="18"/>
                <w:szCs w:val="18"/>
              </w:rPr>
              <w:t>0.4%</w:t>
            </w:r>
          </w:p>
        </w:tc>
      </w:tr>
      <w:tr w:rsidR="00074F34" w:rsidRPr="007637E7" w14:paraId="3931244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244B488" w14:textId="77777777" w:rsidR="00074F34" w:rsidRPr="007637E7" w:rsidRDefault="00074F34" w:rsidP="00074F34">
            <w:pPr>
              <w:jc w:val="center"/>
              <w:rPr>
                <w:rFonts w:cstheme="minorHAnsi"/>
                <w:sz w:val="18"/>
                <w:szCs w:val="18"/>
              </w:rPr>
            </w:pPr>
            <w:r w:rsidRPr="007637E7">
              <w:rPr>
                <w:rFonts w:cstheme="minorHAnsi"/>
                <w:sz w:val="18"/>
                <w:szCs w:val="18"/>
              </w:rPr>
              <w:t>48</w:t>
            </w:r>
          </w:p>
        </w:tc>
        <w:tc>
          <w:tcPr>
            <w:tcW w:w="605" w:type="pct"/>
            <w:tcBorders>
              <w:top w:val="single" w:sz="6" w:space="0" w:color="auto"/>
              <w:left w:val="single" w:sz="6" w:space="0" w:color="auto"/>
              <w:bottom w:val="single" w:sz="6" w:space="0" w:color="auto"/>
              <w:right w:val="single" w:sz="6" w:space="0" w:color="auto"/>
            </w:tcBorders>
            <w:vAlign w:val="center"/>
          </w:tcPr>
          <w:p w14:paraId="40CE8672" w14:textId="77777777" w:rsidR="00074F34" w:rsidRPr="007637E7" w:rsidRDefault="00074F34" w:rsidP="00074F34">
            <w:pPr>
              <w:jc w:val="center"/>
              <w:rPr>
                <w:rFonts w:cstheme="minorHAnsi"/>
                <w:sz w:val="18"/>
                <w:szCs w:val="18"/>
              </w:rPr>
            </w:pPr>
            <w:r w:rsidRPr="007637E7">
              <w:rPr>
                <w:rFonts w:cstheme="minorHAnsi"/>
                <w:sz w:val="18"/>
                <w:szCs w:val="18"/>
              </w:rPr>
              <w:t>64</w:t>
            </w:r>
          </w:p>
        </w:tc>
        <w:tc>
          <w:tcPr>
            <w:tcW w:w="1740" w:type="pct"/>
            <w:tcBorders>
              <w:top w:val="single" w:sz="6" w:space="0" w:color="auto"/>
              <w:left w:val="single" w:sz="6" w:space="0" w:color="auto"/>
              <w:bottom w:val="single" w:sz="6" w:space="0" w:color="auto"/>
              <w:right w:val="single" w:sz="6" w:space="0" w:color="auto"/>
            </w:tcBorders>
            <w:vAlign w:val="center"/>
          </w:tcPr>
          <w:p w14:paraId="4E08905D" w14:textId="77777777" w:rsidR="00074F34" w:rsidRPr="007637E7" w:rsidRDefault="00074F34" w:rsidP="00074F34">
            <w:pPr>
              <w:jc w:val="center"/>
              <w:rPr>
                <w:rFonts w:cstheme="minorHAnsi"/>
                <w:sz w:val="18"/>
                <w:szCs w:val="18"/>
              </w:rPr>
            </w:pPr>
            <w:r w:rsidRPr="007637E7">
              <w:rPr>
                <w:rFonts w:cstheme="minorHAnsi"/>
                <w:sz w:val="18"/>
                <w:szCs w:val="18"/>
              </w:rPr>
              <w:t>Võru - Põlva</w:t>
            </w:r>
          </w:p>
        </w:tc>
        <w:tc>
          <w:tcPr>
            <w:tcW w:w="756" w:type="pct"/>
            <w:tcBorders>
              <w:top w:val="single" w:sz="6" w:space="0" w:color="auto"/>
              <w:left w:val="single" w:sz="6" w:space="0" w:color="auto"/>
              <w:bottom w:val="single" w:sz="6" w:space="0" w:color="auto"/>
              <w:right w:val="single" w:sz="6" w:space="0" w:color="auto"/>
            </w:tcBorders>
            <w:vAlign w:val="center"/>
          </w:tcPr>
          <w:p w14:paraId="39972E88" w14:textId="77777777" w:rsidR="00074F34" w:rsidRPr="007637E7" w:rsidRDefault="00074F34" w:rsidP="00074F34">
            <w:pPr>
              <w:jc w:val="center"/>
              <w:rPr>
                <w:rFonts w:cstheme="minorHAnsi"/>
                <w:sz w:val="18"/>
                <w:szCs w:val="18"/>
              </w:rPr>
            </w:pPr>
            <w:r w:rsidRPr="007637E7">
              <w:rPr>
                <w:rFonts w:cstheme="minorHAnsi"/>
                <w:sz w:val="18"/>
                <w:szCs w:val="18"/>
              </w:rPr>
              <w:t>2048</w:t>
            </w:r>
          </w:p>
        </w:tc>
        <w:tc>
          <w:tcPr>
            <w:tcW w:w="756" w:type="pct"/>
            <w:tcBorders>
              <w:top w:val="single" w:sz="6" w:space="0" w:color="auto"/>
              <w:left w:val="single" w:sz="6" w:space="0" w:color="auto"/>
              <w:bottom w:val="single" w:sz="6" w:space="0" w:color="auto"/>
              <w:right w:val="single" w:sz="6" w:space="0" w:color="auto"/>
            </w:tcBorders>
            <w:vAlign w:val="bottom"/>
          </w:tcPr>
          <w:p w14:paraId="77E0DCB6" w14:textId="77777777" w:rsidR="00074F34" w:rsidRPr="007637E7" w:rsidRDefault="00074F34" w:rsidP="00074F34">
            <w:pPr>
              <w:jc w:val="center"/>
              <w:rPr>
                <w:rFonts w:cstheme="minorHAnsi"/>
                <w:sz w:val="18"/>
                <w:szCs w:val="18"/>
              </w:rPr>
            </w:pPr>
            <w:r w:rsidRPr="007637E7">
              <w:rPr>
                <w:rFonts w:cstheme="minorHAnsi"/>
                <w:sz w:val="18"/>
                <w:szCs w:val="18"/>
              </w:rPr>
              <w:t>1902</w:t>
            </w:r>
          </w:p>
        </w:tc>
        <w:tc>
          <w:tcPr>
            <w:tcW w:w="766" w:type="pct"/>
            <w:tcBorders>
              <w:top w:val="single" w:sz="6" w:space="0" w:color="auto"/>
              <w:left w:val="single" w:sz="6" w:space="0" w:color="auto"/>
              <w:bottom w:val="single" w:sz="6" w:space="0" w:color="auto"/>
              <w:right w:val="single" w:sz="6" w:space="0" w:color="auto"/>
            </w:tcBorders>
          </w:tcPr>
          <w:p w14:paraId="088032FF" w14:textId="77777777" w:rsidR="00074F34" w:rsidRPr="007637E7" w:rsidRDefault="00074F34" w:rsidP="00884B6F">
            <w:pPr>
              <w:jc w:val="center"/>
              <w:rPr>
                <w:rFonts w:cstheme="minorHAnsi"/>
                <w:sz w:val="18"/>
                <w:szCs w:val="18"/>
              </w:rPr>
            </w:pPr>
            <w:r w:rsidRPr="007637E7">
              <w:rPr>
                <w:rFonts w:cstheme="minorHAnsi"/>
                <w:sz w:val="18"/>
                <w:szCs w:val="18"/>
              </w:rPr>
              <w:t>-7.1%</w:t>
            </w:r>
          </w:p>
        </w:tc>
      </w:tr>
      <w:tr w:rsidR="00074F34" w:rsidRPr="007637E7" w14:paraId="38EB6DFE"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D4A5246" w14:textId="77777777" w:rsidR="00074F34" w:rsidRPr="007637E7" w:rsidRDefault="00074F34" w:rsidP="00074F34">
            <w:pPr>
              <w:jc w:val="center"/>
              <w:rPr>
                <w:rFonts w:cstheme="minorHAnsi"/>
                <w:sz w:val="18"/>
                <w:szCs w:val="18"/>
              </w:rPr>
            </w:pPr>
            <w:r w:rsidRPr="007637E7">
              <w:rPr>
                <w:rFonts w:cstheme="minorHAnsi"/>
                <w:sz w:val="18"/>
                <w:szCs w:val="18"/>
              </w:rPr>
              <w:t>49</w:t>
            </w:r>
          </w:p>
        </w:tc>
        <w:tc>
          <w:tcPr>
            <w:tcW w:w="605" w:type="pct"/>
            <w:tcBorders>
              <w:top w:val="single" w:sz="6" w:space="0" w:color="auto"/>
              <w:left w:val="single" w:sz="6" w:space="0" w:color="auto"/>
              <w:bottom w:val="single" w:sz="6" w:space="0" w:color="auto"/>
              <w:right w:val="single" w:sz="6" w:space="0" w:color="auto"/>
            </w:tcBorders>
            <w:vAlign w:val="center"/>
          </w:tcPr>
          <w:p w14:paraId="17431908" w14:textId="77777777" w:rsidR="00074F34" w:rsidRPr="007637E7" w:rsidRDefault="00074F34" w:rsidP="00074F34">
            <w:pPr>
              <w:jc w:val="center"/>
              <w:rPr>
                <w:rFonts w:cstheme="minorHAnsi"/>
                <w:sz w:val="18"/>
                <w:szCs w:val="18"/>
              </w:rPr>
            </w:pPr>
            <w:r w:rsidRPr="007637E7">
              <w:rPr>
                <w:rFonts w:cstheme="minorHAnsi"/>
                <w:sz w:val="18"/>
                <w:szCs w:val="18"/>
              </w:rPr>
              <w:t>65</w:t>
            </w:r>
          </w:p>
        </w:tc>
        <w:tc>
          <w:tcPr>
            <w:tcW w:w="1740" w:type="pct"/>
            <w:tcBorders>
              <w:top w:val="single" w:sz="6" w:space="0" w:color="auto"/>
              <w:left w:val="single" w:sz="6" w:space="0" w:color="auto"/>
              <w:bottom w:val="single" w:sz="6" w:space="0" w:color="auto"/>
              <w:right w:val="single" w:sz="6" w:space="0" w:color="auto"/>
            </w:tcBorders>
            <w:vAlign w:val="center"/>
          </w:tcPr>
          <w:p w14:paraId="0423F3F8" w14:textId="77777777" w:rsidR="00074F34" w:rsidRPr="007637E7" w:rsidRDefault="00074F34" w:rsidP="00074F34">
            <w:pPr>
              <w:jc w:val="center"/>
              <w:rPr>
                <w:rFonts w:cstheme="minorHAnsi"/>
                <w:sz w:val="18"/>
                <w:szCs w:val="18"/>
              </w:rPr>
            </w:pPr>
            <w:r w:rsidRPr="007637E7">
              <w:rPr>
                <w:rFonts w:cstheme="minorHAnsi"/>
                <w:sz w:val="18"/>
                <w:szCs w:val="18"/>
              </w:rPr>
              <w:t>Võru - Räpina</w:t>
            </w:r>
          </w:p>
        </w:tc>
        <w:tc>
          <w:tcPr>
            <w:tcW w:w="756" w:type="pct"/>
            <w:tcBorders>
              <w:top w:val="single" w:sz="6" w:space="0" w:color="auto"/>
              <w:left w:val="single" w:sz="6" w:space="0" w:color="auto"/>
              <w:bottom w:val="single" w:sz="6" w:space="0" w:color="auto"/>
              <w:right w:val="single" w:sz="6" w:space="0" w:color="auto"/>
            </w:tcBorders>
            <w:vAlign w:val="center"/>
          </w:tcPr>
          <w:p w14:paraId="72531D13" w14:textId="77777777" w:rsidR="00074F34" w:rsidRPr="007637E7" w:rsidRDefault="00074F34" w:rsidP="00074F34">
            <w:pPr>
              <w:jc w:val="center"/>
              <w:rPr>
                <w:rFonts w:cstheme="minorHAnsi"/>
                <w:sz w:val="18"/>
                <w:szCs w:val="18"/>
              </w:rPr>
            </w:pPr>
            <w:r w:rsidRPr="007637E7">
              <w:rPr>
                <w:rFonts w:cstheme="minorHAnsi"/>
                <w:sz w:val="18"/>
                <w:szCs w:val="18"/>
              </w:rPr>
              <w:t>892</w:t>
            </w:r>
          </w:p>
        </w:tc>
        <w:tc>
          <w:tcPr>
            <w:tcW w:w="756" w:type="pct"/>
            <w:tcBorders>
              <w:top w:val="single" w:sz="6" w:space="0" w:color="auto"/>
              <w:left w:val="single" w:sz="6" w:space="0" w:color="auto"/>
              <w:bottom w:val="single" w:sz="6" w:space="0" w:color="auto"/>
              <w:right w:val="single" w:sz="6" w:space="0" w:color="auto"/>
            </w:tcBorders>
            <w:vAlign w:val="bottom"/>
          </w:tcPr>
          <w:p w14:paraId="798F53A4" w14:textId="77777777" w:rsidR="00074F34" w:rsidRPr="007637E7" w:rsidRDefault="00074F34" w:rsidP="00074F34">
            <w:pPr>
              <w:jc w:val="center"/>
              <w:rPr>
                <w:rFonts w:cstheme="minorHAnsi"/>
                <w:sz w:val="18"/>
                <w:szCs w:val="18"/>
              </w:rPr>
            </w:pPr>
            <w:r w:rsidRPr="007637E7">
              <w:rPr>
                <w:rFonts w:cstheme="minorHAnsi"/>
                <w:sz w:val="18"/>
                <w:szCs w:val="18"/>
              </w:rPr>
              <w:t>817</w:t>
            </w:r>
          </w:p>
        </w:tc>
        <w:tc>
          <w:tcPr>
            <w:tcW w:w="766" w:type="pct"/>
            <w:tcBorders>
              <w:top w:val="single" w:sz="6" w:space="0" w:color="auto"/>
              <w:left w:val="single" w:sz="6" w:space="0" w:color="auto"/>
              <w:bottom w:val="single" w:sz="6" w:space="0" w:color="auto"/>
              <w:right w:val="single" w:sz="6" w:space="0" w:color="auto"/>
            </w:tcBorders>
          </w:tcPr>
          <w:p w14:paraId="0A88B098" w14:textId="77777777" w:rsidR="00074F34" w:rsidRPr="007637E7" w:rsidRDefault="00074F34" w:rsidP="00884B6F">
            <w:pPr>
              <w:jc w:val="center"/>
              <w:rPr>
                <w:rFonts w:cstheme="minorHAnsi"/>
                <w:sz w:val="18"/>
                <w:szCs w:val="18"/>
              </w:rPr>
            </w:pPr>
            <w:r w:rsidRPr="007637E7">
              <w:rPr>
                <w:rFonts w:cstheme="minorHAnsi"/>
                <w:sz w:val="18"/>
                <w:szCs w:val="18"/>
              </w:rPr>
              <w:t>-8.3%</w:t>
            </w:r>
          </w:p>
        </w:tc>
      </w:tr>
      <w:tr w:rsidR="00074F34" w:rsidRPr="007637E7" w14:paraId="6CDE949F"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AE77AA5" w14:textId="77777777" w:rsidR="00074F34" w:rsidRPr="007637E7" w:rsidRDefault="00074F34" w:rsidP="00074F34">
            <w:pPr>
              <w:jc w:val="center"/>
              <w:rPr>
                <w:rFonts w:cstheme="minorHAnsi"/>
                <w:sz w:val="18"/>
                <w:szCs w:val="18"/>
              </w:rPr>
            </w:pPr>
            <w:r w:rsidRPr="007637E7">
              <w:rPr>
                <w:rFonts w:cstheme="minorHAnsi"/>
                <w:sz w:val="18"/>
                <w:szCs w:val="18"/>
              </w:rPr>
              <w:t>50</w:t>
            </w:r>
          </w:p>
        </w:tc>
        <w:tc>
          <w:tcPr>
            <w:tcW w:w="605" w:type="pct"/>
            <w:tcBorders>
              <w:top w:val="single" w:sz="6" w:space="0" w:color="auto"/>
              <w:left w:val="single" w:sz="6" w:space="0" w:color="auto"/>
              <w:bottom w:val="single" w:sz="6" w:space="0" w:color="auto"/>
              <w:right w:val="single" w:sz="6" w:space="0" w:color="auto"/>
            </w:tcBorders>
            <w:vAlign w:val="center"/>
          </w:tcPr>
          <w:p w14:paraId="5D58EFD2" w14:textId="77777777" w:rsidR="00074F34" w:rsidRPr="007637E7" w:rsidRDefault="00074F34" w:rsidP="00074F34">
            <w:pPr>
              <w:jc w:val="center"/>
              <w:rPr>
                <w:rFonts w:cstheme="minorHAnsi"/>
                <w:sz w:val="18"/>
                <w:szCs w:val="18"/>
              </w:rPr>
            </w:pPr>
            <w:r w:rsidRPr="007637E7">
              <w:rPr>
                <w:rFonts w:cstheme="minorHAnsi"/>
                <w:sz w:val="18"/>
                <w:szCs w:val="18"/>
              </w:rPr>
              <w:t>66</w:t>
            </w:r>
          </w:p>
        </w:tc>
        <w:tc>
          <w:tcPr>
            <w:tcW w:w="1740" w:type="pct"/>
            <w:tcBorders>
              <w:top w:val="single" w:sz="6" w:space="0" w:color="auto"/>
              <w:left w:val="single" w:sz="6" w:space="0" w:color="auto"/>
              <w:bottom w:val="single" w:sz="6" w:space="0" w:color="auto"/>
              <w:right w:val="single" w:sz="6" w:space="0" w:color="auto"/>
            </w:tcBorders>
            <w:vAlign w:val="center"/>
          </w:tcPr>
          <w:p w14:paraId="37F52A00" w14:textId="77777777" w:rsidR="00074F34" w:rsidRPr="007637E7" w:rsidRDefault="00074F34" w:rsidP="00074F34">
            <w:pPr>
              <w:jc w:val="center"/>
              <w:rPr>
                <w:rFonts w:cstheme="minorHAnsi"/>
                <w:sz w:val="18"/>
                <w:szCs w:val="18"/>
              </w:rPr>
            </w:pPr>
            <w:r w:rsidRPr="007637E7">
              <w:rPr>
                <w:rFonts w:cstheme="minorHAnsi"/>
                <w:sz w:val="18"/>
                <w:szCs w:val="18"/>
              </w:rPr>
              <w:t>Võru - Verijärve</w:t>
            </w:r>
          </w:p>
        </w:tc>
        <w:tc>
          <w:tcPr>
            <w:tcW w:w="756" w:type="pct"/>
            <w:tcBorders>
              <w:top w:val="single" w:sz="6" w:space="0" w:color="auto"/>
              <w:left w:val="single" w:sz="6" w:space="0" w:color="auto"/>
              <w:bottom w:val="single" w:sz="6" w:space="0" w:color="auto"/>
              <w:right w:val="single" w:sz="6" w:space="0" w:color="auto"/>
            </w:tcBorders>
            <w:vAlign w:val="center"/>
          </w:tcPr>
          <w:p w14:paraId="53590C41" w14:textId="77777777" w:rsidR="00074F34" w:rsidRPr="007637E7" w:rsidRDefault="00074F34" w:rsidP="00074F34">
            <w:pPr>
              <w:jc w:val="center"/>
              <w:rPr>
                <w:rFonts w:cstheme="minorHAnsi"/>
                <w:sz w:val="18"/>
                <w:szCs w:val="18"/>
              </w:rPr>
            </w:pPr>
            <w:r w:rsidRPr="007637E7">
              <w:rPr>
                <w:rFonts w:cstheme="minorHAnsi"/>
                <w:sz w:val="18"/>
                <w:szCs w:val="18"/>
              </w:rPr>
              <w:t>3353</w:t>
            </w:r>
          </w:p>
        </w:tc>
        <w:tc>
          <w:tcPr>
            <w:tcW w:w="756" w:type="pct"/>
            <w:tcBorders>
              <w:top w:val="single" w:sz="6" w:space="0" w:color="auto"/>
              <w:left w:val="single" w:sz="6" w:space="0" w:color="auto"/>
              <w:bottom w:val="single" w:sz="6" w:space="0" w:color="auto"/>
              <w:right w:val="single" w:sz="6" w:space="0" w:color="auto"/>
            </w:tcBorders>
            <w:vAlign w:val="bottom"/>
          </w:tcPr>
          <w:p w14:paraId="1A37F3AE" w14:textId="77777777" w:rsidR="00074F34" w:rsidRPr="007637E7" w:rsidRDefault="00074F34" w:rsidP="00074F34">
            <w:pPr>
              <w:jc w:val="center"/>
              <w:rPr>
                <w:rFonts w:cstheme="minorHAnsi"/>
                <w:sz w:val="18"/>
                <w:szCs w:val="18"/>
              </w:rPr>
            </w:pPr>
            <w:r w:rsidRPr="007637E7">
              <w:rPr>
                <w:rFonts w:cstheme="minorHAnsi"/>
                <w:sz w:val="18"/>
                <w:szCs w:val="18"/>
              </w:rPr>
              <w:t>3138</w:t>
            </w:r>
          </w:p>
        </w:tc>
        <w:tc>
          <w:tcPr>
            <w:tcW w:w="766" w:type="pct"/>
            <w:tcBorders>
              <w:top w:val="single" w:sz="6" w:space="0" w:color="auto"/>
              <w:left w:val="single" w:sz="6" w:space="0" w:color="auto"/>
              <w:bottom w:val="single" w:sz="6" w:space="0" w:color="auto"/>
              <w:right w:val="single" w:sz="6" w:space="0" w:color="auto"/>
            </w:tcBorders>
          </w:tcPr>
          <w:p w14:paraId="6F8C1A6C" w14:textId="77777777" w:rsidR="00074F34" w:rsidRPr="007637E7" w:rsidRDefault="00074F34" w:rsidP="00884B6F">
            <w:pPr>
              <w:jc w:val="center"/>
              <w:rPr>
                <w:rFonts w:cstheme="minorHAnsi"/>
                <w:sz w:val="18"/>
                <w:szCs w:val="18"/>
              </w:rPr>
            </w:pPr>
            <w:r w:rsidRPr="007637E7">
              <w:rPr>
                <w:rFonts w:cstheme="minorHAnsi"/>
                <w:sz w:val="18"/>
                <w:szCs w:val="18"/>
              </w:rPr>
              <w:t>-6.4%</w:t>
            </w:r>
          </w:p>
        </w:tc>
      </w:tr>
      <w:tr w:rsidR="00074F34" w:rsidRPr="007637E7" w14:paraId="373C067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1F88D7A" w14:textId="77777777" w:rsidR="00074F34" w:rsidRPr="007637E7" w:rsidRDefault="00074F34" w:rsidP="00074F34">
            <w:pPr>
              <w:jc w:val="center"/>
              <w:rPr>
                <w:rFonts w:cstheme="minorHAnsi"/>
                <w:sz w:val="18"/>
                <w:szCs w:val="18"/>
              </w:rPr>
            </w:pPr>
            <w:r w:rsidRPr="007637E7">
              <w:rPr>
                <w:rFonts w:cstheme="minorHAnsi"/>
                <w:sz w:val="18"/>
                <w:szCs w:val="18"/>
              </w:rPr>
              <w:t>51</w:t>
            </w:r>
          </w:p>
        </w:tc>
        <w:tc>
          <w:tcPr>
            <w:tcW w:w="605" w:type="pct"/>
            <w:tcBorders>
              <w:top w:val="single" w:sz="6" w:space="0" w:color="auto"/>
              <w:left w:val="single" w:sz="6" w:space="0" w:color="auto"/>
              <w:bottom w:val="single" w:sz="6" w:space="0" w:color="auto"/>
              <w:right w:val="single" w:sz="6" w:space="0" w:color="auto"/>
            </w:tcBorders>
            <w:vAlign w:val="center"/>
          </w:tcPr>
          <w:p w14:paraId="27584296" w14:textId="77777777" w:rsidR="00074F34" w:rsidRPr="007637E7" w:rsidRDefault="00074F34" w:rsidP="00074F34">
            <w:pPr>
              <w:jc w:val="center"/>
              <w:rPr>
                <w:rFonts w:cstheme="minorHAnsi"/>
                <w:sz w:val="18"/>
                <w:szCs w:val="18"/>
              </w:rPr>
            </w:pPr>
            <w:r w:rsidRPr="007637E7">
              <w:rPr>
                <w:rFonts w:cstheme="minorHAnsi"/>
                <w:sz w:val="18"/>
                <w:szCs w:val="18"/>
              </w:rPr>
              <w:t>67</w:t>
            </w:r>
          </w:p>
        </w:tc>
        <w:tc>
          <w:tcPr>
            <w:tcW w:w="1740" w:type="pct"/>
            <w:tcBorders>
              <w:top w:val="single" w:sz="6" w:space="0" w:color="auto"/>
              <w:left w:val="single" w:sz="6" w:space="0" w:color="auto"/>
              <w:bottom w:val="single" w:sz="6" w:space="0" w:color="auto"/>
              <w:right w:val="single" w:sz="6" w:space="0" w:color="auto"/>
            </w:tcBorders>
            <w:vAlign w:val="center"/>
          </w:tcPr>
          <w:p w14:paraId="7FFF2FFB" w14:textId="77777777" w:rsidR="00074F34" w:rsidRPr="007637E7" w:rsidRDefault="00074F34" w:rsidP="00074F34">
            <w:pPr>
              <w:jc w:val="center"/>
              <w:rPr>
                <w:rFonts w:cstheme="minorHAnsi"/>
                <w:sz w:val="18"/>
                <w:szCs w:val="18"/>
              </w:rPr>
            </w:pPr>
            <w:r w:rsidRPr="007637E7">
              <w:rPr>
                <w:rFonts w:cstheme="minorHAnsi"/>
                <w:sz w:val="18"/>
                <w:szCs w:val="18"/>
              </w:rPr>
              <w:t>Võru - Mõniste - Valga</w:t>
            </w:r>
          </w:p>
        </w:tc>
        <w:tc>
          <w:tcPr>
            <w:tcW w:w="756" w:type="pct"/>
            <w:tcBorders>
              <w:top w:val="single" w:sz="6" w:space="0" w:color="auto"/>
              <w:left w:val="single" w:sz="6" w:space="0" w:color="auto"/>
              <w:bottom w:val="single" w:sz="6" w:space="0" w:color="auto"/>
              <w:right w:val="single" w:sz="6" w:space="0" w:color="auto"/>
            </w:tcBorders>
            <w:vAlign w:val="center"/>
          </w:tcPr>
          <w:p w14:paraId="7BE0B8ED" w14:textId="77777777" w:rsidR="00074F34" w:rsidRPr="007637E7" w:rsidRDefault="00074F34" w:rsidP="00074F34">
            <w:pPr>
              <w:jc w:val="center"/>
              <w:rPr>
                <w:rFonts w:cstheme="minorHAnsi"/>
                <w:sz w:val="18"/>
                <w:szCs w:val="18"/>
              </w:rPr>
            </w:pPr>
            <w:r w:rsidRPr="007637E7">
              <w:rPr>
                <w:rFonts w:cstheme="minorHAnsi"/>
                <w:sz w:val="18"/>
                <w:szCs w:val="18"/>
              </w:rPr>
              <w:t>849</w:t>
            </w:r>
          </w:p>
        </w:tc>
        <w:tc>
          <w:tcPr>
            <w:tcW w:w="756" w:type="pct"/>
            <w:tcBorders>
              <w:top w:val="single" w:sz="6" w:space="0" w:color="auto"/>
              <w:left w:val="single" w:sz="6" w:space="0" w:color="auto"/>
              <w:bottom w:val="single" w:sz="6" w:space="0" w:color="auto"/>
              <w:right w:val="single" w:sz="6" w:space="0" w:color="auto"/>
            </w:tcBorders>
            <w:vAlign w:val="bottom"/>
          </w:tcPr>
          <w:p w14:paraId="772348F7" w14:textId="77777777" w:rsidR="00074F34" w:rsidRPr="007637E7" w:rsidRDefault="00074F34" w:rsidP="00074F34">
            <w:pPr>
              <w:jc w:val="center"/>
              <w:rPr>
                <w:rFonts w:cstheme="minorHAnsi"/>
                <w:sz w:val="18"/>
                <w:szCs w:val="18"/>
              </w:rPr>
            </w:pPr>
            <w:r w:rsidRPr="007637E7">
              <w:rPr>
                <w:rFonts w:cstheme="minorHAnsi"/>
                <w:sz w:val="18"/>
                <w:szCs w:val="18"/>
              </w:rPr>
              <w:t>866</w:t>
            </w:r>
          </w:p>
        </w:tc>
        <w:tc>
          <w:tcPr>
            <w:tcW w:w="766" w:type="pct"/>
            <w:tcBorders>
              <w:top w:val="single" w:sz="6" w:space="0" w:color="auto"/>
              <w:left w:val="single" w:sz="6" w:space="0" w:color="auto"/>
              <w:bottom w:val="single" w:sz="6" w:space="0" w:color="auto"/>
              <w:right w:val="single" w:sz="6" w:space="0" w:color="auto"/>
            </w:tcBorders>
          </w:tcPr>
          <w:p w14:paraId="1FB32916" w14:textId="77777777" w:rsidR="00074F34" w:rsidRPr="007637E7" w:rsidRDefault="00074F34" w:rsidP="00884B6F">
            <w:pPr>
              <w:jc w:val="center"/>
              <w:rPr>
                <w:rFonts w:cstheme="minorHAnsi"/>
                <w:sz w:val="18"/>
                <w:szCs w:val="18"/>
              </w:rPr>
            </w:pPr>
            <w:r w:rsidRPr="007637E7">
              <w:rPr>
                <w:rFonts w:cstheme="minorHAnsi"/>
                <w:sz w:val="18"/>
                <w:szCs w:val="18"/>
              </w:rPr>
              <w:t>2.0%</w:t>
            </w:r>
          </w:p>
        </w:tc>
      </w:tr>
      <w:tr w:rsidR="00074F34" w:rsidRPr="007637E7" w14:paraId="5D6E083A"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14D1A68E" w14:textId="77777777" w:rsidR="00074F34" w:rsidRPr="007637E7" w:rsidRDefault="00074F34" w:rsidP="00074F34">
            <w:pPr>
              <w:jc w:val="center"/>
              <w:rPr>
                <w:rFonts w:cstheme="minorHAnsi"/>
                <w:sz w:val="18"/>
                <w:szCs w:val="18"/>
              </w:rPr>
            </w:pPr>
            <w:r w:rsidRPr="007637E7">
              <w:rPr>
                <w:rFonts w:cstheme="minorHAnsi"/>
                <w:sz w:val="18"/>
                <w:szCs w:val="18"/>
              </w:rPr>
              <w:lastRenderedPageBreak/>
              <w:t>52</w:t>
            </w:r>
          </w:p>
        </w:tc>
        <w:tc>
          <w:tcPr>
            <w:tcW w:w="605" w:type="pct"/>
            <w:tcBorders>
              <w:top w:val="single" w:sz="6" w:space="0" w:color="auto"/>
              <w:left w:val="single" w:sz="6" w:space="0" w:color="auto"/>
              <w:bottom w:val="single" w:sz="6" w:space="0" w:color="auto"/>
              <w:right w:val="single" w:sz="6" w:space="0" w:color="auto"/>
            </w:tcBorders>
            <w:vAlign w:val="center"/>
          </w:tcPr>
          <w:p w14:paraId="49EF5174" w14:textId="77777777" w:rsidR="00074F34" w:rsidRPr="007637E7" w:rsidRDefault="00074F34" w:rsidP="00074F34">
            <w:pPr>
              <w:jc w:val="center"/>
              <w:rPr>
                <w:rFonts w:cstheme="minorHAnsi"/>
                <w:sz w:val="18"/>
                <w:szCs w:val="18"/>
              </w:rPr>
            </w:pPr>
            <w:r w:rsidRPr="007637E7">
              <w:rPr>
                <w:rFonts w:cstheme="minorHAnsi"/>
                <w:sz w:val="18"/>
                <w:szCs w:val="18"/>
              </w:rPr>
              <w:t>68</w:t>
            </w:r>
          </w:p>
        </w:tc>
        <w:tc>
          <w:tcPr>
            <w:tcW w:w="1740" w:type="pct"/>
            <w:tcBorders>
              <w:top w:val="single" w:sz="6" w:space="0" w:color="auto"/>
              <w:left w:val="single" w:sz="6" w:space="0" w:color="auto"/>
              <w:bottom w:val="single" w:sz="6" w:space="0" w:color="auto"/>
              <w:right w:val="single" w:sz="6" w:space="0" w:color="auto"/>
            </w:tcBorders>
            <w:vAlign w:val="center"/>
          </w:tcPr>
          <w:p w14:paraId="7D14ADFF" w14:textId="77777777" w:rsidR="00074F34" w:rsidRPr="007637E7" w:rsidRDefault="00074F34" w:rsidP="00074F34">
            <w:pPr>
              <w:jc w:val="center"/>
              <w:rPr>
                <w:rFonts w:cstheme="minorHAnsi"/>
                <w:sz w:val="18"/>
                <w:szCs w:val="18"/>
              </w:rPr>
            </w:pPr>
            <w:r w:rsidRPr="007637E7">
              <w:rPr>
                <w:rFonts w:cstheme="minorHAnsi"/>
                <w:sz w:val="18"/>
                <w:szCs w:val="18"/>
              </w:rPr>
              <w:t>Mõniste - Ape</w:t>
            </w:r>
          </w:p>
        </w:tc>
        <w:tc>
          <w:tcPr>
            <w:tcW w:w="756" w:type="pct"/>
            <w:tcBorders>
              <w:top w:val="single" w:sz="6" w:space="0" w:color="auto"/>
              <w:left w:val="single" w:sz="6" w:space="0" w:color="auto"/>
              <w:bottom w:val="single" w:sz="6" w:space="0" w:color="auto"/>
              <w:right w:val="single" w:sz="6" w:space="0" w:color="auto"/>
            </w:tcBorders>
            <w:vAlign w:val="center"/>
          </w:tcPr>
          <w:p w14:paraId="1D640E31" w14:textId="77777777" w:rsidR="00074F34" w:rsidRPr="007637E7" w:rsidRDefault="00074F34" w:rsidP="00074F34">
            <w:pPr>
              <w:jc w:val="center"/>
              <w:rPr>
                <w:rFonts w:cstheme="minorHAnsi"/>
                <w:sz w:val="18"/>
                <w:szCs w:val="18"/>
              </w:rPr>
            </w:pPr>
            <w:r w:rsidRPr="007637E7">
              <w:rPr>
                <w:rFonts w:cstheme="minorHAnsi"/>
                <w:sz w:val="18"/>
                <w:szCs w:val="18"/>
              </w:rPr>
              <w:t>436</w:t>
            </w:r>
          </w:p>
        </w:tc>
        <w:tc>
          <w:tcPr>
            <w:tcW w:w="756" w:type="pct"/>
            <w:tcBorders>
              <w:top w:val="single" w:sz="6" w:space="0" w:color="auto"/>
              <w:left w:val="single" w:sz="6" w:space="0" w:color="auto"/>
              <w:bottom w:val="single" w:sz="6" w:space="0" w:color="auto"/>
              <w:right w:val="single" w:sz="6" w:space="0" w:color="auto"/>
            </w:tcBorders>
            <w:vAlign w:val="bottom"/>
          </w:tcPr>
          <w:p w14:paraId="22813FB3" w14:textId="77777777" w:rsidR="00074F34" w:rsidRPr="007637E7" w:rsidRDefault="00074F34" w:rsidP="00074F34">
            <w:pPr>
              <w:jc w:val="center"/>
              <w:rPr>
                <w:rFonts w:cstheme="minorHAnsi"/>
                <w:sz w:val="18"/>
                <w:szCs w:val="18"/>
              </w:rPr>
            </w:pPr>
            <w:r w:rsidRPr="007637E7">
              <w:rPr>
                <w:rFonts w:cstheme="minorHAnsi"/>
                <w:sz w:val="18"/>
                <w:szCs w:val="18"/>
              </w:rPr>
              <w:t>571</w:t>
            </w:r>
          </w:p>
        </w:tc>
        <w:tc>
          <w:tcPr>
            <w:tcW w:w="766" w:type="pct"/>
            <w:tcBorders>
              <w:top w:val="single" w:sz="6" w:space="0" w:color="auto"/>
              <w:left w:val="single" w:sz="6" w:space="0" w:color="auto"/>
              <w:bottom w:val="single" w:sz="6" w:space="0" w:color="auto"/>
              <w:right w:val="single" w:sz="6" w:space="0" w:color="auto"/>
            </w:tcBorders>
          </w:tcPr>
          <w:p w14:paraId="53757DF5" w14:textId="77777777" w:rsidR="00074F34" w:rsidRPr="007637E7" w:rsidRDefault="00074F34" w:rsidP="00884B6F">
            <w:pPr>
              <w:jc w:val="center"/>
              <w:rPr>
                <w:rFonts w:cstheme="minorHAnsi"/>
                <w:sz w:val="18"/>
                <w:szCs w:val="18"/>
              </w:rPr>
            </w:pPr>
            <w:r w:rsidRPr="007637E7">
              <w:rPr>
                <w:rFonts w:cstheme="minorHAnsi"/>
                <w:sz w:val="18"/>
                <w:szCs w:val="18"/>
              </w:rPr>
              <w:t>31.0%</w:t>
            </w:r>
          </w:p>
        </w:tc>
      </w:tr>
      <w:tr w:rsidR="00074F34" w:rsidRPr="007637E7" w14:paraId="43D1055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13E8C4F" w14:textId="77777777" w:rsidR="00074F34" w:rsidRPr="007637E7" w:rsidRDefault="00074F34" w:rsidP="00074F34">
            <w:pPr>
              <w:jc w:val="center"/>
              <w:rPr>
                <w:rFonts w:cstheme="minorHAnsi"/>
                <w:sz w:val="18"/>
                <w:szCs w:val="18"/>
              </w:rPr>
            </w:pPr>
            <w:r w:rsidRPr="007637E7">
              <w:rPr>
                <w:rFonts w:cstheme="minorHAnsi"/>
                <w:sz w:val="18"/>
                <w:szCs w:val="18"/>
              </w:rPr>
              <w:t>53</w:t>
            </w:r>
          </w:p>
        </w:tc>
        <w:tc>
          <w:tcPr>
            <w:tcW w:w="605" w:type="pct"/>
            <w:tcBorders>
              <w:top w:val="single" w:sz="6" w:space="0" w:color="auto"/>
              <w:left w:val="single" w:sz="6" w:space="0" w:color="auto"/>
              <w:bottom w:val="single" w:sz="6" w:space="0" w:color="auto"/>
              <w:right w:val="single" w:sz="6" w:space="0" w:color="auto"/>
            </w:tcBorders>
            <w:vAlign w:val="center"/>
          </w:tcPr>
          <w:p w14:paraId="37999A7A" w14:textId="77777777" w:rsidR="00074F34" w:rsidRPr="007637E7" w:rsidRDefault="00074F34" w:rsidP="00074F34">
            <w:pPr>
              <w:jc w:val="center"/>
              <w:rPr>
                <w:rFonts w:cstheme="minorHAnsi"/>
                <w:sz w:val="18"/>
                <w:szCs w:val="18"/>
              </w:rPr>
            </w:pPr>
            <w:r w:rsidRPr="007637E7">
              <w:rPr>
                <w:rFonts w:cstheme="minorHAnsi"/>
                <w:sz w:val="18"/>
                <w:szCs w:val="18"/>
              </w:rPr>
              <w:t>69</w:t>
            </w:r>
          </w:p>
        </w:tc>
        <w:tc>
          <w:tcPr>
            <w:tcW w:w="1740" w:type="pct"/>
            <w:tcBorders>
              <w:top w:val="single" w:sz="6" w:space="0" w:color="auto"/>
              <w:left w:val="single" w:sz="6" w:space="0" w:color="auto"/>
              <w:bottom w:val="single" w:sz="6" w:space="0" w:color="auto"/>
              <w:right w:val="single" w:sz="6" w:space="0" w:color="auto"/>
            </w:tcBorders>
            <w:vAlign w:val="center"/>
          </w:tcPr>
          <w:p w14:paraId="1AC803C1" w14:textId="77777777" w:rsidR="00074F34" w:rsidRPr="007637E7" w:rsidRDefault="00074F34" w:rsidP="00074F34">
            <w:pPr>
              <w:jc w:val="center"/>
              <w:rPr>
                <w:rFonts w:cstheme="minorHAnsi"/>
                <w:sz w:val="18"/>
                <w:szCs w:val="18"/>
              </w:rPr>
            </w:pPr>
            <w:r w:rsidRPr="007637E7">
              <w:rPr>
                <w:rFonts w:cstheme="minorHAnsi"/>
                <w:sz w:val="18"/>
                <w:szCs w:val="18"/>
              </w:rPr>
              <w:t>Võru - Kuigatsi - Tõrva</w:t>
            </w:r>
          </w:p>
        </w:tc>
        <w:tc>
          <w:tcPr>
            <w:tcW w:w="756" w:type="pct"/>
            <w:tcBorders>
              <w:top w:val="single" w:sz="6" w:space="0" w:color="auto"/>
              <w:left w:val="single" w:sz="6" w:space="0" w:color="auto"/>
              <w:bottom w:val="single" w:sz="6" w:space="0" w:color="auto"/>
              <w:right w:val="single" w:sz="6" w:space="0" w:color="auto"/>
            </w:tcBorders>
            <w:vAlign w:val="center"/>
          </w:tcPr>
          <w:p w14:paraId="0644B6E5" w14:textId="77777777" w:rsidR="00074F34" w:rsidRPr="007637E7" w:rsidRDefault="00074F34" w:rsidP="00074F34">
            <w:pPr>
              <w:jc w:val="center"/>
              <w:rPr>
                <w:rFonts w:cstheme="minorHAnsi"/>
                <w:sz w:val="18"/>
                <w:szCs w:val="18"/>
              </w:rPr>
            </w:pPr>
            <w:r w:rsidRPr="007637E7">
              <w:rPr>
                <w:rFonts w:cstheme="minorHAnsi"/>
                <w:sz w:val="18"/>
                <w:szCs w:val="18"/>
              </w:rPr>
              <w:t>1061</w:t>
            </w:r>
          </w:p>
        </w:tc>
        <w:tc>
          <w:tcPr>
            <w:tcW w:w="756" w:type="pct"/>
            <w:tcBorders>
              <w:top w:val="single" w:sz="6" w:space="0" w:color="auto"/>
              <w:left w:val="single" w:sz="6" w:space="0" w:color="auto"/>
              <w:bottom w:val="single" w:sz="6" w:space="0" w:color="auto"/>
              <w:right w:val="single" w:sz="6" w:space="0" w:color="auto"/>
            </w:tcBorders>
            <w:vAlign w:val="bottom"/>
          </w:tcPr>
          <w:p w14:paraId="15291003" w14:textId="77777777" w:rsidR="00074F34" w:rsidRPr="007637E7" w:rsidRDefault="00074F34" w:rsidP="00074F34">
            <w:pPr>
              <w:jc w:val="center"/>
              <w:rPr>
                <w:rFonts w:cstheme="minorHAnsi"/>
                <w:sz w:val="18"/>
                <w:szCs w:val="18"/>
              </w:rPr>
            </w:pPr>
            <w:r w:rsidRPr="007637E7">
              <w:rPr>
                <w:rFonts w:cstheme="minorHAnsi"/>
                <w:sz w:val="18"/>
                <w:szCs w:val="18"/>
              </w:rPr>
              <w:t>1011</w:t>
            </w:r>
          </w:p>
        </w:tc>
        <w:tc>
          <w:tcPr>
            <w:tcW w:w="766" w:type="pct"/>
            <w:tcBorders>
              <w:top w:val="single" w:sz="6" w:space="0" w:color="auto"/>
              <w:left w:val="single" w:sz="6" w:space="0" w:color="auto"/>
              <w:bottom w:val="single" w:sz="6" w:space="0" w:color="auto"/>
              <w:right w:val="single" w:sz="6" w:space="0" w:color="auto"/>
            </w:tcBorders>
          </w:tcPr>
          <w:p w14:paraId="63580BFE" w14:textId="77777777" w:rsidR="00074F34" w:rsidRPr="007637E7" w:rsidRDefault="00074F34" w:rsidP="00884B6F">
            <w:pPr>
              <w:jc w:val="center"/>
              <w:rPr>
                <w:rFonts w:cstheme="minorHAnsi"/>
                <w:sz w:val="18"/>
                <w:szCs w:val="18"/>
              </w:rPr>
            </w:pPr>
            <w:r w:rsidRPr="007637E7">
              <w:rPr>
                <w:rFonts w:cstheme="minorHAnsi"/>
                <w:sz w:val="18"/>
                <w:szCs w:val="18"/>
              </w:rPr>
              <w:t>-4.6%</w:t>
            </w:r>
          </w:p>
        </w:tc>
      </w:tr>
      <w:tr w:rsidR="00074F34" w:rsidRPr="007637E7" w14:paraId="1F98E7F2"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44C77E74" w14:textId="77777777" w:rsidR="00074F34" w:rsidRPr="007637E7" w:rsidRDefault="00074F34" w:rsidP="00074F34">
            <w:pPr>
              <w:jc w:val="center"/>
              <w:rPr>
                <w:rFonts w:cstheme="minorHAnsi"/>
                <w:sz w:val="18"/>
                <w:szCs w:val="18"/>
              </w:rPr>
            </w:pPr>
            <w:r w:rsidRPr="007637E7">
              <w:rPr>
                <w:rFonts w:cstheme="minorHAnsi"/>
                <w:sz w:val="18"/>
                <w:szCs w:val="18"/>
              </w:rPr>
              <w:t>54</w:t>
            </w:r>
          </w:p>
        </w:tc>
        <w:tc>
          <w:tcPr>
            <w:tcW w:w="605" w:type="pct"/>
            <w:tcBorders>
              <w:top w:val="single" w:sz="6" w:space="0" w:color="auto"/>
              <w:left w:val="single" w:sz="6" w:space="0" w:color="auto"/>
              <w:bottom w:val="single" w:sz="6" w:space="0" w:color="auto"/>
              <w:right w:val="single" w:sz="6" w:space="0" w:color="auto"/>
            </w:tcBorders>
            <w:vAlign w:val="center"/>
          </w:tcPr>
          <w:p w14:paraId="344AEE6D" w14:textId="77777777" w:rsidR="00074F34" w:rsidRPr="007637E7" w:rsidRDefault="00074F34" w:rsidP="00074F34">
            <w:pPr>
              <w:jc w:val="center"/>
              <w:rPr>
                <w:rFonts w:cstheme="minorHAnsi"/>
                <w:sz w:val="18"/>
                <w:szCs w:val="18"/>
              </w:rPr>
            </w:pPr>
            <w:r w:rsidRPr="007637E7">
              <w:rPr>
                <w:rFonts w:cstheme="minorHAnsi"/>
                <w:sz w:val="18"/>
                <w:szCs w:val="18"/>
              </w:rPr>
              <w:t>70</w:t>
            </w:r>
          </w:p>
        </w:tc>
        <w:tc>
          <w:tcPr>
            <w:tcW w:w="1740" w:type="pct"/>
            <w:tcBorders>
              <w:top w:val="single" w:sz="6" w:space="0" w:color="auto"/>
              <w:left w:val="single" w:sz="6" w:space="0" w:color="auto"/>
              <w:bottom w:val="single" w:sz="6" w:space="0" w:color="auto"/>
              <w:right w:val="single" w:sz="6" w:space="0" w:color="auto"/>
            </w:tcBorders>
            <w:vAlign w:val="center"/>
          </w:tcPr>
          <w:p w14:paraId="39A98D9C" w14:textId="77777777" w:rsidR="00074F34" w:rsidRPr="007637E7" w:rsidRDefault="00074F34" w:rsidP="00074F34">
            <w:pPr>
              <w:jc w:val="center"/>
              <w:rPr>
                <w:rFonts w:cstheme="minorHAnsi"/>
                <w:sz w:val="18"/>
                <w:szCs w:val="18"/>
              </w:rPr>
            </w:pPr>
            <w:r w:rsidRPr="007637E7">
              <w:rPr>
                <w:rFonts w:cstheme="minorHAnsi"/>
                <w:sz w:val="18"/>
                <w:szCs w:val="18"/>
              </w:rPr>
              <w:t>Antsla - Vaabina</w:t>
            </w:r>
          </w:p>
        </w:tc>
        <w:tc>
          <w:tcPr>
            <w:tcW w:w="756" w:type="pct"/>
            <w:tcBorders>
              <w:top w:val="single" w:sz="6" w:space="0" w:color="auto"/>
              <w:left w:val="single" w:sz="6" w:space="0" w:color="auto"/>
              <w:bottom w:val="single" w:sz="6" w:space="0" w:color="auto"/>
              <w:right w:val="single" w:sz="6" w:space="0" w:color="auto"/>
            </w:tcBorders>
            <w:vAlign w:val="center"/>
          </w:tcPr>
          <w:p w14:paraId="38AA747C" w14:textId="77777777" w:rsidR="00074F34" w:rsidRPr="007637E7" w:rsidRDefault="00074F34" w:rsidP="00074F34">
            <w:pPr>
              <w:jc w:val="center"/>
              <w:rPr>
                <w:rFonts w:cstheme="minorHAnsi"/>
                <w:sz w:val="18"/>
                <w:szCs w:val="18"/>
              </w:rPr>
            </w:pPr>
            <w:r w:rsidRPr="007637E7">
              <w:rPr>
                <w:rFonts w:cstheme="minorHAnsi"/>
                <w:sz w:val="18"/>
                <w:szCs w:val="18"/>
              </w:rPr>
              <w:t>1019</w:t>
            </w:r>
          </w:p>
        </w:tc>
        <w:tc>
          <w:tcPr>
            <w:tcW w:w="756" w:type="pct"/>
            <w:tcBorders>
              <w:top w:val="single" w:sz="6" w:space="0" w:color="auto"/>
              <w:left w:val="single" w:sz="6" w:space="0" w:color="auto"/>
              <w:bottom w:val="single" w:sz="6" w:space="0" w:color="auto"/>
              <w:right w:val="single" w:sz="6" w:space="0" w:color="auto"/>
            </w:tcBorders>
            <w:vAlign w:val="bottom"/>
          </w:tcPr>
          <w:p w14:paraId="7E439894" w14:textId="77777777" w:rsidR="00074F34" w:rsidRPr="007637E7" w:rsidRDefault="00074F34" w:rsidP="00074F34">
            <w:pPr>
              <w:jc w:val="center"/>
              <w:rPr>
                <w:rFonts w:cstheme="minorHAnsi"/>
                <w:sz w:val="18"/>
                <w:szCs w:val="18"/>
              </w:rPr>
            </w:pPr>
            <w:r w:rsidRPr="007637E7">
              <w:rPr>
                <w:rFonts w:cstheme="minorHAnsi"/>
                <w:sz w:val="18"/>
                <w:szCs w:val="18"/>
              </w:rPr>
              <w:t>868</w:t>
            </w:r>
          </w:p>
        </w:tc>
        <w:tc>
          <w:tcPr>
            <w:tcW w:w="766" w:type="pct"/>
            <w:tcBorders>
              <w:top w:val="single" w:sz="6" w:space="0" w:color="auto"/>
              <w:left w:val="single" w:sz="6" w:space="0" w:color="auto"/>
              <w:bottom w:val="single" w:sz="6" w:space="0" w:color="auto"/>
              <w:right w:val="single" w:sz="6" w:space="0" w:color="auto"/>
            </w:tcBorders>
          </w:tcPr>
          <w:p w14:paraId="02415650" w14:textId="77777777" w:rsidR="00074F34" w:rsidRPr="007637E7" w:rsidRDefault="00074F34" w:rsidP="00884B6F">
            <w:pPr>
              <w:jc w:val="center"/>
              <w:rPr>
                <w:rFonts w:cstheme="minorHAnsi"/>
                <w:sz w:val="18"/>
                <w:szCs w:val="18"/>
              </w:rPr>
            </w:pPr>
            <w:r w:rsidRPr="007637E7">
              <w:rPr>
                <w:rFonts w:cstheme="minorHAnsi"/>
                <w:sz w:val="18"/>
                <w:szCs w:val="18"/>
              </w:rPr>
              <w:t>-14.8%</w:t>
            </w:r>
          </w:p>
        </w:tc>
      </w:tr>
      <w:tr w:rsidR="00074F34" w:rsidRPr="007637E7" w14:paraId="0759FFA5"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48070130" w14:textId="77777777" w:rsidR="00074F34" w:rsidRPr="007637E7" w:rsidRDefault="00074F34" w:rsidP="00074F34">
            <w:pPr>
              <w:jc w:val="center"/>
              <w:rPr>
                <w:rFonts w:cstheme="minorHAnsi"/>
                <w:sz w:val="18"/>
                <w:szCs w:val="18"/>
              </w:rPr>
            </w:pPr>
            <w:r w:rsidRPr="007637E7">
              <w:rPr>
                <w:rFonts w:cstheme="minorHAnsi"/>
                <w:sz w:val="18"/>
                <w:szCs w:val="18"/>
              </w:rPr>
              <w:t>55</w:t>
            </w:r>
          </w:p>
        </w:tc>
        <w:tc>
          <w:tcPr>
            <w:tcW w:w="605" w:type="pct"/>
            <w:tcBorders>
              <w:top w:val="single" w:sz="6" w:space="0" w:color="auto"/>
              <w:left w:val="single" w:sz="6" w:space="0" w:color="auto"/>
              <w:bottom w:val="single" w:sz="6" w:space="0" w:color="auto"/>
              <w:right w:val="single" w:sz="6" w:space="0" w:color="auto"/>
            </w:tcBorders>
            <w:vAlign w:val="center"/>
          </w:tcPr>
          <w:p w14:paraId="4FC569D9" w14:textId="77777777" w:rsidR="00074F34" w:rsidRPr="007637E7" w:rsidRDefault="00074F34" w:rsidP="00074F34">
            <w:pPr>
              <w:jc w:val="center"/>
              <w:rPr>
                <w:rFonts w:cstheme="minorHAnsi"/>
                <w:sz w:val="18"/>
                <w:szCs w:val="18"/>
              </w:rPr>
            </w:pPr>
            <w:r w:rsidRPr="007637E7">
              <w:rPr>
                <w:rFonts w:cstheme="minorHAnsi"/>
                <w:sz w:val="18"/>
                <w:szCs w:val="18"/>
              </w:rPr>
              <w:t>71</w:t>
            </w:r>
          </w:p>
        </w:tc>
        <w:tc>
          <w:tcPr>
            <w:tcW w:w="1740" w:type="pct"/>
            <w:tcBorders>
              <w:top w:val="single" w:sz="6" w:space="0" w:color="auto"/>
              <w:left w:val="single" w:sz="6" w:space="0" w:color="auto"/>
              <w:bottom w:val="single" w:sz="6" w:space="0" w:color="auto"/>
              <w:right w:val="single" w:sz="6" w:space="0" w:color="auto"/>
            </w:tcBorders>
            <w:vAlign w:val="center"/>
          </w:tcPr>
          <w:p w14:paraId="637A9ABF" w14:textId="77777777" w:rsidR="00074F34" w:rsidRPr="007637E7" w:rsidRDefault="00074F34" w:rsidP="00074F34">
            <w:pPr>
              <w:jc w:val="center"/>
              <w:rPr>
                <w:rFonts w:cstheme="minorHAnsi"/>
                <w:sz w:val="18"/>
                <w:szCs w:val="18"/>
              </w:rPr>
            </w:pPr>
            <w:r w:rsidRPr="007637E7">
              <w:rPr>
                <w:rFonts w:cstheme="minorHAnsi"/>
                <w:sz w:val="18"/>
                <w:szCs w:val="18"/>
              </w:rPr>
              <w:t>Rõngu - Otepää - Kanepi</w:t>
            </w:r>
          </w:p>
        </w:tc>
        <w:tc>
          <w:tcPr>
            <w:tcW w:w="756" w:type="pct"/>
            <w:tcBorders>
              <w:top w:val="single" w:sz="6" w:space="0" w:color="auto"/>
              <w:left w:val="single" w:sz="6" w:space="0" w:color="auto"/>
              <w:bottom w:val="single" w:sz="6" w:space="0" w:color="auto"/>
              <w:right w:val="single" w:sz="6" w:space="0" w:color="auto"/>
            </w:tcBorders>
            <w:vAlign w:val="center"/>
          </w:tcPr>
          <w:p w14:paraId="718F8752" w14:textId="77777777" w:rsidR="00074F34" w:rsidRPr="007637E7" w:rsidRDefault="00074F34" w:rsidP="00074F34">
            <w:pPr>
              <w:jc w:val="center"/>
              <w:rPr>
                <w:rFonts w:cstheme="minorHAnsi"/>
                <w:sz w:val="18"/>
                <w:szCs w:val="18"/>
              </w:rPr>
            </w:pPr>
            <w:r w:rsidRPr="007637E7">
              <w:rPr>
                <w:rFonts w:cstheme="minorHAnsi"/>
                <w:sz w:val="18"/>
                <w:szCs w:val="18"/>
              </w:rPr>
              <w:t>937</w:t>
            </w:r>
          </w:p>
        </w:tc>
        <w:tc>
          <w:tcPr>
            <w:tcW w:w="756" w:type="pct"/>
            <w:tcBorders>
              <w:top w:val="single" w:sz="6" w:space="0" w:color="auto"/>
              <w:left w:val="single" w:sz="6" w:space="0" w:color="auto"/>
              <w:bottom w:val="single" w:sz="6" w:space="0" w:color="auto"/>
              <w:right w:val="single" w:sz="6" w:space="0" w:color="auto"/>
            </w:tcBorders>
            <w:vAlign w:val="bottom"/>
          </w:tcPr>
          <w:p w14:paraId="2A47513F" w14:textId="77777777" w:rsidR="00074F34" w:rsidRPr="007637E7" w:rsidRDefault="00074F34" w:rsidP="00074F34">
            <w:pPr>
              <w:jc w:val="center"/>
              <w:rPr>
                <w:rFonts w:cstheme="minorHAnsi"/>
                <w:sz w:val="18"/>
                <w:szCs w:val="18"/>
              </w:rPr>
            </w:pPr>
            <w:r w:rsidRPr="007637E7">
              <w:rPr>
                <w:rFonts w:cstheme="minorHAnsi"/>
                <w:sz w:val="18"/>
                <w:szCs w:val="18"/>
              </w:rPr>
              <w:t>960</w:t>
            </w:r>
          </w:p>
        </w:tc>
        <w:tc>
          <w:tcPr>
            <w:tcW w:w="766" w:type="pct"/>
            <w:tcBorders>
              <w:top w:val="single" w:sz="6" w:space="0" w:color="auto"/>
              <w:left w:val="single" w:sz="6" w:space="0" w:color="auto"/>
              <w:bottom w:val="single" w:sz="6" w:space="0" w:color="auto"/>
              <w:right w:val="single" w:sz="6" w:space="0" w:color="auto"/>
            </w:tcBorders>
          </w:tcPr>
          <w:p w14:paraId="0D04AC7D" w14:textId="77777777" w:rsidR="00074F34" w:rsidRPr="007637E7" w:rsidRDefault="00074F34" w:rsidP="00884B6F">
            <w:pPr>
              <w:jc w:val="center"/>
              <w:rPr>
                <w:rFonts w:cstheme="minorHAnsi"/>
                <w:sz w:val="18"/>
                <w:szCs w:val="18"/>
              </w:rPr>
            </w:pPr>
            <w:r w:rsidRPr="007637E7">
              <w:rPr>
                <w:rFonts w:cstheme="minorHAnsi"/>
                <w:sz w:val="18"/>
                <w:szCs w:val="18"/>
              </w:rPr>
              <w:t>2.4%</w:t>
            </w:r>
          </w:p>
        </w:tc>
      </w:tr>
      <w:tr w:rsidR="00074F34" w:rsidRPr="007637E7" w14:paraId="3B8EEAEE"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2B11451" w14:textId="77777777" w:rsidR="00074F34" w:rsidRPr="007637E7" w:rsidRDefault="00074F34" w:rsidP="00074F34">
            <w:pPr>
              <w:jc w:val="center"/>
              <w:rPr>
                <w:rFonts w:cstheme="minorHAnsi"/>
                <w:sz w:val="18"/>
                <w:szCs w:val="18"/>
              </w:rPr>
            </w:pPr>
            <w:r w:rsidRPr="007637E7">
              <w:rPr>
                <w:rFonts w:cstheme="minorHAnsi"/>
                <w:sz w:val="18"/>
                <w:szCs w:val="18"/>
              </w:rPr>
              <w:t>56</w:t>
            </w:r>
          </w:p>
        </w:tc>
        <w:tc>
          <w:tcPr>
            <w:tcW w:w="605" w:type="pct"/>
            <w:tcBorders>
              <w:top w:val="single" w:sz="6" w:space="0" w:color="auto"/>
              <w:left w:val="single" w:sz="6" w:space="0" w:color="auto"/>
              <w:bottom w:val="single" w:sz="6" w:space="0" w:color="auto"/>
              <w:right w:val="single" w:sz="6" w:space="0" w:color="auto"/>
            </w:tcBorders>
            <w:vAlign w:val="center"/>
          </w:tcPr>
          <w:p w14:paraId="7E6523D1" w14:textId="77777777" w:rsidR="00074F34" w:rsidRPr="007637E7" w:rsidRDefault="00074F34" w:rsidP="00074F34">
            <w:pPr>
              <w:jc w:val="center"/>
              <w:rPr>
                <w:rFonts w:cstheme="minorHAnsi"/>
                <w:sz w:val="18"/>
                <w:szCs w:val="18"/>
              </w:rPr>
            </w:pPr>
            <w:r w:rsidRPr="007637E7">
              <w:rPr>
                <w:rFonts w:cstheme="minorHAnsi"/>
                <w:sz w:val="18"/>
                <w:szCs w:val="18"/>
              </w:rPr>
              <w:t>72</w:t>
            </w:r>
          </w:p>
        </w:tc>
        <w:tc>
          <w:tcPr>
            <w:tcW w:w="1740" w:type="pct"/>
            <w:tcBorders>
              <w:top w:val="single" w:sz="6" w:space="0" w:color="auto"/>
              <w:left w:val="single" w:sz="6" w:space="0" w:color="auto"/>
              <w:bottom w:val="single" w:sz="6" w:space="0" w:color="auto"/>
              <w:right w:val="single" w:sz="6" w:space="0" w:color="auto"/>
            </w:tcBorders>
            <w:vAlign w:val="center"/>
          </w:tcPr>
          <w:p w14:paraId="091BF234" w14:textId="77777777" w:rsidR="00074F34" w:rsidRPr="007637E7" w:rsidRDefault="00074F34" w:rsidP="00074F34">
            <w:pPr>
              <w:jc w:val="center"/>
              <w:rPr>
                <w:rFonts w:cstheme="minorHAnsi"/>
                <w:sz w:val="18"/>
                <w:szCs w:val="18"/>
              </w:rPr>
            </w:pPr>
            <w:r w:rsidRPr="007637E7">
              <w:rPr>
                <w:rFonts w:cstheme="minorHAnsi"/>
                <w:sz w:val="18"/>
                <w:szCs w:val="18"/>
              </w:rPr>
              <w:t>Sangaste - Tõlliste</w:t>
            </w:r>
          </w:p>
        </w:tc>
        <w:tc>
          <w:tcPr>
            <w:tcW w:w="756" w:type="pct"/>
            <w:tcBorders>
              <w:top w:val="single" w:sz="6" w:space="0" w:color="auto"/>
              <w:left w:val="single" w:sz="6" w:space="0" w:color="auto"/>
              <w:bottom w:val="single" w:sz="6" w:space="0" w:color="auto"/>
              <w:right w:val="single" w:sz="6" w:space="0" w:color="auto"/>
            </w:tcBorders>
            <w:vAlign w:val="center"/>
          </w:tcPr>
          <w:p w14:paraId="10277050" w14:textId="77777777" w:rsidR="00074F34" w:rsidRPr="007637E7" w:rsidRDefault="00074F34" w:rsidP="00074F34">
            <w:pPr>
              <w:jc w:val="center"/>
              <w:rPr>
                <w:rFonts w:cstheme="minorHAnsi"/>
                <w:sz w:val="18"/>
                <w:szCs w:val="18"/>
              </w:rPr>
            </w:pPr>
            <w:r w:rsidRPr="007637E7">
              <w:rPr>
                <w:rFonts w:cstheme="minorHAnsi"/>
                <w:sz w:val="18"/>
                <w:szCs w:val="18"/>
              </w:rPr>
              <w:t>1137</w:t>
            </w:r>
          </w:p>
        </w:tc>
        <w:tc>
          <w:tcPr>
            <w:tcW w:w="756" w:type="pct"/>
            <w:tcBorders>
              <w:top w:val="single" w:sz="6" w:space="0" w:color="auto"/>
              <w:left w:val="single" w:sz="6" w:space="0" w:color="auto"/>
              <w:bottom w:val="single" w:sz="6" w:space="0" w:color="auto"/>
              <w:right w:val="single" w:sz="6" w:space="0" w:color="auto"/>
            </w:tcBorders>
            <w:vAlign w:val="bottom"/>
          </w:tcPr>
          <w:p w14:paraId="540C621C" w14:textId="77777777" w:rsidR="00074F34" w:rsidRPr="007637E7" w:rsidRDefault="00074F34" w:rsidP="00074F34">
            <w:pPr>
              <w:jc w:val="center"/>
              <w:rPr>
                <w:rFonts w:cstheme="minorHAnsi"/>
                <w:sz w:val="18"/>
                <w:szCs w:val="18"/>
              </w:rPr>
            </w:pPr>
            <w:r w:rsidRPr="007637E7">
              <w:rPr>
                <w:rFonts w:cstheme="minorHAnsi"/>
                <w:sz w:val="18"/>
                <w:szCs w:val="18"/>
              </w:rPr>
              <w:t>1287</w:t>
            </w:r>
          </w:p>
        </w:tc>
        <w:tc>
          <w:tcPr>
            <w:tcW w:w="766" w:type="pct"/>
            <w:tcBorders>
              <w:top w:val="single" w:sz="6" w:space="0" w:color="auto"/>
              <w:left w:val="single" w:sz="6" w:space="0" w:color="auto"/>
              <w:bottom w:val="single" w:sz="6" w:space="0" w:color="auto"/>
              <w:right w:val="single" w:sz="6" w:space="0" w:color="auto"/>
            </w:tcBorders>
          </w:tcPr>
          <w:p w14:paraId="7A1CBD16" w14:textId="77777777" w:rsidR="00074F34" w:rsidRPr="007637E7" w:rsidRDefault="00074F34" w:rsidP="00884B6F">
            <w:pPr>
              <w:jc w:val="center"/>
              <w:rPr>
                <w:rFonts w:cstheme="minorHAnsi"/>
                <w:sz w:val="18"/>
                <w:szCs w:val="18"/>
              </w:rPr>
            </w:pPr>
            <w:r w:rsidRPr="007637E7">
              <w:rPr>
                <w:rFonts w:cstheme="minorHAnsi"/>
                <w:sz w:val="18"/>
                <w:szCs w:val="18"/>
              </w:rPr>
              <w:t>13.2%</w:t>
            </w:r>
          </w:p>
        </w:tc>
      </w:tr>
      <w:tr w:rsidR="00074F34" w:rsidRPr="007637E7" w14:paraId="4D5C5D17"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74D782B3" w14:textId="77777777" w:rsidR="00074F34" w:rsidRPr="007637E7" w:rsidRDefault="00074F34" w:rsidP="00074F34">
            <w:pPr>
              <w:jc w:val="center"/>
              <w:rPr>
                <w:rFonts w:cstheme="minorHAnsi"/>
                <w:sz w:val="18"/>
                <w:szCs w:val="18"/>
              </w:rPr>
            </w:pPr>
            <w:r w:rsidRPr="007637E7">
              <w:rPr>
                <w:rFonts w:cstheme="minorHAnsi"/>
                <w:sz w:val="18"/>
                <w:szCs w:val="18"/>
              </w:rPr>
              <w:t>57</w:t>
            </w:r>
          </w:p>
        </w:tc>
        <w:tc>
          <w:tcPr>
            <w:tcW w:w="605" w:type="pct"/>
            <w:tcBorders>
              <w:top w:val="single" w:sz="6" w:space="0" w:color="auto"/>
              <w:left w:val="single" w:sz="6" w:space="0" w:color="auto"/>
              <w:bottom w:val="single" w:sz="6" w:space="0" w:color="auto"/>
              <w:right w:val="single" w:sz="6" w:space="0" w:color="auto"/>
            </w:tcBorders>
            <w:vAlign w:val="center"/>
          </w:tcPr>
          <w:p w14:paraId="0ABE0FDB" w14:textId="77777777" w:rsidR="00074F34" w:rsidRPr="007637E7" w:rsidRDefault="00074F34" w:rsidP="00074F34">
            <w:pPr>
              <w:jc w:val="center"/>
              <w:rPr>
                <w:rFonts w:cstheme="minorHAnsi"/>
                <w:sz w:val="18"/>
                <w:szCs w:val="18"/>
              </w:rPr>
            </w:pPr>
            <w:r w:rsidRPr="007637E7">
              <w:rPr>
                <w:rFonts w:cstheme="minorHAnsi"/>
                <w:sz w:val="18"/>
                <w:szCs w:val="18"/>
              </w:rPr>
              <w:t>73</w:t>
            </w:r>
          </w:p>
        </w:tc>
        <w:tc>
          <w:tcPr>
            <w:tcW w:w="1740" w:type="pct"/>
            <w:tcBorders>
              <w:top w:val="single" w:sz="6" w:space="0" w:color="auto"/>
              <w:left w:val="single" w:sz="6" w:space="0" w:color="auto"/>
              <w:bottom w:val="single" w:sz="6" w:space="0" w:color="auto"/>
              <w:right w:val="single" w:sz="6" w:space="0" w:color="auto"/>
            </w:tcBorders>
            <w:vAlign w:val="center"/>
          </w:tcPr>
          <w:p w14:paraId="3872FDBB" w14:textId="77777777" w:rsidR="00074F34" w:rsidRPr="007637E7" w:rsidRDefault="00074F34" w:rsidP="00074F34">
            <w:pPr>
              <w:jc w:val="center"/>
              <w:rPr>
                <w:rFonts w:cstheme="minorHAnsi"/>
                <w:sz w:val="18"/>
                <w:szCs w:val="18"/>
              </w:rPr>
            </w:pPr>
            <w:r w:rsidRPr="007637E7">
              <w:rPr>
                <w:rFonts w:cstheme="minorHAnsi"/>
                <w:sz w:val="18"/>
                <w:szCs w:val="18"/>
              </w:rPr>
              <w:t>Tõrva - Pikasilla</w:t>
            </w:r>
          </w:p>
        </w:tc>
        <w:tc>
          <w:tcPr>
            <w:tcW w:w="756" w:type="pct"/>
            <w:tcBorders>
              <w:top w:val="single" w:sz="6" w:space="0" w:color="auto"/>
              <w:left w:val="single" w:sz="6" w:space="0" w:color="auto"/>
              <w:bottom w:val="single" w:sz="6" w:space="0" w:color="auto"/>
              <w:right w:val="single" w:sz="6" w:space="0" w:color="auto"/>
            </w:tcBorders>
            <w:vAlign w:val="center"/>
          </w:tcPr>
          <w:p w14:paraId="2E7CB91D" w14:textId="77777777" w:rsidR="00074F34" w:rsidRPr="007637E7" w:rsidRDefault="00074F34" w:rsidP="00074F34">
            <w:pPr>
              <w:jc w:val="center"/>
              <w:rPr>
                <w:rFonts w:cstheme="minorHAnsi"/>
                <w:sz w:val="18"/>
                <w:szCs w:val="18"/>
              </w:rPr>
            </w:pPr>
            <w:r w:rsidRPr="007637E7">
              <w:rPr>
                <w:rFonts w:cstheme="minorHAnsi"/>
                <w:sz w:val="18"/>
                <w:szCs w:val="18"/>
              </w:rPr>
              <w:t>951</w:t>
            </w:r>
          </w:p>
        </w:tc>
        <w:tc>
          <w:tcPr>
            <w:tcW w:w="756" w:type="pct"/>
            <w:tcBorders>
              <w:top w:val="single" w:sz="6" w:space="0" w:color="auto"/>
              <w:left w:val="single" w:sz="6" w:space="0" w:color="auto"/>
              <w:bottom w:val="single" w:sz="6" w:space="0" w:color="auto"/>
              <w:right w:val="single" w:sz="6" w:space="0" w:color="auto"/>
            </w:tcBorders>
            <w:vAlign w:val="bottom"/>
          </w:tcPr>
          <w:p w14:paraId="01D660A2" w14:textId="77777777" w:rsidR="00074F34" w:rsidRPr="007637E7" w:rsidRDefault="00074F34" w:rsidP="00074F34">
            <w:pPr>
              <w:jc w:val="center"/>
              <w:rPr>
                <w:rFonts w:cstheme="minorHAnsi"/>
                <w:sz w:val="18"/>
                <w:szCs w:val="18"/>
              </w:rPr>
            </w:pPr>
            <w:r w:rsidRPr="007637E7">
              <w:rPr>
                <w:rFonts w:cstheme="minorHAnsi"/>
                <w:sz w:val="18"/>
                <w:szCs w:val="18"/>
              </w:rPr>
              <w:t>1229</w:t>
            </w:r>
          </w:p>
        </w:tc>
        <w:tc>
          <w:tcPr>
            <w:tcW w:w="766" w:type="pct"/>
            <w:tcBorders>
              <w:top w:val="single" w:sz="6" w:space="0" w:color="auto"/>
              <w:left w:val="single" w:sz="6" w:space="0" w:color="auto"/>
              <w:bottom w:val="single" w:sz="6" w:space="0" w:color="auto"/>
              <w:right w:val="single" w:sz="6" w:space="0" w:color="auto"/>
            </w:tcBorders>
          </w:tcPr>
          <w:p w14:paraId="1845EB30" w14:textId="77777777" w:rsidR="00074F34" w:rsidRPr="007637E7" w:rsidRDefault="00074F34" w:rsidP="00884B6F">
            <w:pPr>
              <w:jc w:val="center"/>
              <w:rPr>
                <w:rFonts w:cstheme="minorHAnsi"/>
                <w:sz w:val="18"/>
                <w:szCs w:val="18"/>
              </w:rPr>
            </w:pPr>
            <w:r w:rsidRPr="007637E7">
              <w:rPr>
                <w:rFonts w:cstheme="minorHAnsi"/>
                <w:sz w:val="18"/>
                <w:szCs w:val="18"/>
              </w:rPr>
              <w:t>29.3%</w:t>
            </w:r>
          </w:p>
        </w:tc>
      </w:tr>
      <w:tr w:rsidR="00074F34" w:rsidRPr="007637E7" w14:paraId="157C0ED6"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B6C253A" w14:textId="77777777" w:rsidR="00074F34" w:rsidRPr="007637E7" w:rsidRDefault="00074F34" w:rsidP="00074F34">
            <w:pPr>
              <w:jc w:val="center"/>
              <w:rPr>
                <w:rFonts w:cstheme="minorHAnsi"/>
                <w:sz w:val="18"/>
                <w:szCs w:val="18"/>
              </w:rPr>
            </w:pPr>
            <w:r w:rsidRPr="007637E7">
              <w:rPr>
                <w:rFonts w:cstheme="minorHAnsi"/>
                <w:sz w:val="18"/>
                <w:szCs w:val="18"/>
              </w:rPr>
              <w:t>58</w:t>
            </w:r>
          </w:p>
        </w:tc>
        <w:tc>
          <w:tcPr>
            <w:tcW w:w="605" w:type="pct"/>
            <w:tcBorders>
              <w:top w:val="single" w:sz="6" w:space="0" w:color="auto"/>
              <w:left w:val="single" w:sz="6" w:space="0" w:color="auto"/>
              <w:bottom w:val="single" w:sz="6" w:space="0" w:color="auto"/>
              <w:right w:val="single" w:sz="6" w:space="0" w:color="auto"/>
            </w:tcBorders>
            <w:vAlign w:val="center"/>
          </w:tcPr>
          <w:p w14:paraId="2EDD1529" w14:textId="77777777" w:rsidR="00074F34" w:rsidRPr="007637E7" w:rsidRDefault="00074F34" w:rsidP="00074F34">
            <w:pPr>
              <w:jc w:val="center"/>
              <w:rPr>
                <w:rFonts w:cstheme="minorHAnsi"/>
                <w:sz w:val="18"/>
                <w:szCs w:val="18"/>
              </w:rPr>
            </w:pPr>
            <w:r w:rsidRPr="007637E7">
              <w:rPr>
                <w:rFonts w:cstheme="minorHAnsi"/>
                <w:sz w:val="18"/>
                <w:szCs w:val="18"/>
              </w:rPr>
              <w:t>75</w:t>
            </w:r>
          </w:p>
        </w:tc>
        <w:tc>
          <w:tcPr>
            <w:tcW w:w="1740" w:type="pct"/>
            <w:tcBorders>
              <w:top w:val="single" w:sz="6" w:space="0" w:color="auto"/>
              <w:left w:val="single" w:sz="6" w:space="0" w:color="auto"/>
              <w:bottom w:val="single" w:sz="6" w:space="0" w:color="auto"/>
              <w:right w:val="single" w:sz="6" w:space="0" w:color="auto"/>
            </w:tcBorders>
            <w:vAlign w:val="center"/>
          </w:tcPr>
          <w:p w14:paraId="72819FBB" w14:textId="77777777" w:rsidR="00074F34" w:rsidRPr="007637E7" w:rsidRDefault="00074F34" w:rsidP="00074F34">
            <w:pPr>
              <w:jc w:val="center"/>
              <w:rPr>
                <w:rFonts w:cstheme="minorHAnsi"/>
                <w:sz w:val="18"/>
                <w:szCs w:val="18"/>
              </w:rPr>
            </w:pPr>
            <w:r w:rsidRPr="007637E7">
              <w:rPr>
                <w:rFonts w:cstheme="minorHAnsi"/>
                <w:sz w:val="18"/>
                <w:szCs w:val="18"/>
              </w:rPr>
              <w:t>Tumala - Orissaare - Väike väin</w:t>
            </w:r>
          </w:p>
        </w:tc>
        <w:tc>
          <w:tcPr>
            <w:tcW w:w="756" w:type="pct"/>
            <w:tcBorders>
              <w:top w:val="single" w:sz="6" w:space="0" w:color="auto"/>
              <w:left w:val="single" w:sz="6" w:space="0" w:color="auto"/>
              <w:bottom w:val="single" w:sz="6" w:space="0" w:color="auto"/>
              <w:right w:val="single" w:sz="6" w:space="0" w:color="auto"/>
            </w:tcBorders>
            <w:vAlign w:val="center"/>
          </w:tcPr>
          <w:p w14:paraId="71D9C0F7" w14:textId="77777777" w:rsidR="00074F34" w:rsidRPr="007637E7" w:rsidRDefault="00074F34" w:rsidP="00074F34">
            <w:pPr>
              <w:jc w:val="center"/>
              <w:rPr>
                <w:rFonts w:cstheme="minorHAnsi"/>
                <w:sz w:val="18"/>
                <w:szCs w:val="18"/>
              </w:rPr>
            </w:pPr>
            <w:r w:rsidRPr="007637E7">
              <w:rPr>
                <w:rFonts w:cstheme="minorHAnsi"/>
                <w:sz w:val="18"/>
                <w:szCs w:val="18"/>
              </w:rPr>
              <w:t>1019</w:t>
            </w:r>
          </w:p>
        </w:tc>
        <w:tc>
          <w:tcPr>
            <w:tcW w:w="756" w:type="pct"/>
            <w:tcBorders>
              <w:top w:val="single" w:sz="6" w:space="0" w:color="auto"/>
              <w:left w:val="single" w:sz="6" w:space="0" w:color="auto"/>
              <w:bottom w:val="single" w:sz="6" w:space="0" w:color="auto"/>
              <w:right w:val="single" w:sz="6" w:space="0" w:color="auto"/>
            </w:tcBorders>
            <w:vAlign w:val="bottom"/>
          </w:tcPr>
          <w:p w14:paraId="49CCC3A2" w14:textId="77777777" w:rsidR="00074F34" w:rsidRPr="007637E7" w:rsidRDefault="00074F34" w:rsidP="00074F34">
            <w:pPr>
              <w:jc w:val="center"/>
              <w:rPr>
                <w:rFonts w:cstheme="minorHAnsi"/>
                <w:sz w:val="18"/>
                <w:szCs w:val="18"/>
              </w:rPr>
            </w:pPr>
            <w:r w:rsidRPr="007637E7">
              <w:rPr>
                <w:rFonts w:cstheme="minorHAnsi"/>
                <w:sz w:val="18"/>
                <w:szCs w:val="18"/>
              </w:rPr>
              <w:t>914</w:t>
            </w:r>
          </w:p>
        </w:tc>
        <w:tc>
          <w:tcPr>
            <w:tcW w:w="766" w:type="pct"/>
            <w:tcBorders>
              <w:top w:val="single" w:sz="6" w:space="0" w:color="auto"/>
              <w:left w:val="single" w:sz="6" w:space="0" w:color="auto"/>
              <w:bottom w:val="single" w:sz="6" w:space="0" w:color="auto"/>
              <w:right w:val="single" w:sz="6" w:space="0" w:color="auto"/>
            </w:tcBorders>
          </w:tcPr>
          <w:p w14:paraId="4F79FA16" w14:textId="77777777" w:rsidR="00074F34" w:rsidRPr="007637E7" w:rsidRDefault="00074F34" w:rsidP="00884B6F">
            <w:pPr>
              <w:jc w:val="center"/>
              <w:rPr>
                <w:rFonts w:cstheme="minorHAnsi"/>
                <w:sz w:val="18"/>
                <w:szCs w:val="18"/>
              </w:rPr>
            </w:pPr>
            <w:r w:rsidRPr="007637E7">
              <w:rPr>
                <w:rFonts w:cstheme="minorHAnsi"/>
                <w:sz w:val="18"/>
                <w:szCs w:val="18"/>
              </w:rPr>
              <w:t>-10.3%</w:t>
            </w:r>
          </w:p>
        </w:tc>
      </w:tr>
      <w:tr w:rsidR="00074F34" w:rsidRPr="007637E7" w14:paraId="69E29C45"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351F059" w14:textId="77777777" w:rsidR="00074F34" w:rsidRPr="007637E7" w:rsidRDefault="00074F34" w:rsidP="00074F34">
            <w:pPr>
              <w:jc w:val="center"/>
              <w:rPr>
                <w:rFonts w:cstheme="minorHAnsi"/>
                <w:sz w:val="18"/>
                <w:szCs w:val="18"/>
              </w:rPr>
            </w:pPr>
            <w:r w:rsidRPr="007637E7">
              <w:rPr>
                <w:rFonts w:cstheme="minorHAnsi"/>
                <w:sz w:val="18"/>
                <w:szCs w:val="18"/>
              </w:rPr>
              <w:t>59</w:t>
            </w:r>
          </w:p>
        </w:tc>
        <w:tc>
          <w:tcPr>
            <w:tcW w:w="605" w:type="pct"/>
            <w:tcBorders>
              <w:top w:val="single" w:sz="6" w:space="0" w:color="auto"/>
              <w:left w:val="single" w:sz="6" w:space="0" w:color="auto"/>
              <w:bottom w:val="single" w:sz="6" w:space="0" w:color="auto"/>
              <w:right w:val="single" w:sz="6" w:space="0" w:color="auto"/>
            </w:tcBorders>
            <w:vAlign w:val="center"/>
          </w:tcPr>
          <w:p w14:paraId="097E608D" w14:textId="77777777" w:rsidR="00074F34" w:rsidRPr="007637E7" w:rsidRDefault="00074F34" w:rsidP="00074F34">
            <w:pPr>
              <w:jc w:val="center"/>
              <w:rPr>
                <w:rFonts w:cstheme="minorHAnsi"/>
                <w:sz w:val="18"/>
                <w:szCs w:val="18"/>
              </w:rPr>
            </w:pPr>
            <w:r w:rsidRPr="007637E7">
              <w:rPr>
                <w:rFonts w:cstheme="minorHAnsi"/>
                <w:sz w:val="18"/>
                <w:szCs w:val="18"/>
              </w:rPr>
              <w:t>76</w:t>
            </w:r>
          </w:p>
        </w:tc>
        <w:tc>
          <w:tcPr>
            <w:tcW w:w="1740" w:type="pct"/>
            <w:tcBorders>
              <w:top w:val="single" w:sz="6" w:space="0" w:color="auto"/>
              <w:left w:val="single" w:sz="6" w:space="0" w:color="auto"/>
              <w:bottom w:val="single" w:sz="6" w:space="0" w:color="auto"/>
              <w:right w:val="single" w:sz="6" w:space="0" w:color="auto"/>
            </w:tcBorders>
            <w:vAlign w:val="center"/>
          </w:tcPr>
          <w:p w14:paraId="504AA902" w14:textId="77777777" w:rsidR="00074F34" w:rsidRPr="007637E7" w:rsidRDefault="00074F34" w:rsidP="00074F34">
            <w:pPr>
              <w:jc w:val="center"/>
              <w:rPr>
                <w:rFonts w:cstheme="minorHAnsi"/>
                <w:sz w:val="18"/>
                <w:szCs w:val="18"/>
              </w:rPr>
            </w:pPr>
            <w:r w:rsidRPr="007637E7">
              <w:rPr>
                <w:rFonts w:cstheme="minorHAnsi"/>
                <w:sz w:val="18"/>
                <w:szCs w:val="18"/>
              </w:rPr>
              <w:t>Kuressaare ringtee</w:t>
            </w:r>
          </w:p>
        </w:tc>
        <w:tc>
          <w:tcPr>
            <w:tcW w:w="756" w:type="pct"/>
            <w:tcBorders>
              <w:top w:val="single" w:sz="6" w:space="0" w:color="auto"/>
              <w:left w:val="single" w:sz="6" w:space="0" w:color="auto"/>
              <w:bottom w:val="single" w:sz="6" w:space="0" w:color="auto"/>
              <w:right w:val="single" w:sz="6" w:space="0" w:color="auto"/>
            </w:tcBorders>
            <w:vAlign w:val="center"/>
          </w:tcPr>
          <w:p w14:paraId="5B429CDF" w14:textId="77777777" w:rsidR="00074F34" w:rsidRPr="007637E7" w:rsidRDefault="00074F34" w:rsidP="00074F34">
            <w:pPr>
              <w:jc w:val="center"/>
              <w:rPr>
                <w:rFonts w:cstheme="minorHAnsi"/>
                <w:sz w:val="18"/>
                <w:szCs w:val="18"/>
              </w:rPr>
            </w:pPr>
            <w:r w:rsidRPr="007637E7">
              <w:rPr>
                <w:rFonts w:cstheme="minorHAnsi"/>
                <w:sz w:val="18"/>
                <w:szCs w:val="18"/>
              </w:rPr>
              <w:t>1676</w:t>
            </w:r>
          </w:p>
        </w:tc>
        <w:tc>
          <w:tcPr>
            <w:tcW w:w="756" w:type="pct"/>
            <w:tcBorders>
              <w:top w:val="single" w:sz="6" w:space="0" w:color="auto"/>
              <w:left w:val="single" w:sz="6" w:space="0" w:color="auto"/>
              <w:bottom w:val="single" w:sz="6" w:space="0" w:color="auto"/>
              <w:right w:val="single" w:sz="6" w:space="0" w:color="auto"/>
            </w:tcBorders>
            <w:vAlign w:val="bottom"/>
          </w:tcPr>
          <w:p w14:paraId="25890D7A" w14:textId="77777777" w:rsidR="00074F34" w:rsidRPr="007637E7" w:rsidRDefault="00074F34" w:rsidP="00074F34">
            <w:pPr>
              <w:jc w:val="center"/>
              <w:rPr>
                <w:rFonts w:cstheme="minorHAnsi"/>
                <w:sz w:val="18"/>
                <w:szCs w:val="18"/>
              </w:rPr>
            </w:pPr>
            <w:r w:rsidRPr="007637E7">
              <w:rPr>
                <w:rFonts w:cstheme="minorHAnsi"/>
                <w:sz w:val="18"/>
                <w:szCs w:val="18"/>
              </w:rPr>
              <w:t>2210</w:t>
            </w:r>
          </w:p>
        </w:tc>
        <w:tc>
          <w:tcPr>
            <w:tcW w:w="766" w:type="pct"/>
            <w:tcBorders>
              <w:top w:val="single" w:sz="6" w:space="0" w:color="auto"/>
              <w:left w:val="single" w:sz="6" w:space="0" w:color="auto"/>
              <w:bottom w:val="single" w:sz="6" w:space="0" w:color="auto"/>
              <w:right w:val="single" w:sz="6" w:space="0" w:color="auto"/>
            </w:tcBorders>
          </w:tcPr>
          <w:p w14:paraId="15D6BB78" w14:textId="77777777" w:rsidR="00074F34" w:rsidRPr="007637E7" w:rsidRDefault="00074F34" w:rsidP="00884B6F">
            <w:pPr>
              <w:jc w:val="center"/>
              <w:rPr>
                <w:rFonts w:cstheme="minorHAnsi"/>
                <w:sz w:val="18"/>
                <w:szCs w:val="18"/>
              </w:rPr>
            </w:pPr>
            <w:r w:rsidRPr="007637E7">
              <w:rPr>
                <w:rFonts w:cstheme="minorHAnsi"/>
                <w:sz w:val="18"/>
                <w:szCs w:val="18"/>
              </w:rPr>
              <w:t>31.9%</w:t>
            </w:r>
          </w:p>
        </w:tc>
      </w:tr>
      <w:tr w:rsidR="00074F34" w:rsidRPr="007637E7" w14:paraId="59D67CBA"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3591ED51" w14:textId="77777777" w:rsidR="00074F34" w:rsidRPr="007637E7" w:rsidRDefault="00074F34" w:rsidP="00074F34">
            <w:pPr>
              <w:jc w:val="center"/>
              <w:rPr>
                <w:rFonts w:cstheme="minorHAnsi"/>
                <w:sz w:val="18"/>
                <w:szCs w:val="18"/>
              </w:rPr>
            </w:pPr>
            <w:r w:rsidRPr="007637E7">
              <w:rPr>
                <w:rFonts w:cstheme="minorHAnsi"/>
                <w:sz w:val="18"/>
                <w:szCs w:val="18"/>
              </w:rPr>
              <w:t>60</w:t>
            </w:r>
          </w:p>
        </w:tc>
        <w:tc>
          <w:tcPr>
            <w:tcW w:w="605" w:type="pct"/>
            <w:tcBorders>
              <w:top w:val="single" w:sz="6" w:space="0" w:color="auto"/>
              <w:left w:val="single" w:sz="6" w:space="0" w:color="auto"/>
              <w:bottom w:val="single" w:sz="6" w:space="0" w:color="auto"/>
              <w:right w:val="single" w:sz="6" w:space="0" w:color="auto"/>
            </w:tcBorders>
            <w:vAlign w:val="center"/>
          </w:tcPr>
          <w:p w14:paraId="3A4A05A2" w14:textId="77777777" w:rsidR="00074F34" w:rsidRPr="007637E7" w:rsidRDefault="00074F34" w:rsidP="00074F34">
            <w:pPr>
              <w:jc w:val="center"/>
              <w:rPr>
                <w:rFonts w:cstheme="minorHAnsi"/>
                <w:sz w:val="18"/>
                <w:szCs w:val="18"/>
              </w:rPr>
            </w:pPr>
            <w:r w:rsidRPr="007637E7">
              <w:rPr>
                <w:rFonts w:cstheme="minorHAnsi"/>
                <w:sz w:val="18"/>
                <w:szCs w:val="18"/>
              </w:rPr>
              <w:t>77</w:t>
            </w:r>
          </w:p>
        </w:tc>
        <w:tc>
          <w:tcPr>
            <w:tcW w:w="1740" w:type="pct"/>
            <w:tcBorders>
              <w:top w:val="single" w:sz="6" w:space="0" w:color="auto"/>
              <w:left w:val="single" w:sz="6" w:space="0" w:color="auto"/>
              <w:bottom w:val="single" w:sz="6" w:space="0" w:color="auto"/>
              <w:right w:val="single" w:sz="6" w:space="0" w:color="auto"/>
            </w:tcBorders>
            <w:vAlign w:val="center"/>
          </w:tcPr>
          <w:p w14:paraId="44C6DD16" w14:textId="77777777" w:rsidR="00074F34" w:rsidRPr="007637E7" w:rsidRDefault="00074F34" w:rsidP="00074F34">
            <w:pPr>
              <w:jc w:val="center"/>
              <w:rPr>
                <w:rFonts w:cstheme="minorHAnsi"/>
                <w:sz w:val="18"/>
                <w:szCs w:val="18"/>
              </w:rPr>
            </w:pPr>
            <w:r w:rsidRPr="007637E7">
              <w:rPr>
                <w:rFonts w:cstheme="minorHAnsi"/>
                <w:sz w:val="18"/>
                <w:szCs w:val="18"/>
              </w:rPr>
              <w:t>Kuressaare - Sääre</w:t>
            </w:r>
          </w:p>
        </w:tc>
        <w:tc>
          <w:tcPr>
            <w:tcW w:w="756" w:type="pct"/>
            <w:tcBorders>
              <w:top w:val="single" w:sz="6" w:space="0" w:color="auto"/>
              <w:left w:val="single" w:sz="6" w:space="0" w:color="auto"/>
              <w:bottom w:val="single" w:sz="6" w:space="0" w:color="auto"/>
              <w:right w:val="single" w:sz="6" w:space="0" w:color="auto"/>
            </w:tcBorders>
            <w:vAlign w:val="center"/>
          </w:tcPr>
          <w:p w14:paraId="1C1C688A" w14:textId="77777777" w:rsidR="00074F34" w:rsidRPr="007637E7" w:rsidRDefault="00074F34" w:rsidP="00074F34">
            <w:pPr>
              <w:jc w:val="center"/>
              <w:rPr>
                <w:rFonts w:cstheme="minorHAnsi"/>
                <w:sz w:val="18"/>
                <w:szCs w:val="18"/>
              </w:rPr>
            </w:pPr>
            <w:r w:rsidRPr="007637E7">
              <w:rPr>
                <w:rFonts w:cstheme="minorHAnsi"/>
                <w:sz w:val="18"/>
                <w:szCs w:val="18"/>
              </w:rPr>
              <w:t>981</w:t>
            </w:r>
          </w:p>
        </w:tc>
        <w:tc>
          <w:tcPr>
            <w:tcW w:w="756" w:type="pct"/>
            <w:tcBorders>
              <w:top w:val="single" w:sz="6" w:space="0" w:color="auto"/>
              <w:left w:val="single" w:sz="6" w:space="0" w:color="auto"/>
              <w:bottom w:val="single" w:sz="6" w:space="0" w:color="auto"/>
              <w:right w:val="single" w:sz="6" w:space="0" w:color="auto"/>
            </w:tcBorders>
            <w:vAlign w:val="bottom"/>
          </w:tcPr>
          <w:p w14:paraId="08E33DEB" w14:textId="77777777" w:rsidR="00074F34" w:rsidRPr="007637E7" w:rsidRDefault="00074F34" w:rsidP="00074F34">
            <w:pPr>
              <w:jc w:val="center"/>
              <w:rPr>
                <w:rFonts w:cstheme="minorHAnsi"/>
                <w:sz w:val="18"/>
                <w:szCs w:val="18"/>
              </w:rPr>
            </w:pPr>
            <w:r w:rsidRPr="007637E7">
              <w:rPr>
                <w:rFonts w:cstheme="minorHAnsi"/>
                <w:sz w:val="18"/>
                <w:szCs w:val="18"/>
              </w:rPr>
              <w:t>1064</w:t>
            </w:r>
          </w:p>
        </w:tc>
        <w:tc>
          <w:tcPr>
            <w:tcW w:w="766" w:type="pct"/>
            <w:tcBorders>
              <w:top w:val="single" w:sz="6" w:space="0" w:color="auto"/>
              <w:left w:val="single" w:sz="6" w:space="0" w:color="auto"/>
              <w:bottom w:val="single" w:sz="6" w:space="0" w:color="auto"/>
              <w:right w:val="single" w:sz="6" w:space="0" w:color="auto"/>
            </w:tcBorders>
          </w:tcPr>
          <w:p w14:paraId="10CB144D" w14:textId="77777777" w:rsidR="00074F34" w:rsidRPr="007637E7" w:rsidRDefault="00074F34" w:rsidP="00884B6F">
            <w:pPr>
              <w:jc w:val="center"/>
              <w:rPr>
                <w:rFonts w:cstheme="minorHAnsi"/>
                <w:sz w:val="18"/>
                <w:szCs w:val="18"/>
              </w:rPr>
            </w:pPr>
            <w:r w:rsidRPr="007637E7">
              <w:rPr>
                <w:rFonts w:cstheme="minorHAnsi"/>
                <w:sz w:val="18"/>
                <w:szCs w:val="18"/>
              </w:rPr>
              <w:t>8.4%</w:t>
            </w:r>
          </w:p>
        </w:tc>
      </w:tr>
      <w:tr w:rsidR="00074F34" w:rsidRPr="007637E7" w14:paraId="07B274C8"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147BD29A" w14:textId="77777777" w:rsidR="00074F34" w:rsidRPr="007637E7" w:rsidRDefault="00074F34" w:rsidP="00074F34">
            <w:pPr>
              <w:jc w:val="center"/>
              <w:rPr>
                <w:rFonts w:cstheme="minorHAnsi"/>
                <w:sz w:val="18"/>
                <w:szCs w:val="18"/>
              </w:rPr>
            </w:pPr>
            <w:r w:rsidRPr="007637E7">
              <w:rPr>
                <w:rFonts w:cstheme="minorHAnsi"/>
                <w:sz w:val="18"/>
                <w:szCs w:val="18"/>
              </w:rPr>
              <w:t>61</w:t>
            </w:r>
          </w:p>
        </w:tc>
        <w:tc>
          <w:tcPr>
            <w:tcW w:w="605" w:type="pct"/>
            <w:tcBorders>
              <w:top w:val="single" w:sz="6" w:space="0" w:color="auto"/>
              <w:left w:val="single" w:sz="6" w:space="0" w:color="auto"/>
              <w:bottom w:val="single" w:sz="6" w:space="0" w:color="auto"/>
              <w:right w:val="single" w:sz="6" w:space="0" w:color="auto"/>
            </w:tcBorders>
            <w:vAlign w:val="center"/>
          </w:tcPr>
          <w:p w14:paraId="6D4B080D" w14:textId="77777777" w:rsidR="00074F34" w:rsidRPr="007637E7" w:rsidRDefault="00074F34" w:rsidP="00074F34">
            <w:pPr>
              <w:jc w:val="center"/>
              <w:rPr>
                <w:rFonts w:cstheme="minorHAnsi"/>
                <w:sz w:val="18"/>
                <w:szCs w:val="18"/>
              </w:rPr>
            </w:pPr>
            <w:r w:rsidRPr="007637E7">
              <w:rPr>
                <w:rFonts w:cstheme="minorHAnsi"/>
                <w:sz w:val="18"/>
                <w:szCs w:val="18"/>
              </w:rPr>
              <w:t>78</w:t>
            </w:r>
          </w:p>
        </w:tc>
        <w:tc>
          <w:tcPr>
            <w:tcW w:w="1740" w:type="pct"/>
            <w:tcBorders>
              <w:top w:val="single" w:sz="6" w:space="0" w:color="auto"/>
              <w:left w:val="single" w:sz="6" w:space="0" w:color="auto"/>
              <w:bottom w:val="single" w:sz="6" w:space="0" w:color="auto"/>
              <w:right w:val="single" w:sz="6" w:space="0" w:color="auto"/>
            </w:tcBorders>
            <w:vAlign w:val="center"/>
          </w:tcPr>
          <w:p w14:paraId="7280DE12" w14:textId="77777777" w:rsidR="00074F34" w:rsidRPr="007637E7" w:rsidRDefault="00074F34" w:rsidP="00074F34">
            <w:pPr>
              <w:jc w:val="center"/>
              <w:rPr>
                <w:rFonts w:cstheme="minorHAnsi"/>
                <w:sz w:val="18"/>
                <w:szCs w:val="18"/>
              </w:rPr>
            </w:pPr>
            <w:r w:rsidRPr="007637E7">
              <w:rPr>
                <w:rFonts w:cstheme="minorHAnsi"/>
                <w:sz w:val="18"/>
                <w:szCs w:val="18"/>
              </w:rPr>
              <w:t>Kuressaare - Kihelkonna - Veere</w:t>
            </w:r>
          </w:p>
        </w:tc>
        <w:tc>
          <w:tcPr>
            <w:tcW w:w="756" w:type="pct"/>
            <w:tcBorders>
              <w:top w:val="single" w:sz="6" w:space="0" w:color="auto"/>
              <w:left w:val="single" w:sz="6" w:space="0" w:color="auto"/>
              <w:bottom w:val="single" w:sz="6" w:space="0" w:color="auto"/>
              <w:right w:val="single" w:sz="6" w:space="0" w:color="auto"/>
            </w:tcBorders>
            <w:vAlign w:val="center"/>
          </w:tcPr>
          <w:p w14:paraId="54D44269" w14:textId="77777777" w:rsidR="00074F34" w:rsidRPr="007637E7" w:rsidRDefault="00074F34" w:rsidP="00074F34">
            <w:pPr>
              <w:jc w:val="center"/>
              <w:rPr>
                <w:rFonts w:cstheme="minorHAnsi"/>
                <w:sz w:val="18"/>
                <w:szCs w:val="18"/>
              </w:rPr>
            </w:pPr>
            <w:r w:rsidRPr="007637E7">
              <w:rPr>
                <w:rFonts w:cstheme="minorHAnsi"/>
                <w:sz w:val="18"/>
                <w:szCs w:val="18"/>
              </w:rPr>
              <w:t>948</w:t>
            </w:r>
          </w:p>
        </w:tc>
        <w:tc>
          <w:tcPr>
            <w:tcW w:w="756" w:type="pct"/>
            <w:tcBorders>
              <w:top w:val="single" w:sz="6" w:space="0" w:color="auto"/>
              <w:left w:val="single" w:sz="6" w:space="0" w:color="auto"/>
              <w:bottom w:val="single" w:sz="6" w:space="0" w:color="auto"/>
              <w:right w:val="single" w:sz="6" w:space="0" w:color="auto"/>
            </w:tcBorders>
            <w:vAlign w:val="bottom"/>
          </w:tcPr>
          <w:p w14:paraId="6E04A94F" w14:textId="77777777" w:rsidR="00074F34" w:rsidRPr="007637E7" w:rsidRDefault="00074F34" w:rsidP="00074F34">
            <w:pPr>
              <w:jc w:val="center"/>
              <w:rPr>
                <w:rFonts w:cstheme="minorHAnsi"/>
                <w:sz w:val="18"/>
                <w:szCs w:val="18"/>
              </w:rPr>
            </w:pPr>
            <w:r w:rsidRPr="007637E7">
              <w:rPr>
                <w:rFonts w:cstheme="minorHAnsi"/>
                <w:sz w:val="18"/>
                <w:szCs w:val="18"/>
              </w:rPr>
              <w:t>951</w:t>
            </w:r>
          </w:p>
        </w:tc>
        <w:tc>
          <w:tcPr>
            <w:tcW w:w="766" w:type="pct"/>
            <w:tcBorders>
              <w:top w:val="single" w:sz="6" w:space="0" w:color="auto"/>
              <w:left w:val="single" w:sz="6" w:space="0" w:color="auto"/>
              <w:bottom w:val="single" w:sz="6" w:space="0" w:color="auto"/>
              <w:right w:val="single" w:sz="6" w:space="0" w:color="auto"/>
            </w:tcBorders>
          </w:tcPr>
          <w:p w14:paraId="43E01C82" w14:textId="77777777" w:rsidR="00074F34" w:rsidRPr="007637E7" w:rsidRDefault="00074F34" w:rsidP="00884B6F">
            <w:pPr>
              <w:jc w:val="center"/>
              <w:rPr>
                <w:rFonts w:cstheme="minorHAnsi"/>
                <w:sz w:val="18"/>
                <w:szCs w:val="18"/>
              </w:rPr>
            </w:pPr>
            <w:r w:rsidRPr="007637E7">
              <w:rPr>
                <w:rFonts w:cstheme="minorHAnsi"/>
                <w:sz w:val="18"/>
                <w:szCs w:val="18"/>
              </w:rPr>
              <w:t>0.3%</w:t>
            </w:r>
          </w:p>
        </w:tc>
      </w:tr>
      <w:tr w:rsidR="00074F34" w:rsidRPr="007637E7" w14:paraId="3E9607A0"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436D00E" w14:textId="77777777" w:rsidR="00074F34" w:rsidRPr="007637E7" w:rsidRDefault="00074F34" w:rsidP="00074F34">
            <w:pPr>
              <w:jc w:val="center"/>
              <w:rPr>
                <w:rFonts w:cstheme="minorHAnsi"/>
                <w:sz w:val="18"/>
                <w:szCs w:val="18"/>
              </w:rPr>
            </w:pPr>
            <w:r w:rsidRPr="007637E7">
              <w:rPr>
                <w:rFonts w:cstheme="minorHAnsi"/>
                <w:sz w:val="18"/>
                <w:szCs w:val="18"/>
              </w:rPr>
              <w:t>62</w:t>
            </w:r>
          </w:p>
        </w:tc>
        <w:tc>
          <w:tcPr>
            <w:tcW w:w="605" w:type="pct"/>
            <w:tcBorders>
              <w:top w:val="single" w:sz="6" w:space="0" w:color="auto"/>
              <w:left w:val="single" w:sz="6" w:space="0" w:color="auto"/>
              <w:bottom w:val="single" w:sz="6" w:space="0" w:color="auto"/>
              <w:right w:val="single" w:sz="6" w:space="0" w:color="auto"/>
            </w:tcBorders>
            <w:vAlign w:val="center"/>
          </w:tcPr>
          <w:p w14:paraId="25D89A28" w14:textId="77777777" w:rsidR="00074F34" w:rsidRPr="007637E7" w:rsidRDefault="00074F34" w:rsidP="00074F34">
            <w:pPr>
              <w:jc w:val="center"/>
              <w:rPr>
                <w:rFonts w:cstheme="minorHAnsi"/>
                <w:sz w:val="18"/>
                <w:szCs w:val="18"/>
              </w:rPr>
            </w:pPr>
            <w:r w:rsidRPr="007637E7">
              <w:rPr>
                <w:rFonts w:cstheme="minorHAnsi"/>
                <w:sz w:val="18"/>
                <w:szCs w:val="18"/>
              </w:rPr>
              <w:t>79</w:t>
            </w:r>
          </w:p>
        </w:tc>
        <w:tc>
          <w:tcPr>
            <w:tcW w:w="1740" w:type="pct"/>
            <w:tcBorders>
              <w:top w:val="single" w:sz="6" w:space="0" w:color="auto"/>
              <w:left w:val="single" w:sz="6" w:space="0" w:color="auto"/>
              <w:bottom w:val="single" w:sz="6" w:space="0" w:color="auto"/>
              <w:right w:val="single" w:sz="6" w:space="0" w:color="auto"/>
            </w:tcBorders>
            <w:vAlign w:val="center"/>
          </w:tcPr>
          <w:p w14:paraId="019EA7AF" w14:textId="77777777" w:rsidR="00074F34" w:rsidRPr="007637E7" w:rsidRDefault="00074F34" w:rsidP="00074F34">
            <w:pPr>
              <w:jc w:val="center"/>
              <w:rPr>
                <w:rFonts w:cstheme="minorHAnsi"/>
                <w:sz w:val="18"/>
                <w:szCs w:val="18"/>
              </w:rPr>
            </w:pPr>
            <w:r w:rsidRPr="007637E7">
              <w:rPr>
                <w:rFonts w:cstheme="minorHAnsi"/>
                <w:sz w:val="18"/>
                <w:szCs w:val="18"/>
              </w:rPr>
              <w:t>Upa - Leisi</w:t>
            </w:r>
          </w:p>
        </w:tc>
        <w:tc>
          <w:tcPr>
            <w:tcW w:w="756" w:type="pct"/>
            <w:tcBorders>
              <w:top w:val="single" w:sz="6" w:space="0" w:color="auto"/>
              <w:left w:val="single" w:sz="6" w:space="0" w:color="auto"/>
              <w:bottom w:val="single" w:sz="6" w:space="0" w:color="auto"/>
              <w:right w:val="single" w:sz="6" w:space="0" w:color="auto"/>
            </w:tcBorders>
            <w:vAlign w:val="center"/>
          </w:tcPr>
          <w:p w14:paraId="3E938C10" w14:textId="77777777" w:rsidR="00074F34" w:rsidRPr="007637E7" w:rsidRDefault="00074F34" w:rsidP="00074F34">
            <w:pPr>
              <w:jc w:val="center"/>
              <w:rPr>
                <w:rFonts w:cstheme="minorHAnsi"/>
                <w:sz w:val="18"/>
                <w:szCs w:val="18"/>
              </w:rPr>
            </w:pPr>
            <w:r w:rsidRPr="007637E7">
              <w:rPr>
                <w:rFonts w:cstheme="minorHAnsi"/>
                <w:sz w:val="18"/>
                <w:szCs w:val="18"/>
              </w:rPr>
              <w:t>917</w:t>
            </w:r>
          </w:p>
        </w:tc>
        <w:tc>
          <w:tcPr>
            <w:tcW w:w="756" w:type="pct"/>
            <w:tcBorders>
              <w:top w:val="single" w:sz="6" w:space="0" w:color="auto"/>
              <w:left w:val="single" w:sz="6" w:space="0" w:color="auto"/>
              <w:bottom w:val="single" w:sz="6" w:space="0" w:color="auto"/>
              <w:right w:val="single" w:sz="6" w:space="0" w:color="auto"/>
            </w:tcBorders>
            <w:vAlign w:val="bottom"/>
          </w:tcPr>
          <w:p w14:paraId="3D711117" w14:textId="77777777" w:rsidR="00074F34" w:rsidRPr="007637E7" w:rsidRDefault="00074F34" w:rsidP="00074F34">
            <w:pPr>
              <w:jc w:val="center"/>
              <w:rPr>
                <w:rFonts w:cstheme="minorHAnsi"/>
                <w:sz w:val="18"/>
                <w:szCs w:val="18"/>
              </w:rPr>
            </w:pPr>
            <w:r w:rsidRPr="007637E7">
              <w:rPr>
                <w:rFonts w:cstheme="minorHAnsi"/>
                <w:sz w:val="18"/>
                <w:szCs w:val="18"/>
              </w:rPr>
              <w:t>825</w:t>
            </w:r>
          </w:p>
        </w:tc>
        <w:tc>
          <w:tcPr>
            <w:tcW w:w="766" w:type="pct"/>
            <w:tcBorders>
              <w:top w:val="single" w:sz="6" w:space="0" w:color="auto"/>
              <w:left w:val="single" w:sz="6" w:space="0" w:color="auto"/>
              <w:bottom w:val="single" w:sz="6" w:space="0" w:color="auto"/>
              <w:right w:val="single" w:sz="6" w:space="0" w:color="auto"/>
            </w:tcBorders>
          </w:tcPr>
          <w:p w14:paraId="35A9650A" w14:textId="77777777" w:rsidR="00074F34" w:rsidRPr="007637E7" w:rsidRDefault="00074F34" w:rsidP="00884B6F">
            <w:pPr>
              <w:jc w:val="center"/>
              <w:rPr>
                <w:rFonts w:cstheme="minorHAnsi"/>
                <w:sz w:val="18"/>
                <w:szCs w:val="18"/>
              </w:rPr>
            </w:pPr>
            <w:r w:rsidRPr="007637E7">
              <w:rPr>
                <w:rFonts w:cstheme="minorHAnsi"/>
                <w:sz w:val="18"/>
                <w:szCs w:val="18"/>
              </w:rPr>
              <w:t>-10.1%</w:t>
            </w:r>
          </w:p>
        </w:tc>
      </w:tr>
      <w:tr w:rsidR="00074F34" w:rsidRPr="007637E7" w14:paraId="42A6B541"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1CAF5A8C" w14:textId="77777777" w:rsidR="00074F34" w:rsidRPr="007637E7" w:rsidRDefault="00074F34" w:rsidP="00074F34">
            <w:pPr>
              <w:jc w:val="center"/>
              <w:rPr>
                <w:rFonts w:cstheme="minorHAnsi"/>
                <w:sz w:val="18"/>
                <w:szCs w:val="18"/>
              </w:rPr>
            </w:pPr>
            <w:r w:rsidRPr="007637E7">
              <w:rPr>
                <w:rFonts w:cstheme="minorHAnsi"/>
                <w:sz w:val="18"/>
                <w:szCs w:val="18"/>
              </w:rPr>
              <w:t>63</w:t>
            </w:r>
          </w:p>
        </w:tc>
        <w:tc>
          <w:tcPr>
            <w:tcW w:w="605" w:type="pct"/>
            <w:tcBorders>
              <w:top w:val="single" w:sz="6" w:space="0" w:color="auto"/>
              <w:left w:val="single" w:sz="6" w:space="0" w:color="auto"/>
              <w:bottom w:val="single" w:sz="6" w:space="0" w:color="auto"/>
              <w:right w:val="single" w:sz="6" w:space="0" w:color="auto"/>
            </w:tcBorders>
            <w:vAlign w:val="center"/>
          </w:tcPr>
          <w:p w14:paraId="0E316309" w14:textId="77777777" w:rsidR="00074F34" w:rsidRPr="007637E7" w:rsidRDefault="00074F34" w:rsidP="00074F34">
            <w:pPr>
              <w:jc w:val="center"/>
              <w:rPr>
                <w:rFonts w:cstheme="minorHAnsi"/>
                <w:sz w:val="18"/>
                <w:szCs w:val="18"/>
              </w:rPr>
            </w:pPr>
            <w:r w:rsidRPr="007637E7">
              <w:rPr>
                <w:rFonts w:cstheme="minorHAnsi"/>
                <w:sz w:val="18"/>
                <w:szCs w:val="18"/>
              </w:rPr>
              <w:t>80</w:t>
            </w:r>
          </w:p>
        </w:tc>
        <w:tc>
          <w:tcPr>
            <w:tcW w:w="1740" w:type="pct"/>
            <w:tcBorders>
              <w:top w:val="single" w:sz="6" w:space="0" w:color="auto"/>
              <w:left w:val="single" w:sz="6" w:space="0" w:color="auto"/>
              <w:bottom w:val="single" w:sz="6" w:space="0" w:color="auto"/>
              <w:right w:val="single" w:sz="6" w:space="0" w:color="auto"/>
            </w:tcBorders>
            <w:vAlign w:val="center"/>
          </w:tcPr>
          <w:p w14:paraId="17B11043" w14:textId="77777777" w:rsidR="00074F34" w:rsidRPr="007637E7" w:rsidRDefault="00074F34" w:rsidP="00074F34">
            <w:pPr>
              <w:jc w:val="center"/>
              <w:rPr>
                <w:rFonts w:cstheme="minorHAnsi"/>
                <w:sz w:val="18"/>
                <w:szCs w:val="18"/>
              </w:rPr>
            </w:pPr>
            <w:r w:rsidRPr="007637E7">
              <w:rPr>
                <w:rFonts w:cstheme="minorHAnsi"/>
                <w:sz w:val="18"/>
                <w:szCs w:val="18"/>
              </w:rPr>
              <w:t>Heltermaa - Kärdla - Luidja</w:t>
            </w:r>
          </w:p>
        </w:tc>
        <w:tc>
          <w:tcPr>
            <w:tcW w:w="756" w:type="pct"/>
            <w:tcBorders>
              <w:top w:val="single" w:sz="6" w:space="0" w:color="auto"/>
              <w:left w:val="single" w:sz="6" w:space="0" w:color="auto"/>
              <w:bottom w:val="single" w:sz="6" w:space="0" w:color="auto"/>
              <w:right w:val="single" w:sz="6" w:space="0" w:color="auto"/>
            </w:tcBorders>
            <w:vAlign w:val="center"/>
          </w:tcPr>
          <w:p w14:paraId="7EC99275" w14:textId="77777777" w:rsidR="00074F34" w:rsidRPr="007637E7" w:rsidRDefault="00074F34" w:rsidP="00074F34">
            <w:pPr>
              <w:jc w:val="center"/>
              <w:rPr>
                <w:rFonts w:cstheme="minorHAnsi"/>
                <w:sz w:val="18"/>
                <w:szCs w:val="18"/>
              </w:rPr>
            </w:pPr>
            <w:r w:rsidRPr="007637E7">
              <w:rPr>
                <w:rFonts w:cstheme="minorHAnsi"/>
                <w:sz w:val="18"/>
                <w:szCs w:val="18"/>
              </w:rPr>
              <w:t>980</w:t>
            </w:r>
          </w:p>
        </w:tc>
        <w:tc>
          <w:tcPr>
            <w:tcW w:w="756" w:type="pct"/>
            <w:tcBorders>
              <w:top w:val="single" w:sz="6" w:space="0" w:color="auto"/>
              <w:left w:val="single" w:sz="6" w:space="0" w:color="auto"/>
              <w:bottom w:val="single" w:sz="6" w:space="0" w:color="auto"/>
              <w:right w:val="single" w:sz="6" w:space="0" w:color="auto"/>
            </w:tcBorders>
            <w:vAlign w:val="bottom"/>
          </w:tcPr>
          <w:p w14:paraId="16049495" w14:textId="77777777" w:rsidR="00074F34" w:rsidRPr="007637E7" w:rsidRDefault="00074F34" w:rsidP="00074F34">
            <w:pPr>
              <w:jc w:val="center"/>
              <w:rPr>
                <w:rFonts w:cstheme="minorHAnsi"/>
                <w:sz w:val="18"/>
                <w:szCs w:val="18"/>
              </w:rPr>
            </w:pPr>
            <w:r w:rsidRPr="007637E7">
              <w:rPr>
                <w:rFonts w:cstheme="minorHAnsi"/>
                <w:sz w:val="18"/>
                <w:szCs w:val="18"/>
              </w:rPr>
              <w:t>898</w:t>
            </w:r>
          </w:p>
        </w:tc>
        <w:tc>
          <w:tcPr>
            <w:tcW w:w="766" w:type="pct"/>
            <w:tcBorders>
              <w:top w:val="single" w:sz="6" w:space="0" w:color="auto"/>
              <w:left w:val="single" w:sz="6" w:space="0" w:color="auto"/>
              <w:bottom w:val="single" w:sz="6" w:space="0" w:color="auto"/>
              <w:right w:val="single" w:sz="6" w:space="0" w:color="auto"/>
            </w:tcBorders>
          </w:tcPr>
          <w:p w14:paraId="48C4D831" w14:textId="77777777" w:rsidR="00074F34" w:rsidRPr="007637E7" w:rsidRDefault="00074F34" w:rsidP="00884B6F">
            <w:pPr>
              <w:jc w:val="center"/>
              <w:rPr>
                <w:rFonts w:cstheme="minorHAnsi"/>
                <w:sz w:val="18"/>
                <w:szCs w:val="18"/>
              </w:rPr>
            </w:pPr>
            <w:r w:rsidRPr="007637E7">
              <w:rPr>
                <w:rFonts w:cstheme="minorHAnsi"/>
                <w:sz w:val="18"/>
                <w:szCs w:val="18"/>
              </w:rPr>
              <w:t>-8.4%</w:t>
            </w:r>
          </w:p>
        </w:tc>
      </w:tr>
      <w:tr w:rsidR="00074F34" w:rsidRPr="007637E7" w14:paraId="48737DF1"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10845635" w14:textId="77777777" w:rsidR="00074F34" w:rsidRPr="007637E7" w:rsidRDefault="00074F34" w:rsidP="00074F34">
            <w:pPr>
              <w:jc w:val="center"/>
              <w:rPr>
                <w:rFonts w:cstheme="minorHAnsi"/>
                <w:sz w:val="18"/>
                <w:szCs w:val="18"/>
              </w:rPr>
            </w:pPr>
            <w:r w:rsidRPr="007637E7">
              <w:rPr>
                <w:rFonts w:cstheme="minorHAnsi"/>
                <w:sz w:val="18"/>
                <w:szCs w:val="18"/>
              </w:rPr>
              <w:t>64</w:t>
            </w:r>
          </w:p>
        </w:tc>
        <w:tc>
          <w:tcPr>
            <w:tcW w:w="605" w:type="pct"/>
            <w:tcBorders>
              <w:top w:val="single" w:sz="6" w:space="0" w:color="auto"/>
              <w:left w:val="single" w:sz="6" w:space="0" w:color="auto"/>
              <w:bottom w:val="single" w:sz="6" w:space="0" w:color="auto"/>
              <w:right w:val="single" w:sz="6" w:space="0" w:color="auto"/>
            </w:tcBorders>
            <w:vAlign w:val="center"/>
          </w:tcPr>
          <w:p w14:paraId="3FEBEFB1" w14:textId="77777777" w:rsidR="00074F34" w:rsidRPr="007637E7" w:rsidRDefault="00074F34" w:rsidP="00074F34">
            <w:pPr>
              <w:jc w:val="center"/>
              <w:rPr>
                <w:rFonts w:cstheme="minorHAnsi"/>
                <w:sz w:val="18"/>
                <w:szCs w:val="18"/>
              </w:rPr>
            </w:pPr>
            <w:r w:rsidRPr="007637E7">
              <w:rPr>
                <w:rFonts w:cstheme="minorHAnsi"/>
                <w:sz w:val="18"/>
                <w:szCs w:val="18"/>
              </w:rPr>
              <w:t>81</w:t>
            </w:r>
          </w:p>
        </w:tc>
        <w:tc>
          <w:tcPr>
            <w:tcW w:w="1740" w:type="pct"/>
            <w:tcBorders>
              <w:top w:val="single" w:sz="6" w:space="0" w:color="auto"/>
              <w:left w:val="single" w:sz="6" w:space="0" w:color="auto"/>
              <w:bottom w:val="single" w:sz="6" w:space="0" w:color="auto"/>
              <w:right w:val="single" w:sz="6" w:space="0" w:color="auto"/>
            </w:tcBorders>
            <w:vAlign w:val="center"/>
          </w:tcPr>
          <w:p w14:paraId="59573B3B" w14:textId="77777777" w:rsidR="00074F34" w:rsidRPr="007637E7" w:rsidRDefault="00074F34" w:rsidP="00074F34">
            <w:pPr>
              <w:jc w:val="center"/>
              <w:rPr>
                <w:rFonts w:cstheme="minorHAnsi"/>
                <w:sz w:val="18"/>
                <w:szCs w:val="18"/>
              </w:rPr>
            </w:pPr>
            <w:r w:rsidRPr="007637E7">
              <w:rPr>
                <w:rFonts w:cstheme="minorHAnsi"/>
                <w:sz w:val="18"/>
                <w:szCs w:val="18"/>
              </w:rPr>
              <w:t>Kärdla - Käina</w:t>
            </w:r>
          </w:p>
        </w:tc>
        <w:tc>
          <w:tcPr>
            <w:tcW w:w="756" w:type="pct"/>
            <w:tcBorders>
              <w:top w:val="single" w:sz="6" w:space="0" w:color="auto"/>
              <w:left w:val="single" w:sz="6" w:space="0" w:color="auto"/>
              <w:bottom w:val="single" w:sz="6" w:space="0" w:color="auto"/>
              <w:right w:val="single" w:sz="6" w:space="0" w:color="auto"/>
            </w:tcBorders>
            <w:vAlign w:val="center"/>
          </w:tcPr>
          <w:p w14:paraId="02882FC9" w14:textId="77777777" w:rsidR="00074F34" w:rsidRPr="007637E7" w:rsidRDefault="00074F34" w:rsidP="00074F34">
            <w:pPr>
              <w:jc w:val="center"/>
              <w:rPr>
                <w:rFonts w:cstheme="minorHAnsi"/>
                <w:sz w:val="18"/>
                <w:szCs w:val="18"/>
              </w:rPr>
            </w:pPr>
            <w:r w:rsidRPr="007637E7">
              <w:rPr>
                <w:rFonts w:cstheme="minorHAnsi"/>
                <w:sz w:val="18"/>
                <w:szCs w:val="18"/>
              </w:rPr>
              <w:t>823</w:t>
            </w:r>
          </w:p>
        </w:tc>
        <w:tc>
          <w:tcPr>
            <w:tcW w:w="756" w:type="pct"/>
            <w:tcBorders>
              <w:top w:val="single" w:sz="6" w:space="0" w:color="auto"/>
              <w:left w:val="single" w:sz="6" w:space="0" w:color="auto"/>
              <w:bottom w:val="single" w:sz="6" w:space="0" w:color="auto"/>
              <w:right w:val="single" w:sz="6" w:space="0" w:color="auto"/>
            </w:tcBorders>
            <w:vAlign w:val="bottom"/>
          </w:tcPr>
          <w:p w14:paraId="3D9DF455" w14:textId="77777777" w:rsidR="00074F34" w:rsidRPr="007637E7" w:rsidRDefault="00074F34" w:rsidP="00074F34">
            <w:pPr>
              <w:jc w:val="center"/>
              <w:rPr>
                <w:rFonts w:cstheme="minorHAnsi"/>
                <w:sz w:val="18"/>
                <w:szCs w:val="18"/>
              </w:rPr>
            </w:pPr>
            <w:r w:rsidRPr="007637E7">
              <w:rPr>
                <w:rFonts w:cstheme="minorHAnsi"/>
                <w:sz w:val="18"/>
                <w:szCs w:val="18"/>
              </w:rPr>
              <w:t>915</w:t>
            </w:r>
          </w:p>
        </w:tc>
        <w:tc>
          <w:tcPr>
            <w:tcW w:w="766" w:type="pct"/>
            <w:tcBorders>
              <w:top w:val="single" w:sz="6" w:space="0" w:color="auto"/>
              <w:left w:val="single" w:sz="6" w:space="0" w:color="auto"/>
              <w:bottom w:val="single" w:sz="6" w:space="0" w:color="auto"/>
              <w:right w:val="single" w:sz="6" w:space="0" w:color="auto"/>
            </w:tcBorders>
          </w:tcPr>
          <w:p w14:paraId="6FB33134" w14:textId="77777777" w:rsidR="00074F34" w:rsidRPr="007637E7" w:rsidRDefault="00074F34" w:rsidP="00884B6F">
            <w:pPr>
              <w:jc w:val="center"/>
              <w:rPr>
                <w:rFonts w:cstheme="minorHAnsi"/>
                <w:sz w:val="18"/>
                <w:szCs w:val="18"/>
              </w:rPr>
            </w:pPr>
            <w:r w:rsidRPr="007637E7">
              <w:rPr>
                <w:rFonts w:cstheme="minorHAnsi"/>
                <w:sz w:val="18"/>
                <w:szCs w:val="18"/>
              </w:rPr>
              <w:t>11.1%</w:t>
            </w:r>
          </w:p>
        </w:tc>
      </w:tr>
      <w:tr w:rsidR="00074F34" w:rsidRPr="007637E7" w14:paraId="7D25D184"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11B36FAE" w14:textId="77777777" w:rsidR="00074F34" w:rsidRPr="007637E7" w:rsidRDefault="00074F34" w:rsidP="00074F34">
            <w:pPr>
              <w:jc w:val="center"/>
              <w:rPr>
                <w:rFonts w:cstheme="minorHAnsi"/>
                <w:sz w:val="18"/>
                <w:szCs w:val="18"/>
              </w:rPr>
            </w:pPr>
            <w:r w:rsidRPr="007637E7">
              <w:rPr>
                <w:rFonts w:cstheme="minorHAnsi"/>
                <w:sz w:val="18"/>
                <w:szCs w:val="18"/>
              </w:rPr>
              <w:t>65</w:t>
            </w:r>
          </w:p>
        </w:tc>
        <w:tc>
          <w:tcPr>
            <w:tcW w:w="605" w:type="pct"/>
            <w:tcBorders>
              <w:top w:val="single" w:sz="6" w:space="0" w:color="auto"/>
              <w:left w:val="single" w:sz="6" w:space="0" w:color="auto"/>
              <w:bottom w:val="single" w:sz="6" w:space="0" w:color="auto"/>
              <w:right w:val="single" w:sz="6" w:space="0" w:color="auto"/>
            </w:tcBorders>
            <w:vAlign w:val="center"/>
          </w:tcPr>
          <w:p w14:paraId="2BD0139E" w14:textId="77777777" w:rsidR="00074F34" w:rsidRPr="007637E7" w:rsidRDefault="00074F34" w:rsidP="00074F34">
            <w:pPr>
              <w:jc w:val="center"/>
              <w:rPr>
                <w:rFonts w:cstheme="minorHAnsi"/>
                <w:sz w:val="18"/>
                <w:szCs w:val="18"/>
              </w:rPr>
            </w:pPr>
            <w:r w:rsidRPr="007637E7">
              <w:rPr>
                <w:rFonts w:cstheme="minorHAnsi"/>
                <w:sz w:val="18"/>
                <w:szCs w:val="18"/>
              </w:rPr>
              <w:t>82</w:t>
            </w:r>
          </w:p>
        </w:tc>
        <w:tc>
          <w:tcPr>
            <w:tcW w:w="1740" w:type="pct"/>
            <w:tcBorders>
              <w:top w:val="single" w:sz="6" w:space="0" w:color="auto"/>
              <w:left w:val="single" w:sz="6" w:space="0" w:color="auto"/>
              <w:bottom w:val="single" w:sz="6" w:space="0" w:color="auto"/>
              <w:right w:val="single" w:sz="6" w:space="0" w:color="auto"/>
            </w:tcBorders>
            <w:vAlign w:val="center"/>
          </w:tcPr>
          <w:p w14:paraId="688D7115" w14:textId="77777777" w:rsidR="00074F34" w:rsidRPr="007637E7" w:rsidRDefault="00074F34" w:rsidP="00074F34">
            <w:pPr>
              <w:jc w:val="center"/>
              <w:rPr>
                <w:rFonts w:cstheme="minorHAnsi"/>
                <w:sz w:val="18"/>
                <w:szCs w:val="18"/>
              </w:rPr>
            </w:pPr>
            <w:r w:rsidRPr="007637E7">
              <w:rPr>
                <w:rFonts w:cstheme="minorHAnsi"/>
                <w:sz w:val="18"/>
                <w:szCs w:val="18"/>
              </w:rPr>
              <w:t>Lehtma sadama tee</w:t>
            </w:r>
          </w:p>
        </w:tc>
        <w:tc>
          <w:tcPr>
            <w:tcW w:w="756" w:type="pct"/>
            <w:tcBorders>
              <w:top w:val="single" w:sz="6" w:space="0" w:color="auto"/>
              <w:left w:val="single" w:sz="6" w:space="0" w:color="auto"/>
              <w:bottom w:val="single" w:sz="6" w:space="0" w:color="auto"/>
              <w:right w:val="single" w:sz="6" w:space="0" w:color="auto"/>
            </w:tcBorders>
            <w:vAlign w:val="center"/>
          </w:tcPr>
          <w:p w14:paraId="153826EC" w14:textId="77777777" w:rsidR="00074F34" w:rsidRPr="007637E7" w:rsidRDefault="00074F34" w:rsidP="00074F34">
            <w:pPr>
              <w:jc w:val="center"/>
              <w:rPr>
                <w:rFonts w:cstheme="minorHAnsi"/>
                <w:sz w:val="18"/>
                <w:szCs w:val="18"/>
              </w:rPr>
            </w:pPr>
            <w:r w:rsidRPr="007637E7">
              <w:rPr>
                <w:rFonts w:cstheme="minorHAnsi"/>
                <w:sz w:val="18"/>
                <w:szCs w:val="18"/>
              </w:rPr>
              <w:t>365</w:t>
            </w:r>
          </w:p>
        </w:tc>
        <w:tc>
          <w:tcPr>
            <w:tcW w:w="756" w:type="pct"/>
            <w:tcBorders>
              <w:top w:val="single" w:sz="6" w:space="0" w:color="auto"/>
              <w:left w:val="single" w:sz="6" w:space="0" w:color="auto"/>
              <w:bottom w:val="single" w:sz="6" w:space="0" w:color="auto"/>
              <w:right w:val="single" w:sz="6" w:space="0" w:color="auto"/>
            </w:tcBorders>
            <w:vAlign w:val="bottom"/>
          </w:tcPr>
          <w:p w14:paraId="2639DB9E" w14:textId="77777777" w:rsidR="00074F34" w:rsidRPr="007637E7" w:rsidRDefault="00074F34" w:rsidP="00074F34">
            <w:pPr>
              <w:jc w:val="center"/>
              <w:rPr>
                <w:rFonts w:cstheme="minorHAnsi"/>
                <w:sz w:val="18"/>
                <w:szCs w:val="18"/>
              </w:rPr>
            </w:pPr>
            <w:r w:rsidRPr="007637E7">
              <w:rPr>
                <w:rFonts w:cstheme="minorHAnsi"/>
                <w:sz w:val="18"/>
                <w:szCs w:val="18"/>
              </w:rPr>
              <w:t>180</w:t>
            </w:r>
          </w:p>
        </w:tc>
        <w:tc>
          <w:tcPr>
            <w:tcW w:w="766" w:type="pct"/>
            <w:tcBorders>
              <w:top w:val="single" w:sz="6" w:space="0" w:color="auto"/>
              <w:left w:val="single" w:sz="6" w:space="0" w:color="auto"/>
              <w:bottom w:val="single" w:sz="6" w:space="0" w:color="auto"/>
              <w:right w:val="single" w:sz="6" w:space="0" w:color="auto"/>
            </w:tcBorders>
          </w:tcPr>
          <w:p w14:paraId="14AAF280" w14:textId="77777777" w:rsidR="00074F34" w:rsidRPr="007637E7" w:rsidRDefault="00074F34" w:rsidP="00884B6F">
            <w:pPr>
              <w:jc w:val="center"/>
              <w:rPr>
                <w:rFonts w:cstheme="minorHAnsi"/>
                <w:sz w:val="18"/>
                <w:szCs w:val="18"/>
              </w:rPr>
            </w:pPr>
            <w:r w:rsidRPr="007637E7">
              <w:rPr>
                <w:rFonts w:cstheme="minorHAnsi"/>
                <w:sz w:val="18"/>
                <w:szCs w:val="18"/>
              </w:rPr>
              <w:t>-50.7%</w:t>
            </w:r>
          </w:p>
        </w:tc>
      </w:tr>
      <w:tr w:rsidR="00074F34" w:rsidRPr="007637E7" w14:paraId="081CABA2"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EE3BDEC" w14:textId="77777777" w:rsidR="00074F34" w:rsidRPr="007637E7" w:rsidRDefault="00074F34" w:rsidP="00074F34">
            <w:pPr>
              <w:jc w:val="center"/>
              <w:rPr>
                <w:rFonts w:cstheme="minorHAnsi"/>
                <w:sz w:val="18"/>
                <w:szCs w:val="18"/>
              </w:rPr>
            </w:pPr>
            <w:r w:rsidRPr="007637E7">
              <w:rPr>
                <w:rFonts w:cstheme="minorHAnsi"/>
                <w:sz w:val="18"/>
                <w:szCs w:val="18"/>
              </w:rPr>
              <w:t>66</w:t>
            </w:r>
          </w:p>
        </w:tc>
        <w:tc>
          <w:tcPr>
            <w:tcW w:w="605" w:type="pct"/>
            <w:tcBorders>
              <w:top w:val="single" w:sz="6" w:space="0" w:color="auto"/>
              <w:left w:val="single" w:sz="6" w:space="0" w:color="auto"/>
              <w:bottom w:val="single" w:sz="6" w:space="0" w:color="auto"/>
              <w:right w:val="single" w:sz="6" w:space="0" w:color="auto"/>
            </w:tcBorders>
            <w:vAlign w:val="center"/>
          </w:tcPr>
          <w:p w14:paraId="71F9E212" w14:textId="77777777" w:rsidR="00074F34" w:rsidRPr="007637E7" w:rsidRDefault="00074F34" w:rsidP="00074F34">
            <w:pPr>
              <w:jc w:val="center"/>
              <w:rPr>
                <w:rFonts w:cstheme="minorHAnsi"/>
                <w:sz w:val="18"/>
                <w:szCs w:val="18"/>
              </w:rPr>
            </w:pPr>
            <w:r w:rsidRPr="007637E7">
              <w:rPr>
                <w:rFonts w:cstheme="minorHAnsi"/>
                <w:sz w:val="18"/>
                <w:szCs w:val="18"/>
              </w:rPr>
              <w:t>83</w:t>
            </w:r>
          </w:p>
        </w:tc>
        <w:tc>
          <w:tcPr>
            <w:tcW w:w="1740" w:type="pct"/>
            <w:tcBorders>
              <w:top w:val="single" w:sz="6" w:space="0" w:color="auto"/>
              <w:left w:val="single" w:sz="6" w:space="0" w:color="auto"/>
              <w:bottom w:val="single" w:sz="6" w:space="0" w:color="auto"/>
              <w:right w:val="single" w:sz="6" w:space="0" w:color="auto"/>
            </w:tcBorders>
            <w:vAlign w:val="center"/>
          </w:tcPr>
          <w:p w14:paraId="1A62B67E" w14:textId="77777777" w:rsidR="00074F34" w:rsidRPr="007637E7" w:rsidRDefault="00074F34" w:rsidP="00074F34">
            <w:pPr>
              <w:jc w:val="center"/>
              <w:rPr>
                <w:rFonts w:cstheme="minorHAnsi"/>
                <w:sz w:val="18"/>
                <w:szCs w:val="18"/>
              </w:rPr>
            </w:pPr>
            <w:r w:rsidRPr="007637E7">
              <w:rPr>
                <w:rFonts w:cstheme="minorHAnsi"/>
                <w:sz w:val="18"/>
                <w:szCs w:val="18"/>
              </w:rPr>
              <w:t>Suuremõisa - Käina - Emmaste</w:t>
            </w:r>
          </w:p>
        </w:tc>
        <w:tc>
          <w:tcPr>
            <w:tcW w:w="756" w:type="pct"/>
            <w:tcBorders>
              <w:top w:val="single" w:sz="6" w:space="0" w:color="auto"/>
              <w:left w:val="single" w:sz="6" w:space="0" w:color="auto"/>
              <w:bottom w:val="single" w:sz="6" w:space="0" w:color="auto"/>
              <w:right w:val="single" w:sz="6" w:space="0" w:color="auto"/>
            </w:tcBorders>
            <w:vAlign w:val="center"/>
          </w:tcPr>
          <w:p w14:paraId="57FFAD41" w14:textId="77777777" w:rsidR="00074F34" w:rsidRPr="007637E7" w:rsidRDefault="00074F34" w:rsidP="00074F34">
            <w:pPr>
              <w:jc w:val="center"/>
              <w:rPr>
                <w:rFonts w:cstheme="minorHAnsi"/>
                <w:sz w:val="18"/>
                <w:szCs w:val="18"/>
              </w:rPr>
            </w:pPr>
            <w:r w:rsidRPr="007637E7">
              <w:rPr>
                <w:rFonts w:cstheme="minorHAnsi"/>
                <w:sz w:val="18"/>
                <w:szCs w:val="18"/>
              </w:rPr>
              <w:t>640</w:t>
            </w:r>
          </w:p>
        </w:tc>
        <w:tc>
          <w:tcPr>
            <w:tcW w:w="756" w:type="pct"/>
            <w:tcBorders>
              <w:top w:val="single" w:sz="6" w:space="0" w:color="auto"/>
              <w:left w:val="single" w:sz="6" w:space="0" w:color="auto"/>
              <w:bottom w:val="single" w:sz="6" w:space="0" w:color="auto"/>
              <w:right w:val="single" w:sz="6" w:space="0" w:color="auto"/>
            </w:tcBorders>
            <w:vAlign w:val="bottom"/>
          </w:tcPr>
          <w:p w14:paraId="06A67A46" w14:textId="77777777" w:rsidR="00074F34" w:rsidRPr="007637E7" w:rsidRDefault="00074F34" w:rsidP="00074F34">
            <w:pPr>
              <w:jc w:val="center"/>
              <w:rPr>
                <w:rFonts w:cstheme="minorHAnsi"/>
                <w:sz w:val="18"/>
                <w:szCs w:val="18"/>
              </w:rPr>
            </w:pPr>
            <w:r w:rsidRPr="007637E7">
              <w:rPr>
                <w:rFonts w:cstheme="minorHAnsi"/>
                <w:sz w:val="18"/>
                <w:szCs w:val="18"/>
              </w:rPr>
              <w:t>655</w:t>
            </w:r>
          </w:p>
        </w:tc>
        <w:tc>
          <w:tcPr>
            <w:tcW w:w="766" w:type="pct"/>
            <w:tcBorders>
              <w:top w:val="single" w:sz="6" w:space="0" w:color="auto"/>
              <w:left w:val="single" w:sz="6" w:space="0" w:color="auto"/>
              <w:bottom w:val="single" w:sz="6" w:space="0" w:color="auto"/>
              <w:right w:val="single" w:sz="6" w:space="0" w:color="auto"/>
            </w:tcBorders>
          </w:tcPr>
          <w:p w14:paraId="3BAD72DF" w14:textId="77777777" w:rsidR="00074F34" w:rsidRPr="007637E7" w:rsidRDefault="00074F34" w:rsidP="00884B6F">
            <w:pPr>
              <w:jc w:val="center"/>
              <w:rPr>
                <w:rFonts w:cstheme="minorHAnsi"/>
                <w:sz w:val="18"/>
                <w:szCs w:val="18"/>
              </w:rPr>
            </w:pPr>
            <w:r w:rsidRPr="007637E7">
              <w:rPr>
                <w:rFonts w:cstheme="minorHAnsi"/>
                <w:sz w:val="18"/>
                <w:szCs w:val="18"/>
              </w:rPr>
              <w:t>2.4%</w:t>
            </w:r>
          </w:p>
        </w:tc>
      </w:tr>
      <w:tr w:rsidR="00074F34" w:rsidRPr="007637E7" w14:paraId="199DBFBF"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4EF1186D" w14:textId="77777777" w:rsidR="00074F34" w:rsidRPr="007637E7" w:rsidRDefault="00074F34" w:rsidP="00074F34">
            <w:pPr>
              <w:jc w:val="center"/>
              <w:rPr>
                <w:rFonts w:cstheme="minorHAnsi"/>
                <w:sz w:val="18"/>
                <w:szCs w:val="18"/>
              </w:rPr>
            </w:pPr>
            <w:r w:rsidRPr="007637E7">
              <w:rPr>
                <w:rFonts w:cstheme="minorHAnsi"/>
                <w:sz w:val="18"/>
                <w:szCs w:val="18"/>
              </w:rPr>
              <w:t>67</w:t>
            </w:r>
          </w:p>
        </w:tc>
        <w:tc>
          <w:tcPr>
            <w:tcW w:w="605" w:type="pct"/>
            <w:tcBorders>
              <w:top w:val="single" w:sz="6" w:space="0" w:color="auto"/>
              <w:left w:val="single" w:sz="6" w:space="0" w:color="auto"/>
              <w:bottom w:val="single" w:sz="6" w:space="0" w:color="auto"/>
              <w:right w:val="single" w:sz="6" w:space="0" w:color="auto"/>
            </w:tcBorders>
            <w:vAlign w:val="center"/>
          </w:tcPr>
          <w:p w14:paraId="1242FEBE" w14:textId="77777777" w:rsidR="00074F34" w:rsidRPr="007637E7" w:rsidRDefault="00074F34" w:rsidP="00074F34">
            <w:pPr>
              <w:jc w:val="center"/>
              <w:rPr>
                <w:rFonts w:cstheme="minorHAnsi"/>
                <w:sz w:val="18"/>
                <w:szCs w:val="18"/>
              </w:rPr>
            </w:pPr>
            <w:r w:rsidRPr="007637E7">
              <w:rPr>
                <w:rFonts w:cstheme="minorHAnsi"/>
                <w:sz w:val="18"/>
                <w:szCs w:val="18"/>
              </w:rPr>
              <w:t>84</w:t>
            </w:r>
          </w:p>
        </w:tc>
        <w:tc>
          <w:tcPr>
            <w:tcW w:w="1740" w:type="pct"/>
            <w:tcBorders>
              <w:top w:val="single" w:sz="6" w:space="0" w:color="auto"/>
              <w:left w:val="single" w:sz="6" w:space="0" w:color="auto"/>
              <w:bottom w:val="single" w:sz="6" w:space="0" w:color="auto"/>
              <w:right w:val="single" w:sz="6" w:space="0" w:color="auto"/>
            </w:tcBorders>
            <w:vAlign w:val="center"/>
          </w:tcPr>
          <w:p w14:paraId="2F337D24" w14:textId="77777777" w:rsidR="00074F34" w:rsidRPr="007637E7" w:rsidRDefault="00074F34" w:rsidP="00074F34">
            <w:pPr>
              <w:jc w:val="center"/>
              <w:rPr>
                <w:rFonts w:cstheme="minorHAnsi"/>
                <w:sz w:val="18"/>
                <w:szCs w:val="18"/>
              </w:rPr>
            </w:pPr>
            <w:r w:rsidRPr="007637E7">
              <w:rPr>
                <w:rFonts w:cstheme="minorHAnsi"/>
                <w:sz w:val="18"/>
                <w:szCs w:val="18"/>
              </w:rPr>
              <w:t>Emmaste - Luidja</w:t>
            </w:r>
          </w:p>
        </w:tc>
        <w:tc>
          <w:tcPr>
            <w:tcW w:w="756" w:type="pct"/>
            <w:tcBorders>
              <w:top w:val="single" w:sz="6" w:space="0" w:color="auto"/>
              <w:left w:val="single" w:sz="6" w:space="0" w:color="auto"/>
              <w:bottom w:val="single" w:sz="6" w:space="0" w:color="auto"/>
              <w:right w:val="single" w:sz="6" w:space="0" w:color="auto"/>
            </w:tcBorders>
            <w:vAlign w:val="center"/>
          </w:tcPr>
          <w:p w14:paraId="655497CE" w14:textId="77777777" w:rsidR="00074F34" w:rsidRPr="007637E7" w:rsidRDefault="00074F34" w:rsidP="00074F34">
            <w:pPr>
              <w:jc w:val="center"/>
              <w:rPr>
                <w:rFonts w:cstheme="minorHAnsi"/>
                <w:sz w:val="18"/>
                <w:szCs w:val="18"/>
              </w:rPr>
            </w:pPr>
            <w:r w:rsidRPr="007637E7">
              <w:rPr>
                <w:rFonts w:cstheme="minorHAnsi"/>
                <w:sz w:val="18"/>
                <w:szCs w:val="18"/>
              </w:rPr>
              <w:t>240</w:t>
            </w:r>
          </w:p>
        </w:tc>
        <w:tc>
          <w:tcPr>
            <w:tcW w:w="756" w:type="pct"/>
            <w:tcBorders>
              <w:top w:val="single" w:sz="6" w:space="0" w:color="auto"/>
              <w:left w:val="single" w:sz="6" w:space="0" w:color="auto"/>
              <w:bottom w:val="single" w:sz="6" w:space="0" w:color="auto"/>
              <w:right w:val="single" w:sz="6" w:space="0" w:color="auto"/>
            </w:tcBorders>
            <w:vAlign w:val="bottom"/>
          </w:tcPr>
          <w:p w14:paraId="7950AFD8" w14:textId="77777777" w:rsidR="00074F34" w:rsidRPr="007637E7" w:rsidRDefault="00074F34" w:rsidP="00074F34">
            <w:pPr>
              <w:jc w:val="center"/>
              <w:rPr>
                <w:rFonts w:cstheme="minorHAnsi"/>
                <w:sz w:val="18"/>
                <w:szCs w:val="18"/>
              </w:rPr>
            </w:pPr>
            <w:r w:rsidRPr="007637E7">
              <w:rPr>
                <w:rFonts w:cstheme="minorHAnsi"/>
                <w:sz w:val="18"/>
                <w:szCs w:val="18"/>
              </w:rPr>
              <w:t>263</w:t>
            </w:r>
          </w:p>
        </w:tc>
        <w:tc>
          <w:tcPr>
            <w:tcW w:w="766" w:type="pct"/>
            <w:tcBorders>
              <w:top w:val="single" w:sz="6" w:space="0" w:color="auto"/>
              <w:left w:val="single" w:sz="6" w:space="0" w:color="auto"/>
              <w:bottom w:val="single" w:sz="6" w:space="0" w:color="auto"/>
              <w:right w:val="single" w:sz="6" w:space="0" w:color="auto"/>
            </w:tcBorders>
          </w:tcPr>
          <w:p w14:paraId="2776F4E5" w14:textId="77777777" w:rsidR="00074F34" w:rsidRPr="007637E7" w:rsidRDefault="00074F34" w:rsidP="00884B6F">
            <w:pPr>
              <w:jc w:val="center"/>
              <w:rPr>
                <w:rFonts w:cstheme="minorHAnsi"/>
                <w:sz w:val="18"/>
                <w:szCs w:val="18"/>
              </w:rPr>
            </w:pPr>
            <w:r w:rsidRPr="007637E7">
              <w:rPr>
                <w:rFonts w:cstheme="minorHAnsi"/>
                <w:sz w:val="18"/>
                <w:szCs w:val="18"/>
              </w:rPr>
              <w:t>9.6%</w:t>
            </w:r>
          </w:p>
        </w:tc>
      </w:tr>
      <w:tr w:rsidR="00074F34" w:rsidRPr="007637E7" w14:paraId="25BA4D0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3D1D1F6" w14:textId="77777777" w:rsidR="00074F34" w:rsidRPr="007637E7" w:rsidRDefault="00074F34" w:rsidP="00074F34">
            <w:pPr>
              <w:jc w:val="center"/>
              <w:rPr>
                <w:rFonts w:cstheme="minorHAnsi"/>
                <w:sz w:val="18"/>
                <w:szCs w:val="18"/>
              </w:rPr>
            </w:pPr>
            <w:r w:rsidRPr="007637E7">
              <w:rPr>
                <w:rFonts w:cstheme="minorHAnsi"/>
                <w:sz w:val="18"/>
                <w:szCs w:val="18"/>
              </w:rPr>
              <w:t>68</w:t>
            </w:r>
          </w:p>
        </w:tc>
        <w:tc>
          <w:tcPr>
            <w:tcW w:w="605" w:type="pct"/>
            <w:tcBorders>
              <w:top w:val="single" w:sz="6" w:space="0" w:color="auto"/>
              <w:left w:val="single" w:sz="6" w:space="0" w:color="auto"/>
              <w:bottom w:val="single" w:sz="6" w:space="0" w:color="auto"/>
              <w:right w:val="single" w:sz="6" w:space="0" w:color="auto"/>
            </w:tcBorders>
            <w:vAlign w:val="center"/>
          </w:tcPr>
          <w:p w14:paraId="3370A076" w14:textId="77777777" w:rsidR="00074F34" w:rsidRPr="007637E7" w:rsidRDefault="00074F34" w:rsidP="00074F34">
            <w:pPr>
              <w:jc w:val="center"/>
              <w:rPr>
                <w:rFonts w:cstheme="minorHAnsi"/>
                <w:sz w:val="18"/>
                <w:szCs w:val="18"/>
              </w:rPr>
            </w:pPr>
            <w:r w:rsidRPr="007637E7">
              <w:rPr>
                <w:rFonts w:cstheme="minorHAnsi"/>
                <w:sz w:val="18"/>
                <w:szCs w:val="18"/>
              </w:rPr>
              <w:t>85</w:t>
            </w:r>
          </w:p>
        </w:tc>
        <w:tc>
          <w:tcPr>
            <w:tcW w:w="1740" w:type="pct"/>
            <w:tcBorders>
              <w:top w:val="single" w:sz="6" w:space="0" w:color="auto"/>
              <w:left w:val="single" w:sz="6" w:space="0" w:color="auto"/>
              <w:bottom w:val="single" w:sz="6" w:space="0" w:color="auto"/>
              <w:right w:val="single" w:sz="6" w:space="0" w:color="auto"/>
            </w:tcBorders>
            <w:vAlign w:val="center"/>
          </w:tcPr>
          <w:p w14:paraId="02C89D65" w14:textId="77777777" w:rsidR="00074F34" w:rsidRPr="007637E7" w:rsidRDefault="00074F34" w:rsidP="00074F34">
            <w:pPr>
              <w:jc w:val="center"/>
              <w:rPr>
                <w:rFonts w:cstheme="minorHAnsi"/>
                <w:sz w:val="18"/>
                <w:szCs w:val="18"/>
              </w:rPr>
            </w:pPr>
            <w:r w:rsidRPr="007637E7">
              <w:rPr>
                <w:rFonts w:cstheme="minorHAnsi"/>
                <w:sz w:val="18"/>
                <w:szCs w:val="18"/>
              </w:rPr>
              <w:t>Liiapeksi - Loksa</w:t>
            </w:r>
          </w:p>
        </w:tc>
        <w:tc>
          <w:tcPr>
            <w:tcW w:w="756" w:type="pct"/>
            <w:tcBorders>
              <w:top w:val="single" w:sz="6" w:space="0" w:color="auto"/>
              <w:left w:val="single" w:sz="6" w:space="0" w:color="auto"/>
              <w:bottom w:val="single" w:sz="6" w:space="0" w:color="auto"/>
              <w:right w:val="single" w:sz="6" w:space="0" w:color="auto"/>
            </w:tcBorders>
            <w:vAlign w:val="center"/>
          </w:tcPr>
          <w:p w14:paraId="654AECF4" w14:textId="77777777" w:rsidR="00074F34" w:rsidRPr="007637E7" w:rsidRDefault="00074F34" w:rsidP="00074F34">
            <w:pPr>
              <w:jc w:val="center"/>
              <w:rPr>
                <w:rFonts w:cstheme="minorHAnsi"/>
                <w:sz w:val="18"/>
                <w:szCs w:val="18"/>
              </w:rPr>
            </w:pPr>
            <w:r w:rsidRPr="007637E7">
              <w:rPr>
                <w:rFonts w:cstheme="minorHAnsi"/>
                <w:sz w:val="18"/>
                <w:szCs w:val="18"/>
              </w:rPr>
              <w:t>1783</w:t>
            </w:r>
          </w:p>
        </w:tc>
        <w:tc>
          <w:tcPr>
            <w:tcW w:w="756" w:type="pct"/>
            <w:tcBorders>
              <w:top w:val="single" w:sz="6" w:space="0" w:color="auto"/>
              <w:left w:val="single" w:sz="6" w:space="0" w:color="auto"/>
              <w:bottom w:val="single" w:sz="6" w:space="0" w:color="auto"/>
              <w:right w:val="single" w:sz="6" w:space="0" w:color="auto"/>
            </w:tcBorders>
            <w:vAlign w:val="bottom"/>
          </w:tcPr>
          <w:p w14:paraId="06712E81" w14:textId="77777777" w:rsidR="00074F34" w:rsidRPr="007637E7" w:rsidRDefault="00074F34" w:rsidP="00074F34">
            <w:pPr>
              <w:jc w:val="center"/>
              <w:rPr>
                <w:rFonts w:cstheme="minorHAnsi"/>
                <w:sz w:val="18"/>
                <w:szCs w:val="18"/>
              </w:rPr>
            </w:pPr>
            <w:r w:rsidRPr="007637E7">
              <w:rPr>
                <w:rFonts w:cstheme="minorHAnsi"/>
                <w:sz w:val="18"/>
                <w:szCs w:val="18"/>
              </w:rPr>
              <w:t>1862</w:t>
            </w:r>
          </w:p>
        </w:tc>
        <w:tc>
          <w:tcPr>
            <w:tcW w:w="766" w:type="pct"/>
            <w:tcBorders>
              <w:top w:val="single" w:sz="6" w:space="0" w:color="auto"/>
              <w:left w:val="single" w:sz="6" w:space="0" w:color="auto"/>
              <w:bottom w:val="single" w:sz="6" w:space="0" w:color="auto"/>
              <w:right w:val="single" w:sz="6" w:space="0" w:color="auto"/>
            </w:tcBorders>
          </w:tcPr>
          <w:p w14:paraId="3F11B785" w14:textId="77777777" w:rsidR="00074F34" w:rsidRPr="007637E7" w:rsidRDefault="00074F34" w:rsidP="00884B6F">
            <w:pPr>
              <w:jc w:val="center"/>
              <w:rPr>
                <w:rFonts w:cstheme="minorHAnsi"/>
                <w:sz w:val="18"/>
                <w:szCs w:val="18"/>
              </w:rPr>
            </w:pPr>
            <w:r w:rsidRPr="007637E7">
              <w:rPr>
                <w:rFonts w:cstheme="minorHAnsi"/>
                <w:sz w:val="18"/>
                <w:szCs w:val="18"/>
              </w:rPr>
              <w:t>4.4%</w:t>
            </w:r>
          </w:p>
        </w:tc>
      </w:tr>
      <w:tr w:rsidR="00074F34" w:rsidRPr="007637E7" w14:paraId="23A71FE9"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772A9621" w14:textId="77777777" w:rsidR="00074F34" w:rsidRPr="007637E7" w:rsidRDefault="00074F34" w:rsidP="00074F34">
            <w:pPr>
              <w:jc w:val="center"/>
              <w:rPr>
                <w:rFonts w:cstheme="minorHAnsi"/>
                <w:sz w:val="18"/>
                <w:szCs w:val="18"/>
              </w:rPr>
            </w:pPr>
            <w:r w:rsidRPr="007637E7">
              <w:rPr>
                <w:rFonts w:cstheme="minorHAnsi"/>
                <w:sz w:val="18"/>
                <w:szCs w:val="18"/>
              </w:rPr>
              <w:t>69</w:t>
            </w:r>
          </w:p>
        </w:tc>
        <w:tc>
          <w:tcPr>
            <w:tcW w:w="605" w:type="pct"/>
            <w:tcBorders>
              <w:top w:val="single" w:sz="6" w:space="0" w:color="auto"/>
              <w:left w:val="single" w:sz="6" w:space="0" w:color="auto"/>
              <w:bottom w:val="single" w:sz="6" w:space="0" w:color="auto"/>
              <w:right w:val="single" w:sz="6" w:space="0" w:color="auto"/>
            </w:tcBorders>
            <w:vAlign w:val="center"/>
          </w:tcPr>
          <w:p w14:paraId="37CE68D9" w14:textId="77777777" w:rsidR="00074F34" w:rsidRPr="007637E7" w:rsidRDefault="00074F34" w:rsidP="00074F34">
            <w:pPr>
              <w:jc w:val="center"/>
              <w:rPr>
                <w:rFonts w:cstheme="minorHAnsi"/>
                <w:sz w:val="18"/>
                <w:szCs w:val="18"/>
              </w:rPr>
            </w:pPr>
            <w:r w:rsidRPr="007637E7">
              <w:rPr>
                <w:rFonts w:cstheme="minorHAnsi"/>
                <w:sz w:val="18"/>
                <w:szCs w:val="18"/>
              </w:rPr>
              <w:t>86</w:t>
            </w:r>
          </w:p>
        </w:tc>
        <w:tc>
          <w:tcPr>
            <w:tcW w:w="1740" w:type="pct"/>
            <w:tcBorders>
              <w:top w:val="single" w:sz="6" w:space="0" w:color="auto"/>
              <w:left w:val="single" w:sz="6" w:space="0" w:color="auto"/>
              <w:bottom w:val="single" w:sz="6" w:space="0" w:color="auto"/>
              <w:right w:val="single" w:sz="6" w:space="0" w:color="auto"/>
            </w:tcBorders>
            <w:vAlign w:val="center"/>
          </w:tcPr>
          <w:p w14:paraId="0499263A" w14:textId="77777777" w:rsidR="00074F34" w:rsidRPr="007637E7" w:rsidRDefault="00074F34" w:rsidP="00074F34">
            <w:pPr>
              <w:jc w:val="center"/>
              <w:rPr>
                <w:rFonts w:cstheme="minorHAnsi"/>
                <w:sz w:val="18"/>
                <w:szCs w:val="18"/>
              </w:rPr>
            </w:pPr>
            <w:r w:rsidRPr="007637E7">
              <w:rPr>
                <w:rFonts w:cstheme="minorHAnsi"/>
                <w:sz w:val="18"/>
                <w:szCs w:val="18"/>
              </w:rPr>
              <w:t>Kuressaare - Võhma - Panga</w:t>
            </w:r>
          </w:p>
        </w:tc>
        <w:tc>
          <w:tcPr>
            <w:tcW w:w="756" w:type="pct"/>
            <w:tcBorders>
              <w:top w:val="single" w:sz="6" w:space="0" w:color="auto"/>
              <w:left w:val="single" w:sz="6" w:space="0" w:color="auto"/>
              <w:bottom w:val="single" w:sz="6" w:space="0" w:color="auto"/>
              <w:right w:val="single" w:sz="6" w:space="0" w:color="auto"/>
            </w:tcBorders>
            <w:vAlign w:val="center"/>
          </w:tcPr>
          <w:p w14:paraId="025C26F0" w14:textId="77777777" w:rsidR="00074F34" w:rsidRPr="007637E7" w:rsidRDefault="00074F34" w:rsidP="00074F34">
            <w:pPr>
              <w:jc w:val="center"/>
              <w:rPr>
                <w:rFonts w:cstheme="minorHAnsi"/>
                <w:sz w:val="18"/>
                <w:szCs w:val="18"/>
              </w:rPr>
            </w:pPr>
            <w:r w:rsidRPr="007637E7">
              <w:rPr>
                <w:rFonts w:cstheme="minorHAnsi"/>
                <w:sz w:val="18"/>
                <w:szCs w:val="18"/>
              </w:rPr>
              <w:t>429</w:t>
            </w:r>
          </w:p>
        </w:tc>
        <w:tc>
          <w:tcPr>
            <w:tcW w:w="756" w:type="pct"/>
            <w:tcBorders>
              <w:top w:val="single" w:sz="6" w:space="0" w:color="auto"/>
              <w:left w:val="single" w:sz="6" w:space="0" w:color="auto"/>
              <w:bottom w:val="single" w:sz="6" w:space="0" w:color="auto"/>
              <w:right w:val="single" w:sz="6" w:space="0" w:color="auto"/>
            </w:tcBorders>
            <w:vAlign w:val="bottom"/>
          </w:tcPr>
          <w:p w14:paraId="244E6A94" w14:textId="77777777" w:rsidR="00074F34" w:rsidRPr="007637E7" w:rsidRDefault="00074F34" w:rsidP="00074F34">
            <w:pPr>
              <w:jc w:val="center"/>
              <w:rPr>
                <w:rFonts w:cstheme="minorHAnsi"/>
                <w:sz w:val="18"/>
                <w:szCs w:val="18"/>
              </w:rPr>
            </w:pPr>
            <w:r w:rsidRPr="007637E7">
              <w:rPr>
                <w:rFonts w:cstheme="minorHAnsi"/>
                <w:sz w:val="18"/>
                <w:szCs w:val="18"/>
              </w:rPr>
              <w:t>599</w:t>
            </w:r>
          </w:p>
        </w:tc>
        <w:tc>
          <w:tcPr>
            <w:tcW w:w="766" w:type="pct"/>
            <w:tcBorders>
              <w:top w:val="single" w:sz="6" w:space="0" w:color="auto"/>
              <w:left w:val="single" w:sz="6" w:space="0" w:color="auto"/>
              <w:bottom w:val="single" w:sz="6" w:space="0" w:color="auto"/>
              <w:right w:val="single" w:sz="6" w:space="0" w:color="auto"/>
            </w:tcBorders>
          </w:tcPr>
          <w:p w14:paraId="6F5B7BBE" w14:textId="77777777" w:rsidR="00074F34" w:rsidRPr="007637E7" w:rsidRDefault="00074F34" w:rsidP="00884B6F">
            <w:pPr>
              <w:jc w:val="center"/>
              <w:rPr>
                <w:rFonts w:cstheme="minorHAnsi"/>
                <w:sz w:val="18"/>
                <w:szCs w:val="18"/>
              </w:rPr>
            </w:pPr>
            <w:r w:rsidRPr="007637E7">
              <w:rPr>
                <w:rFonts w:cstheme="minorHAnsi"/>
                <w:sz w:val="18"/>
                <w:szCs w:val="18"/>
              </w:rPr>
              <w:t>39.6%</w:t>
            </w:r>
          </w:p>
        </w:tc>
      </w:tr>
      <w:tr w:rsidR="00074F34" w:rsidRPr="007637E7" w14:paraId="374465B3"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D7FF919" w14:textId="77777777" w:rsidR="00074F34" w:rsidRPr="007637E7" w:rsidRDefault="00074F34" w:rsidP="00074F34">
            <w:pPr>
              <w:jc w:val="center"/>
              <w:rPr>
                <w:rFonts w:cstheme="minorHAnsi"/>
                <w:sz w:val="18"/>
                <w:szCs w:val="18"/>
              </w:rPr>
            </w:pPr>
            <w:r w:rsidRPr="007637E7">
              <w:rPr>
                <w:rFonts w:cstheme="minorHAnsi"/>
                <w:sz w:val="18"/>
                <w:szCs w:val="18"/>
              </w:rPr>
              <w:t>70</w:t>
            </w:r>
          </w:p>
        </w:tc>
        <w:tc>
          <w:tcPr>
            <w:tcW w:w="605" w:type="pct"/>
            <w:tcBorders>
              <w:top w:val="single" w:sz="6" w:space="0" w:color="auto"/>
              <w:left w:val="single" w:sz="6" w:space="0" w:color="auto"/>
              <w:bottom w:val="single" w:sz="6" w:space="0" w:color="auto"/>
              <w:right w:val="single" w:sz="6" w:space="0" w:color="auto"/>
            </w:tcBorders>
            <w:vAlign w:val="center"/>
          </w:tcPr>
          <w:p w14:paraId="11840A8D" w14:textId="77777777" w:rsidR="00074F34" w:rsidRPr="007637E7" w:rsidRDefault="00074F34" w:rsidP="00074F34">
            <w:pPr>
              <w:jc w:val="center"/>
              <w:rPr>
                <w:rFonts w:cstheme="minorHAnsi"/>
                <w:sz w:val="18"/>
                <w:szCs w:val="18"/>
              </w:rPr>
            </w:pPr>
            <w:r w:rsidRPr="007637E7">
              <w:rPr>
                <w:rFonts w:cstheme="minorHAnsi"/>
                <w:sz w:val="18"/>
                <w:szCs w:val="18"/>
              </w:rPr>
              <w:t>87</w:t>
            </w:r>
          </w:p>
        </w:tc>
        <w:tc>
          <w:tcPr>
            <w:tcW w:w="1740" w:type="pct"/>
            <w:tcBorders>
              <w:top w:val="single" w:sz="6" w:space="0" w:color="auto"/>
              <w:left w:val="single" w:sz="6" w:space="0" w:color="auto"/>
              <w:bottom w:val="single" w:sz="6" w:space="0" w:color="auto"/>
              <w:right w:val="single" w:sz="6" w:space="0" w:color="auto"/>
            </w:tcBorders>
            <w:vAlign w:val="center"/>
          </w:tcPr>
          <w:p w14:paraId="11958E3B" w14:textId="77777777" w:rsidR="00074F34" w:rsidRPr="007637E7" w:rsidRDefault="00074F34" w:rsidP="00074F34">
            <w:pPr>
              <w:jc w:val="center"/>
              <w:rPr>
                <w:rFonts w:cstheme="minorHAnsi"/>
                <w:sz w:val="18"/>
                <w:szCs w:val="18"/>
              </w:rPr>
            </w:pPr>
            <w:r w:rsidRPr="007637E7">
              <w:rPr>
                <w:rFonts w:cstheme="minorHAnsi"/>
                <w:sz w:val="18"/>
                <w:szCs w:val="18"/>
              </w:rPr>
              <w:t>Põlva ringtee</w:t>
            </w:r>
          </w:p>
        </w:tc>
        <w:tc>
          <w:tcPr>
            <w:tcW w:w="756" w:type="pct"/>
            <w:tcBorders>
              <w:top w:val="single" w:sz="6" w:space="0" w:color="auto"/>
              <w:left w:val="single" w:sz="6" w:space="0" w:color="auto"/>
              <w:bottom w:val="single" w:sz="6" w:space="0" w:color="auto"/>
              <w:right w:val="single" w:sz="6" w:space="0" w:color="auto"/>
            </w:tcBorders>
            <w:vAlign w:val="center"/>
          </w:tcPr>
          <w:p w14:paraId="317E1A18" w14:textId="77777777" w:rsidR="00074F34" w:rsidRPr="007637E7" w:rsidRDefault="00074F34" w:rsidP="00074F34">
            <w:pPr>
              <w:jc w:val="center"/>
              <w:rPr>
                <w:rFonts w:cstheme="minorHAnsi"/>
                <w:sz w:val="18"/>
                <w:szCs w:val="18"/>
              </w:rPr>
            </w:pPr>
            <w:r w:rsidRPr="007637E7">
              <w:rPr>
                <w:rFonts w:cstheme="minorHAnsi"/>
                <w:sz w:val="18"/>
                <w:szCs w:val="18"/>
              </w:rPr>
              <w:t>2050</w:t>
            </w:r>
          </w:p>
        </w:tc>
        <w:tc>
          <w:tcPr>
            <w:tcW w:w="756" w:type="pct"/>
            <w:tcBorders>
              <w:top w:val="single" w:sz="6" w:space="0" w:color="auto"/>
              <w:left w:val="single" w:sz="6" w:space="0" w:color="auto"/>
              <w:bottom w:val="single" w:sz="6" w:space="0" w:color="auto"/>
              <w:right w:val="single" w:sz="6" w:space="0" w:color="auto"/>
            </w:tcBorders>
            <w:vAlign w:val="bottom"/>
          </w:tcPr>
          <w:p w14:paraId="4DBBC816" w14:textId="77777777" w:rsidR="00074F34" w:rsidRPr="007637E7" w:rsidRDefault="00074F34" w:rsidP="00074F34">
            <w:pPr>
              <w:jc w:val="center"/>
              <w:rPr>
                <w:rFonts w:cstheme="minorHAnsi"/>
                <w:sz w:val="18"/>
                <w:szCs w:val="18"/>
              </w:rPr>
            </w:pPr>
            <w:r w:rsidRPr="007637E7">
              <w:rPr>
                <w:rFonts w:cstheme="minorHAnsi"/>
                <w:sz w:val="18"/>
                <w:szCs w:val="18"/>
              </w:rPr>
              <w:t>1910</w:t>
            </w:r>
          </w:p>
        </w:tc>
        <w:tc>
          <w:tcPr>
            <w:tcW w:w="766" w:type="pct"/>
            <w:tcBorders>
              <w:top w:val="single" w:sz="6" w:space="0" w:color="auto"/>
              <w:left w:val="single" w:sz="6" w:space="0" w:color="auto"/>
              <w:bottom w:val="single" w:sz="6" w:space="0" w:color="auto"/>
              <w:right w:val="single" w:sz="6" w:space="0" w:color="auto"/>
            </w:tcBorders>
          </w:tcPr>
          <w:p w14:paraId="37F7C4C4" w14:textId="77777777" w:rsidR="00074F34" w:rsidRPr="007637E7" w:rsidRDefault="00074F34" w:rsidP="00884B6F">
            <w:pPr>
              <w:jc w:val="center"/>
              <w:rPr>
                <w:rFonts w:cstheme="minorHAnsi"/>
                <w:sz w:val="18"/>
                <w:szCs w:val="18"/>
              </w:rPr>
            </w:pPr>
            <w:r w:rsidRPr="007637E7">
              <w:rPr>
                <w:rFonts w:cstheme="minorHAnsi"/>
                <w:sz w:val="18"/>
                <w:szCs w:val="18"/>
              </w:rPr>
              <w:t>-6.8%</w:t>
            </w:r>
          </w:p>
        </w:tc>
      </w:tr>
      <w:tr w:rsidR="00074F34" w:rsidRPr="007637E7" w14:paraId="0E6DFE02"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5FE5D57" w14:textId="77777777" w:rsidR="00074F34" w:rsidRPr="007637E7" w:rsidRDefault="00074F34" w:rsidP="00074F34">
            <w:pPr>
              <w:jc w:val="center"/>
              <w:rPr>
                <w:rFonts w:cstheme="minorHAnsi"/>
                <w:sz w:val="18"/>
                <w:szCs w:val="18"/>
              </w:rPr>
            </w:pPr>
            <w:r w:rsidRPr="007637E7">
              <w:rPr>
                <w:rFonts w:cstheme="minorHAnsi"/>
                <w:sz w:val="18"/>
                <w:szCs w:val="18"/>
              </w:rPr>
              <w:t>71</w:t>
            </w:r>
          </w:p>
        </w:tc>
        <w:tc>
          <w:tcPr>
            <w:tcW w:w="605" w:type="pct"/>
            <w:tcBorders>
              <w:top w:val="single" w:sz="6" w:space="0" w:color="auto"/>
              <w:left w:val="single" w:sz="6" w:space="0" w:color="auto"/>
              <w:bottom w:val="single" w:sz="6" w:space="0" w:color="auto"/>
              <w:right w:val="single" w:sz="6" w:space="0" w:color="auto"/>
            </w:tcBorders>
            <w:vAlign w:val="center"/>
          </w:tcPr>
          <w:p w14:paraId="1A4FC03A" w14:textId="77777777" w:rsidR="00074F34" w:rsidRPr="007637E7" w:rsidRDefault="00074F34" w:rsidP="00074F34">
            <w:pPr>
              <w:jc w:val="center"/>
              <w:rPr>
                <w:rFonts w:cstheme="minorHAnsi"/>
                <w:sz w:val="18"/>
                <w:szCs w:val="18"/>
              </w:rPr>
            </w:pPr>
            <w:r w:rsidRPr="007637E7">
              <w:rPr>
                <w:rFonts w:cstheme="minorHAnsi"/>
                <w:sz w:val="18"/>
                <w:szCs w:val="18"/>
              </w:rPr>
              <w:t>88</w:t>
            </w:r>
          </w:p>
        </w:tc>
        <w:tc>
          <w:tcPr>
            <w:tcW w:w="1740" w:type="pct"/>
            <w:tcBorders>
              <w:top w:val="single" w:sz="6" w:space="0" w:color="auto"/>
              <w:left w:val="single" w:sz="6" w:space="0" w:color="auto"/>
              <w:bottom w:val="single" w:sz="6" w:space="0" w:color="auto"/>
              <w:right w:val="single" w:sz="6" w:space="0" w:color="auto"/>
            </w:tcBorders>
            <w:vAlign w:val="center"/>
          </w:tcPr>
          <w:p w14:paraId="008E40F3" w14:textId="77777777" w:rsidR="00074F34" w:rsidRPr="007637E7" w:rsidRDefault="00074F34" w:rsidP="00074F34">
            <w:pPr>
              <w:jc w:val="center"/>
              <w:rPr>
                <w:rFonts w:cstheme="minorHAnsi"/>
                <w:sz w:val="18"/>
                <w:szCs w:val="18"/>
              </w:rPr>
            </w:pPr>
            <w:r w:rsidRPr="007637E7">
              <w:rPr>
                <w:rFonts w:cstheme="minorHAnsi"/>
                <w:sz w:val="18"/>
                <w:szCs w:val="18"/>
              </w:rPr>
              <w:t>Rakvere - Rannapungerja</w:t>
            </w:r>
          </w:p>
        </w:tc>
        <w:tc>
          <w:tcPr>
            <w:tcW w:w="756" w:type="pct"/>
            <w:tcBorders>
              <w:top w:val="single" w:sz="6" w:space="0" w:color="auto"/>
              <w:left w:val="single" w:sz="6" w:space="0" w:color="auto"/>
              <w:bottom w:val="single" w:sz="6" w:space="0" w:color="auto"/>
              <w:right w:val="single" w:sz="6" w:space="0" w:color="auto"/>
            </w:tcBorders>
            <w:vAlign w:val="center"/>
          </w:tcPr>
          <w:p w14:paraId="6C5E4F84" w14:textId="77777777" w:rsidR="00074F34" w:rsidRPr="007637E7" w:rsidRDefault="00074F34" w:rsidP="00074F34">
            <w:pPr>
              <w:jc w:val="center"/>
              <w:rPr>
                <w:rFonts w:cstheme="minorHAnsi"/>
                <w:sz w:val="18"/>
                <w:szCs w:val="18"/>
              </w:rPr>
            </w:pPr>
            <w:r w:rsidRPr="007637E7">
              <w:rPr>
                <w:rFonts w:cstheme="minorHAnsi"/>
                <w:sz w:val="18"/>
                <w:szCs w:val="18"/>
              </w:rPr>
              <w:t>616</w:t>
            </w:r>
          </w:p>
        </w:tc>
        <w:tc>
          <w:tcPr>
            <w:tcW w:w="756" w:type="pct"/>
            <w:tcBorders>
              <w:top w:val="single" w:sz="6" w:space="0" w:color="auto"/>
              <w:left w:val="single" w:sz="6" w:space="0" w:color="auto"/>
              <w:bottom w:val="single" w:sz="6" w:space="0" w:color="auto"/>
              <w:right w:val="single" w:sz="6" w:space="0" w:color="auto"/>
            </w:tcBorders>
            <w:vAlign w:val="bottom"/>
          </w:tcPr>
          <w:p w14:paraId="791D5F5B" w14:textId="77777777" w:rsidR="00074F34" w:rsidRPr="007637E7" w:rsidRDefault="00074F34" w:rsidP="00074F34">
            <w:pPr>
              <w:jc w:val="center"/>
              <w:rPr>
                <w:rFonts w:cstheme="minorHAnsi"/>
                <w:sz w:val="18"/>
                <w:szCs w:val="18"/>
              </w:rPr>
            </w:pPr>
            <w:r w:rsidRPr="007637E7">
              <w:rPr>
                <w:rFonts w:cstheme="minorHAnsi"/>
                <w:sz w:val="18"/>
                <w:szCs w:val="18"/>
              </w:rPr>
              <w:t>558</w:t>
            </w:r>
          </w:p>
        </w:tc>
        <w:tc>
          <w:tcPr>
            <w:tcW w:w="766" w:type="pct"/>
            <w:tcBorders>
              <w:top w:val="single" w:sz="6" w:space="0" w:color="auto"/>
              <w:left w:val="single" w:sz="6" w:space="0" w:color="auto"/>
              <w:bottom w:val="single" w:sz="6" w:space="0" w:color="auto"/>
              <w:right w:val="single" w:sz="6" w:space="0" w:color="auto"/>
            </w:tcBorders>
          </w:tcPr>
          <w:p w14:paraId="76E01AB8" w14:textId="77777777" w:rsidR="00074F34" w:rsidRPr="007637E7" w:rsidRDefault="00074F34" w:rsidP="00884B6F">
            <w:pPr>
              <w:jc w:val="center"/>
              <w:rPr>
                <w:rFonts w:cstheme="minorHAnsi"/>
                <w:sz w:val="18"/>
                <w:szCs w:val="18"/>
              </w:rPr>
            </w:pPr>
            <w:r w:rsidRPr="007637E7">
              <w:rPr>
                <w:rFonts w:cstheme="minorHAnsi"/>
                <w:sz w:val="18"/>
                <w:szCs w:val="18"/>
              </w:rPr>
              <w:t>-9.4%</w:t>
            </w:r>
          </w:p>
        </w:tc>
      </w:tr>
      <w:tr w:rsidR="00074F34" w:rsidRPr="007637E7" w14:paraId="59D88CC6"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CB63B44" w14:textId="77777777" w:rsidR="00074F34" w:rsidRPr="007637E7" w:rsidRDefault="00074F34" w:rsidP="00074F34">
            <w:pPr>
              <w:jc w:val="center"/>
              <w:rPr>
                <w:rFonts w:cstheme="minorHAnsi"/>
                <w:sz w:val="18"/>
                <w:szCs w:val="18"/>
              </w:rPr>
            </w:pPr>
            <w:r w:rsidRPr="007637E7">
              <w:rPr>
                <w:rFonts w:cstheme="minorHAnsi"/>
                <w:sz w:val="18"/>
                <w:szCs w:val="18"/>
              </w:rPr>
              <w:t>72</w:t>
            </w:r>
          </w:p>
        </w:tc>
        <w:tc>
          <w:tcPr>
            <w:tcW w:w="605" w:type="pct"/>
            <w:tcBorders>
              <w:top w:val="single" w:sz="6" w:space="0" w:color="auto"/>
              <w:left w:val="single" w:sz="6" w:space="0" w:color="auto"/>
              <w:bottom w:val="single" w:sz="6" w:space="0" w:color="auto"/>
              <w:right w:val="single" w:sz="6" w:space="0" w:color="auto"/>
            </w:tcBorders>
            <w:vAlign w:val="center"/>
          </w:tcPr>
          <w:p w14:paraId="660C5D71" w14:textId="77777777" w:rsidR="00074F34" w:rsidRPr="007637E7" w:rsidRDefault="00074F34" w:rsidP="00074F34">
            <w:pPr>
              <w:jc w:val="center"/>
              <w:rPr>
                <w:rFonts w:cstheme="minorHAnsi"/>
                <w:sz w:val="18"/>
                <w:szCs w:val="18"/>
              </w:rPr>
            </w:pPr>
            <w:r w:rsidRPr="007637E7">
              <w:rPr>
                <w:rFonts w:cstheme="minorHAnsi"/>
                <w:sz w:val="18"/>
                <w:szCs w:val="18"/>
              </w:rPr>
              <w:t>89</w:t>
            </w:r>
          </w:p>
        </w:tc>
        <w:tc>
          <w:tcPr>
            <w:tcW w:w="1740" w:type="pct"/>
            <w:tcBorders>
              <w:top w:val="single" w:sz="6" w:space="0" w:color="auto"/>
              <w:left w:val="single" w:sz="6" w:space="0" w:color="auto"/>
              <w:bottom w:val="single" w:sz="6" w:space="0" w:color="auto"/>
              <w:right w:val="single" w:sz="6" w:space="0" w:color="auto"/>
            </w:tcBorders>
            <w:vAlign w:val="center"/>
          </w:tcPr>
          <w:p w14:paraId="0369ABAB" w14:textId="77777777" w:rsidR="00074F34" w:rsidRPr="007637E7" w:rsidRDefault="00074F34" w:rsidP="00074F34">
            <w:pPr>
              <w:jc w:val="center"/>
              <w:rPr>
                <w:rFonts w:cstheme="minorHAnsi"/>
                <w:sz w:val="18"/>
                <w:szCs w:val="18"/>
              </w:rPr>
            </w:pPr>
            <w:r w:rsidRPr="007637E7">
              <w:rPr>
                <w:rFonts w:cstheme="minorHAnsi"/>
                <w:sz w:val="18"/>
                <w:szCs w:val="18"/>
              </w:rPr>
              <w:t>Põlva - Saverna</w:t>
            </w:r>
          </w:p>
        </w:tc>
        <w:tc>
          <w:tcPr>
            <w:tcW w:w="756" w:type="pct"/>
            <w:tcBorders>
              <w:top w:val="single" w:sz="6" w:space="0" w:color="auto"/>
              <w:left w:val="single" w:sz="6" w:space="0" w:color="auto"/>
              <w:bottom w:val="single" w:sz="6" w:space="0" w:color="auto"/>
              <w:right w:val="single" w:sz="6" w:space="0" w:color="auto"/>
            </w:tcBorders>
            <w:vAlign w:val="center"/>
          </w:tcPr>
          <w:p w14:paraId="07EB7D04" w14:textId="77777777" w:rsidR="00074F34" w:rsidRPr="007637E7" w:rsidRDefault="00074F34" w:rsidP="00074F34">
            <w:pPr>
              <w:jc w:val="center"/>
              <w:rPr>
                <w:rFonts w:cstheme="minorHAnsi"/>
                <w:sz w:val="18"/>
                <w:szCs w:val="18"/>
              </w:rPr>
            </w:pPr>
            <w:r w:rsidRPr="007637E7">
              <w:rPr>
                <w:rFonts w:cstheme="minorHAnsi"/>
                <w:sz w:val="18"/>
                <w:szCs w:val="18"/>
              </w:rPr>
              <w:t>911</w:t>
            </w:r>
          </w:p>
        </w:tc>
        <w:tc>
          <w:tcPr>
            <w:tcW w:w="756" w:type="pct"/>
            <w:tcBorders>
              <w:top w:val="single" w:sz="6" w:space="0" w:color="auto"/>
              <w:left w:val="single" w:sz="6" w:space="0" w:color="auto"/>
              <w:bottom w:val="single" w:sz="6" w:space="0" w:color="auto"/>
              <w:right w:val="single" w:sz="6" w:space="0" w:color="auto"/>
            </w:tcBorders>
            <w:vAlign w:val="bottom"/>
          </w:tcPr>
          <w:p w14:paraId="7027B746" w14:textId="77777777" w:rsidR="00074F34" w:rsidRPr="007637E7" w:rsidRDefault="00074F34" w:rsidP="00074F34">
            <w:pPr>
              <w:jc w:val="center"/>
              <w:rPr>
                <w:rFonts w:cstheme="minorHAnsi"/>
                <w:sz w:val="18"/>
                <w:szCs w:val="18"/>
              </w:rPr>
            </w:pPr>
            <w:r w:rsidRPr="007637E7">
              <w:rPr>
                <w:rFonts w:cstheme="minorHAnsi"/>
                <w:sz w:val="18"/>
                <w:szCs w:val="18"/>
              </w:rPr>
              <w:t>1104</w:t>
            </w:r>
          </w:p>
        </w:tc>
        <w:tc>
          <w:tcPr>
            <w:tcW w:w="766" w:type="pct"/>
            <w:tcBorders>
              <w:top w:val="single" w:sz="6" w:space="0" w:color="auto"/>
              <w:left w:val="single" w:sz="6" w:space="0" w:color="auto"/>
              <w:bottom w:val="single" w:sz="6" w:space="0" w:color="auto"/>
              <w:right w:val="single" w:sz="6" w:space="0" w:color="auto"/>
            </w:tcBorders>
          </w:tcPr>
          <w:p w14:paraId="3EAEFACE" w14:textId="77777777" w:rsidR="00074F34" w:rsidRPr="007637E7" w:rsidRDefault="00074F34" w:rsidP="00884B6F">
            <w:pPr>
              <w:jc w:val="center"/>
              <w:rPr>
                <w:rFonts w:cstheme="minorHAnsi"/>
                <w:sz w:val="18"/>
                <w:szCs w:val="18"/>
              </w:rPr>
            </w:pPr>
            <w:r w:rsidRPr="007637E7">
              <w:rPr>
                <w:rFonts w:cstheme="minorHAnsi"/>
                <w:sz w:val="18"/>
                <w:szCs w:val="18"/>
              </w:rPr>
              <w:t>21.2%</w:t>
            </w:r>
          </w:p>
        </w:tc>
      </w:tr>
      <w:tr w:rsidR="00074F34" w:rsidRPr="007637E7" w14:paraId="4CB5DA72"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39D5CE6" w14:textId="77777777" w:rsidR="00074F34" w:rsidRPr="007637E7" w:rsidRDefault="00074F34" w:rsidP="00074F34">
            <w:pPr>
              <w:jc w:val="center"/>
              <w:rPr>
                <w:rFonts w:cstheme="minorHAnsi"/>
                <w:sz w:val="18"/>
                <w:szCs w:val="18"/>
              </w:rPr>
            </w:pPr>
            <w:r w:rsidRPr="007637E7">
              <w:rPr>
                <w:rFonts w:cstheme="minorHAnsi"/>
                <w:sz w:val="18"/>
                <w:szCs w:val="18"/>
              </w:rPr>
              <w:t>73</w:t>
            </w:r>
          </w:p>
        </w:tc>
        <w:tc>
          <w:tcPr>
            <w:tcW w:w="605" w:type="pct"/>
            <w:tcBorders>
              <w:top w:val="single" w:sz="6" w:space="0" w:color="auto"/>
              <w:left w:val="single" w:sz="6" w:space="0" w:color="auto"/>
              <w:bottom w:val="single" w:sz="6" w:space="0" w:color="auto"/>
              <w:right w:val="single" w:sz="6" w:space="0" w:color="auto"/>
            </w:tcBorders>
            <w:vAlign w:val="center"/>
          </w:tcPr>
          <w:p w14:paraId="2701BCA5" w14:textId="77777777" w:rsidR="00074F34" w:rsidRPr="007637E7" w:rsidRDefault="00074F34" w:rsidP="00074F34">
            <w:pPr>
              <w:jc w:val="center"/>
              <w:rPr>
                <w:rFonts w:cstheme="minorHAnsi"/>
                <w:sz w:val="18"/>
                <w:szCs w:val="18"/>
              </w:rPr>
            </w:pPr>
            <w:r w:rsidRPr="007637E7">
              <w:rPr>
                <w:rFonts w:cstheme="minorHAnsi"/>
                <w:sz w:val="18"/>
                <w:szCs w:val="18"/>
              </w:rPr>
              <w:t>90</w:t>
            </w:r>
          </w:p>
        </w:tc>
        <w:tc>
          <w:tcPr>
            <w:tcW w:w="1740" w:type="pct"/>
            <w:tcBorders>
              <w:top w:val="single" w:sz="6" w:space="0" w:color="auto"/>
              <w:left w:val="single" w:sz="6" w:space="0" w:color="auto"/>
              <w:bottom w:val="single" w:sz="6" w:space="0" w:color="auto"/>
              <w:right w:val="single" w:sz="6" w:space="0" w:color="auto"/>
            </w:tcBorders>
            <w:vAlign w:val="center"/>
          </w:tcPr>
          <w:p w14:paraId="08AEDEA9" w14:textId="77777777" w:rsidR="00074F34" w:rsidRPr="007637E7" w:rsidRDefault="00074F34" w:rsidP="00074F34">
            <w:pPr>
              <w:jc w:val="center"/>
              <w:rPr>
                <w:rFonts w:cstheme="minorHAnsi"/>
                <w:sz w:val="18"/>
                <w:szCs w:val="18"/>
              </w:rPr>
            </w:pPr>
            <w:r w:rsidRPr="007637E7">
              <w:rPr>
                <w:rFonts w:cstheme="minorHAnsi"/>
                <w:sz w:val="18"/>
                <w:szCs w:val="18"/>
              </w:rPr>
              <w:t>Põlva - Karisilla</w:t>
            </w:r>
          </w:p>
        </w:tc>
        <w:tc>
          <w:tcPr>
            <w:tcW w:w="756" w:type="pct"/>
            <w:tcBorders>
              <w:top w:val="single" w:sz="6" w:space="0" w:color="auto"/>
              <w:left w:val="single" w:sz="6" w:space="0" w:color="auto"/>
              <w:bottom w:val="single" w:sz="6" w:space="0" w:color="auto"/>
              <w:right w:val="single" w:sz="6" w:space="0" w:color="auto"/>
            </w:tcBorders>
            <w:vAlign w:val="center"/>
          </w:tcPr>
          <w:p w14:paraId="37A0AF45" w14:textId="77777777" w:rsidR="00074F34" w:rsidRPr="007637E7" w:rsidRDefault="00074F34" w:rsidP="00074F34">
            <w:pPr>
              <w:jc w:val="center"/>
              <w:rPr>
                <w:rFonts w:cstheme="minorHAnsi"/>
                <w:sz w:val="18"/>
                <w:szCs w:val="18"/>
              </w:rPr>
            </w:pPr>
            <w:r w:rsidRPr="007637E7">
              <w:rPr>
                <w:rFonts w:cstheme="minorHAnsi"/>
                <w:sz w:val="18"/>
                <w:szCs w:val="18"/>
              </w:rPr>
              <w:t>1109</w:t>
            </w:r>
          </w:p>
        </w:tc>
        <w:tc>
          <w:tcPr>
            <w:tcW w:w="756" w:type="pct"/>
            <w:tcBorders>
              <w:top w:val="single" w:sz="6" w:space="0" w:color="auto"/>
              <w:left w:val="single" w:sz="6" w:space="0" w:color="auto"/>
              <w:bottom w:val="single" w:sz="6" w:space="0" w:color="auto"/>
              <w:right w:val="single" w:sz="6" w:space="0" w:color="auto"/>
            </w:tcBorders>
            <w:vAlign w:val="bottom"/>
          </w:tcPr>
          <w:p w14:paraId="2A70B48C" w14:textId="77777777" w:rsidR="00074F34" w:rsidRPr="007637E7" w:rsidRDefault="00074F34" w:rsidP="00074F34">
            <w:pPr>
              <w:jc w:val="center"/>
              <w:rPr>
                <w:rFonts w:cstheme="minorHAnsi"/>
                <w:sz w:val="18"/>
                <w:szCs w:val="18"/>
              </w:rPr>
            </w:pPr>
            <w:r w:rsidRPr="007637E7">
              <w:rPr>
                <w:rFonts w:cstheme="minorHAnsi"/>
                <w:sz w:val="18"/>
                <w:szCs w:val="18"/>
              </w:rPr>
              <w:t>806</w:t>
            </w:r>
          </w:p>
        </w:tc>
        <w:tc>
          <w:tcPr>
            <w:tcW w:w="766" w:type="pct"/>
            <w:tcBorders>
              <w:top w:val="single" w:sz="6" w:space="0" w:color="auto"/>
              <w:left w:val="single" w:sz="6" w:space="0" w:color="auto"/>
              <w:bottom w:val="single" w:sz="6" w:space="0" w:color="auto"/>
              <w:right w:val="single" w:sz="6" w:space="0" w:color="auto"/>
            </w:tcBorders>
          </w:tcPr>
          <w:p w14:paraId="40CB2777" w14:textId="77777777" w:rsidR="00074F34" w:rsidRPr="007637E7" w:rsidRDefault="00074F34" w:rsidP="00884B6F">
            <w:pPr>
              <w:jc w:val="center"/>
              <w:rPr>
                <w:rFonts w:cstheme="minorHAnsi"/>
                <w:sz w:val="18"/>
                <w:szCs w:val="18"/>
              </w:rPr>
            </w:pPr>
            <w:r w:rsidRPr="007637E7">
              <w:rPr>
                <w:rFonts w:cstheme="minorHAnsi"/>
                <w:sz w:val="18"/>
                <w:szCs w:val="18"/>
              </w:rPr>
              <w:t>-27.3%</w:t>
            </w:r>
          </w:p>
        </w:tc>
      </w:tr>
      <w:tr w:rsidR="00074F34" w:rsidRPr="007637E7" w14:paraId="32B6AE3D"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778A1590" w14:textId="77777777" w:rsidR="00074F34" w:rsidRPr="007637E7" w:rsidRDefault="00074F34" w:rsidP="00074F34">
            <w:pPr>
              <w:jc w:val="center"/>
              <w:rPr>
                <w:rFonts w:cstheme="minorHAnsi"/>
                <w:sz w:val="18"/>
                <w:szCs w:val="18"/>
              </w:rPr>
            </w:pPr>
            <w:r w:rsidRPr="007637E7">
              <w:rPr>
                <w:rFonts w:cstheme="minorHAnsi"/>
                <w:sz w:val="18"/>
                <w:szCs w:val="18"/>
              </w:rPr>
              <w:t>74</w:t>
            </w:r>
          </w:p>
        </w:tc>
        <w:tc>
          <w:tcPr>
            <w:tcW w:w="605" w:type="pct"/>
            <w:tcBorders>
              <w:top w:val="single" w:sz="6" w:space="0" w:color="auto"/>
              <w:left w:val="single" w:sz="6" w:space="0" w:color="auto"/>
              <w:bottom w:val="single" w:sz="6" w:space="0" w:color="auto"/>
              <w:right w:val="single" w:sz="6" w:space="0" w:color="auto"/>
            </w:tcBorders>
            <w:vAlign w:val="center"/>
          </w:tcPr>
          <w:p w14:paraId="076A2077" w14:textId="77777777" w:rsidR="00074F34" w:rsidRPr="007637E7" w:rsidRDefault="00074F34" w:rsidP="00074F34">
            <w:pPr>
              <w:jc w:val="center"/>
              <w:rPr>
                <w:rFonts w:cstheme="minorHAnsi"/>
                <w:sz w:val="18"/>
                <w:szCs w:val="18"/>
              </w:rPr>
            </w:pPr>
            <w:r w:rsidRPr="007637E7">
              <w:rPr>
                <w:rFonts w:cstheme="minorHAnsi"/>
                <w:sz w:val="18"/>
                <w:szCs w:val="18"/>
              </w:rPr>
              <w:t>91</w:t>
            </w:r>
          </w:p>
        </w:tc>
        <w:tc>
          <w:tcPr>
            <w:tcW w:w="1740" w:type="pct"/>
            <w:tcBorders>
              <w:top w:val="single" w:sz="6" w:space="0" w:color="auto"/>
              <w:left w:val="single" w:sz="6" w:space="0" w:color="auto"/>
              <w:bottom w:val="single" w:sz="6" w:space="0" w:color="auto"/>
              <w:right w:val="single" w:sz="6" w:space="0" w:color="auto"/>
            </w:tcBorders>
            <w:vAlign w:val="center"/>
          </w:tcPr>
          <w:p w14:paraId="0D6C1F1E" w14:textId="77777777" w:rsidR="00074F34" w:rsidRPr="007637E7" w:rsidRDefault="00074F34" w:rsidP="00074F34">
            <w:pPr>
              <w:jc w:val="center"/>
              <w:rPr>
                <w:rFonts w:cstheme="minorHAnsi"/>
                <w:sz w:val="18"/>
                <w:szCs w:val="18"/>
              </w:rPr>
            </w:pPr>
            <w:r w:rsidRPr="007637E7">
              <w:rPr>
                <w:rFonts w:cstheme="minorHAnsi"/>
                <w:sz w:val="18"/>
                <w:szCs w:val="18"/>
              </w:rPr>
              <w:t>Narva - Narva-Jõesuu - Hiiemetsa</w:t>
            </w:r>
          </w:p>
        </w:tc>
        <w:tc>
          <w:tcPr>
            <w:tcW w:w="756" w:type="pct"/>
            <w:tcBorders>
              <w:top w:val="single" w:sz="6" w:space="0" w:color="auto"/>
              <w:left w:val="single" w:sz="6" w:space="0" w:color="auto"/>
              <w:bottom w:val="single" w:sz="6" w:space="0" w:color="auto"/>
              <w:right w:val="single" w:sz="6" w:space="0" w:color="auto"/>
            </w:tcBorders>
            <w:vAlign w:val="center"/>
          </w:tcPr>
          <w:p w14:paraId="07F289FC" w14:textId="77777777" w:rsidR="00074F34" w:rsidRPr="007637E7" w:rsidRDefault="00074F34" w:rsidP="00074F34">
            <w:pPr>
              <w:jc w:val="center"/>
              <w:rPr>
                <w:rFonts w:cstheme="minorHAnsi"/>
                <w:sz w:val="18"/>
                <w:szCs w:val="18"/>
              </w:rPr>
            </w:pPr>
            <w:r w:rsidRPr="007637E7">
              <w:rPr>
                <w:rFonts w:cstheme="minorHAnsi"/>
                <w:sz w:val="18"/>
                <w:szCs w:val="18"/>
              </w:rPr>
              <w:t>2447</w:t>
            </w:r>
          </w:p>
        </w:tc>
        <w:tc>
          <w:tcPr>
            <w:tcW w:w="756" w:type="pct"/>
            <w:tcBorders>
              <w:top w:val="single" w:sz="6" w:space="0" w:color="auto"/>
              <w:left w:val="single" w:sz="6" w:space="0" w:color="auto"/>
              <w:bottom w:val="single" w:sz="6" w:space="0" w:color="auto"/>
              <w:right w:val="single" w:sz="6" w:space="0" w:color="auto"/>
            </w:tcBorders>
            <w:vAlign w:val="bottom"/>
          </w:tcPr>
          <w:p w14:paraId="7EA431FB" w14:textId="77777777" w:rsidR="00074F34" w:rsidRPr="007637E7" w:rsidRDefault="00074F34" w:rsidP="00074F34">
            <w:pPr>
              <w:jc w:val="center"/>
              <w:rPr>
                <w:rFonts w:cstheme="minorHAnsi"/>
                <w:sz w:val="18"/>
                <w:szCs w:val="18"/>
              </w:rPr>
            </w:pPr>
            <w:r w:rsidRPr="007637E7">
              <w:rPr>
                <w:rFonts w:cstheme="minorHAnsi"/>
                <w:sz w:val="18"/>
                <w:szCs w:val="18"/>
              </w:rPr>
              <w:t>2943</w:t>
            </w:r>
          </w:p>
        </w:tc>
        <w:tc>
          <w:tcPr>
            <w:tcW w:w="766" w:type="pct"/>
            <w:tcBorders>
              <w:top w:val="single" w:sz="6" w:space="0" w:color="auto"/>
              <w:left w:val="single" w:sz="6" w:space="0" w:color="auto"/>
              <w:bottom w:val="single" w:sz="6" w:space="0" w:color="auto"/>
              <w:right w:val="single" w:sz="6" w:space="0" w:color="auto"/>
            </w:tcBorders>
          </w:tcPr>
          <w:p w14:paraId="7C1E552E" w14:textId="77777777" w:rsidR="00074F34" w:rsidRPr="007637E7" w:rsidRDefault="00074F34" w:rsidP="00884B6F">
            <w:pPr>
              <w:jc w:val="center"/>
              <w:rPr>
                <w:rFonts w:cstheme="minorHAnsi"/>
                <w:sz w:val="18"/>
                <w:szCs w:val="18"/>
              </w:rPr>
            </w:pPr>
            <w:r w:rsidRPr="007637E7">
              <w:rPr>
                <w:rFonts w:cstheme="minorHAnsi"/>
                <w:sz w:val="18"/>
                <w:szCs w:val="18"/>
              </w:rPr>
              <w:t>20.3%</w:t>
            </w:r>
          </w:p>
        </w:tc>
      </w:tr>
      <w:tr w:rsidR="00074F34" w:rsidRPr="007637E7" w14:paraId="2CBCEC0E"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25471CA0" w14:textId="77777777" w:rsidR="00074F34" w:rsidRPr="007637E7" w:rsidRDefault="00074F34" w:rsidP="00074F34">
            <w:pPr>
              <w:jc w:val="center"/>
              <w:rPr>
                <w:rFonts w:cstheme="minorHAnsi"/>
                <w:sz w:val="18"/>
                <w:szCs w:val="18"/>
              </w:rPr>
            </w:pPr>
            <w:r w:rsidRPr="007637E7">
              <w:rPr>
                <w:rFonts w:cstheme="minorHAnsi"/>
                <w:sz w:val="18"/>
                <w:szCs w:val="18"/>
              </w:rPr>
              <w:t>75</w:t>
            </w:r>
          </w:p>
        </w:tc>
        <w:tc>
          <w:tcPr>
            <w:tcW w:w="605" w:type="pct"/>
            <w:tcBorders>
              <w:top w:val="single" w:sz="6" w:space="0" w:color="auto"/>
              <w:left w:val="single" w:sz="6" w:space="0" w:color="auto"/>
              <w:bottom w:val="single" w:sz="6" w:space="0" w:color="auto"/>
              <w:right w:val="single" w:sz="6" w:space="0" w:color="auto"/>
            </w:tcBorders>
            <w:vAlign w:val="center"/>
          </w:tcPr>
          <w:p w14:paraId="3421DE06" w14:textId="77777777" w:rsidR="00074F34" w:rsidRPr="007637E7" w:rsidRDefault="00074F34" w:rsidP="00074F34">
            <w:pPr>
              <w:jc w:val="center"/>
              <w:rPr>
                <w:rFonts w:cstheme="minorHAnsi"/>
                <w:sz w:val="18"/>
                <w:szCs w:val="18"/>
              </w:rPr>
            </w:pPr>
            <w:r w:rsidRPr="007637E7">
              <w:rPr>
                <w:rFonts w:cstheme="minorHAnsi"/>
                <w:sz w:val="18"/>
                <w:szCs w:val="18"/>
              </w:rPr>
              <w:t>93</w:t>
            </w:r>
          </w:p>
        </w:tc>
        <w:tc>
          <w:tcPr>
            <w:tcW w:w="1740" w:type="pct"/>
            <w:tcBorders>
              <w:top w:val="single" w:sz="6" w:space="0" w:color="auto"/>
              <w:left w:val="single" w:sz="6" w:space="0" w:color="auto"/>
              <w:bottom w:val="single" w:sz="6" w:space="0" w:color="auto"/>
              <w:right w:val="single" w:sz="6" w:space="0" w:color="auto"/>
            </w:tcBorders>
            <w:vAlign w:val="center"/>
          </w:tcPr>
          <w:p w14:paraId="124F52FD" w14:textId="77777777" w:rsidR="00074F34" w:rsidRPr="007637E7" w:rsidRDefault="00074F34" w:rsidP="00074F34">
            <w:pPr>
              <w:jc w:val="center"/>
              <w:rPr>
                <w:rFonts w:cstheme="minorHAnsi"/>
                <w:sz w:val="18"/>
                <w:szCs w:val="18"/>
              </w:rPr>
            </w:pPr>
            <w:r w:rsidRPr="007637E7">
              <w:rPr>
                <w:rFonts w:cstheme="minorHAnsi"/>
                <w:sz w:val="18"/>
                <w:szCs w:val="18"/>
              </w:rPr>
              <w:t>Kohtla-Järve - Kukruse - Tammiku</w:t>
            </w:r>
          </w:p>
        </w:tc>
        <w:tc>
          <w:tcPr>
            <w:tcW w:w="756" w:type="pct"/>
            <w:tcBorders>
              <w:top w:val="single" w:sz="6" w:space="0" w:color="auto"/>
              <w:left w:val="single" w:sz="6" w:space="0" w:color="auto"/>
              <w:bottom w:val="single" w:sz="6" w:space="0" w:color="auto"/>
              <w:right w:val="single" w:sz="6" w:space="0" w:color="auto"/>
            </w:tcBorders>
            <w:vAlign w:val="center"/>
          </w:tcPr>
          <w:p w14:paraId="082F8057" w14:textId="77777777" w:rsidR="00074F34" w:rsidRPr="007637E7" w:rsidRDefault="00074F34" w:rsidP="00074F34">
            <w:pPr>
              <w:jc w:val="center"/>
              <w:rPr>
                <w:rFonts w:cstheme="minorHAnsi"/>
                <w:sz w:val="18"/>
                <w:szCs w:val="18"/>
              </w:rPr>
            </w:pPr>
            <w:r w:rsidRPr="007637E7">
              <w:rPr>
                <w:rFonts w:cstheme="minorHAnsi"/>
                <w:sz w:val="18"/>
                <w:szCs w:val="18"/>
              </w:rPr>
              <w:t>3021</w:t>
            </w:r>
          </w:p>
        </w:tc>
        <w:tc>
          <w:tcPr>
            <w:tcW w:w="756" w:type="pct"/>
            <w:tcBorders>
              <w:top w:val="single" w:sz="6" w:space="0" w:color="auto"/>
              <w:left w:val="single" w:sz="6" w:space="0" w:color="auto"/>
              <w:bottom w:val="single" w:sz="6" w:space="0" w:color="auto"/>
              <w:right w:val="single" w:sz="6" w:space="0" w:color="auto"/>
            </w:tcBorders>
            <w:vAlign w:val="bottom"/>
          </w:tcPr>
          <w:p w14:paraId="215B4793" w14:textId="77777777" w:rsidR="00074F34" w:rsidRPr="007637E7" w:rsidRDefault="00074F34" w:rsidP="00074F34">
            <w:pPr>
              <w:jc w:val="center"/>
              <w:rPr>
                <w:rFonts w:cstheme="minorHAnsi"/>
                <w:sz w:val="18"/>
                <w:szCs w:val="18"/>
              </w:rPr>
            </w:pPr>
            <w:r w:rsidRPr="007637E7">
              <w:rPr>
                <w:rFonts w:cstheme="minorHAnsi"/>
                <w:sz w:val="18"/>
                <w:szCs w:val="18"/>
              </w:rPr>
              <w:t>3103</w:t>
            </w:r>
          </w:p>
        </w:tc>
        <w:tc>
          <w:tcPr>
            <w:tcW w:w="766" w:type="pct"/>
            <w:tcBorders>
              <w:top w:val="single" w:sz="6" w:space="0" w:color="auto"/>
              <w:left w:val="single" w:sz="6" w:space="0" w:color="auto"/>
              <w:bottom w:val="single" w:sz="6" w:space="0" w:color="auto"/>
              <w:right w:val="single" w:sz="6" w:space="0" w:color="auto"/>
            </w:tcBorders>
          </w:tcPr>
          <w:p w14:paraId="45D58E32" w14:textId="77777777" w:rsidR="00074F34" w:rsidRPr="007637E7" w:rsidRDefault="00074F34" w:rsidP="00884B6F">
            <w:pPr>
              <w:jc w:val="center"/>
              <w:rPr>
                <w:rFonts w:cstheme="minorHAnsi"/>
                <w:sz w:val="18"/>
                <w:szCs w:val="18"/>
              </w:rPr>
            </w:pPr>
            <w:r w:rsidRPr="007637E7">
              <w:rPr>
                <w:rFonts w:cstheme="minorHAnsi"/>
                <w:sz w:val="18"/>
                <w:szCs w:val="18"/>
              </w:rPr>
              <w:t>2.7%</w:t>
            </w:r>
          </w:p>
        </w:tc>
      </w:tr>
      <w:tr w:rsidR="00074F34" w:rsidRPr="007637E7" w14:paraId="5CCA727C"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66B8B165" w14:textId="77777777" w:rsidR="00074F34" w:rsidRPr="007637E7" w:rsidRDefault="00074F34" w:rsidP="00074F34">
            <w:pPr>
              <w:jc w:val="center"/>
              <w:rPr>
                <w:rFonts w:cstheme="minorHAnsi"/>
                <w:sz w:val="18"/>
                <w:szCs w:val="18"/>
              </w:rPr>
            </w:pPr>
            <w:r w:rsidRPr="007637E7">
              <w:rPr>
                <w:rFonts w:cstheme="minorHAnsi"/>
                <w:sz w:val="18"/>
                <w:szCs w:val="18"/>
              </w:rPr>
              <w:t>76</w:t>
            </w:r>
          </w:p>
        </w:tc>
        <w:tc>
          <w:tcPr>
            <w:tcW w:w="605" w:type="pct"/>
            <w:tcBorders>
              <w:top w:val="single" w:sz="6" w:space="0" w:color="auto"/>
              <w:left w:val="single" w:sz="6" w:space="0" w:color="auto"/>
              <w:bottom w:val="single" w:sz="6" w:space="0" w:color="auto"/>
              <w:right w:val="single" w:sz="6" w:space="0" w:color="auto"/>
            </w:tcBorders>
            <w:vAlign w:val="center"/>
          </w:tcPr>
          <w:p w14:paraId="567A6780" w14:textId="77777777" w:rsidR="00074F34" w:rsidRPr="007637E7" w:rsidRDefault="00074F34" w:rsidP="00074F34">
            <w:pPr>
              <w:jc w:val="center"/>
              <w:rPr>
                <w:rFonts w:cstheme="minorHAnsi"/>
                <w:sz w:val="18"/>
                <w:szCs w:val="18"/>
              </w:rPr>
            </w:pPr>
            <w:r w:rsidRPr="007637E7">
              <w:rPr>
                <w:rFonts w:cstheme="minorHAnsi"/>
                <w:sz w:val="18"/>
                <w:szCs w:val="18"/>
              </w:rPr>
              <w:t>94</w:t>
            </w:r>
          </w:p>
        </w:tc>
        <w:tc>
          <w:tcPr>
            <w:tcW w:w="1740" w:type="pct"/>
            <w:tcBorders>
              <w:top w:val="single" w:sz="6" w:space="0" w:color="auto"/>
              <w:left w:val="single" w:sz="6" w:space="0" w:color="auto"/>
              <w:bottom w:val="single" w:sz="6" w:space="0" w:color="auto"/>
              <w:right w:val="single" w:sz="6" w:space="0" w:color="auto"/>
            </w:tcBorders>
            <w:vAlign w:val="center"/>
          </w:tcPr>
          <w:p w14:paraId="30E18459" w14:textId="77777777" w:rsidR="00074F34" w:rsidRPr="007637E7" w:rsidRDefault="00074F34" w:rsidP="00074F34">
            <w:pPr>
              <w:jc w:val="center"/>
              <w:rPr>
                <w:rFonts w:cstheme="minorHAnsi"/>
                <w:sz w:val="18"/>
                <w:szCs w:val="18"/>
              </w:rPr>
            </w:pPr>
            <w:r w:rsidRPr="007637E7">
              <w:rPr>
                <w:rFonts w:cstheme="minorHAnsi"/>
                <w:sz w:val="18"/>
                <w:szCs w:val="18"/>
              </w:rPr>
              <w:t>Muuga sadama tee</w:t>
            </w:r>
          </w:p>
        </w:tc>
        <w:tc>
          <w:tcPr>
            <w:tcW w:w="756" w:type="pct"/>
            <w:tcBorders>
              <w:top w:val="single" w:sz="6" w:space="0" w:color="auto"/>
              <w:left w:val="single" w:sz="6" w:space="0" w:color="auto"/>
              <w:bottom w:val="single" w:sz="6" w:space="0" w:color="auto"/>
              <w:right w:val="single" w:sz="6" w:space="0" w:color="auto"/>
            </w:tcBorders>
            <w:vAlign w:val="center"/>
          </w:tcPr>
          <w:p w14:paraId="569F24EB" w14:textId="77777777" w:rsidR="00074F34" w:rsidRPr="007637E7" w:rsidRDefault="00074F34" w:rsidP="00074F34">
            <w:pPr>
              <w:jc w:val="center"/>
              <w:rPr>
                <w:rFonts w:cstheme="minorHAnsi"/>
                <w:sz w:val="18"/>
                <w:szCs w:val="18"/>
              </w:rPr>
            </w:pPr>
            <w:r w:rsidRPr="007637E7">
              <w:rPr>
                <w:rFonts w:cstheme="minorHAnsi"/>
                <w:sz w:val="18"/>
                <w:szCs w:val="18"/>
              </w:rPr>
              <w:t>5446</w:t>
            </w:r>
          </w:p>
        </w:tc>
        <w:tc>
          <w:tcPr>
            <w:tcW w:w="756" w:type="pct"/>
            <w:tcBorders>
              <w:top w:val="single" w:sz="6" w:space="0" w:color="auto"/>
              <w:left w:val="single" w:sz="6" w:space="0" w:color="auto"/>
              <w:bottom w:val="single" w:sz="6" w:space="0" w:color="auto"/>
              <w:right w:val="single" w:sz="6" w:space="0" w:color="auto"/>
            </w:tcBorders>
            <w:vAlign w:val="bottom"/>
          </w:tcPr>
          <w:p w14:paraId="32583C5D" w14:textId="77777777" w:rsidR="00074F34" w:rsidRPr="007637E7" w:rsidRDefault="00074F34" w:rsidP="00074F34">
            <w:pPr>
              <w:jc w:val="center"/>
              <w:rPr>
                <w:rFonts w:cstheme="minorHAnsi"/>
                <w:sz w:val="18"/>
                <w:szCs w:val="18"/>
              </w:rPr>
            </w:pPr>
            <w:r w:rsidRPr="007637E7">
              <w:rPr>
                <w:rFonts w:cstheme="minorHAnsi"/>
                <w:sz w:val="18"/>
                <w:szCs w:val="18"/>
              </w:rPr>
              <w:t>5671</w:t>
            </w:r>
          </w:p>
        </w:tc>
        <w:tc>
          <w:tcPr>
            <w:tcW w:w="766" w:type="pct"/>
            <w:tcBorders>
              <w:top w:val="single" w:sz="6" w:space="0" w:color="auto"/>
              <w:left w:val="single" w:sz="6" w:space="0" w:color="auto"/>
              <w:bottom w:val="single" w:sz="6" w:space="0" w:color="auto"/>
              <w:right w:val="single" w:sz="6" w:space="0" w:color="auto"/>
            </w:tcBorders>
          </w:tcPr>
          <w:p w14:paraId="7E109253" w14:textId="77777777" w:rsidR="00074F34" w:rsidRPr="007637E7" w:rsidRDefault="00074F34" w:rsidP="00884B6F">
            <w:pPr>
              <w:jc w:val="center"/>
              <w:rPr>
                <w:rFonts w:cstheme="minorHAnsi"/>
                <w:sz w:val="18"/>
                <w:szCs w:val="18"/>
              </w:rPr>
            </w:pPr>
            <w:r w:rsidRPr="007637E7">
              <w:rPr>
                <w:rFonts w:cstheme="minorHAnsi"/>
                <w:sz w:val="18"/>
                <w:szCs w:val="18"/>
              </w:rPr>
              <w:t>4.1%</w:t>
            </w:r>
          </w:p>
        </w:tc>
      </w:tr>
      <w:tr w:rsidR="00074F34" w:rsidRPr="007637E7" w14:paraId="0C414595" w14:textId="77777777" w:rsidTr="00D12241">
        <w:trPr>
          <w:trHeight w:val="227"/>
        </w:trPr>
        <w:tc>
          <w:tcPr>
            <w:tcW w:w="377" w:type="pct"/>
            <w:tcBorders>
              <w:top w:val="single" w:sz="6" w:space="0" w:color="auto"/>
              <w:left w:val="single" w:sz="6" w:space="0" w:color="auto"/>
              <w:bottom w:val="single" w:sz="6" w:space="0" w:color="auto"/>
              <w:right w:val="single" w:sz="6" w:space="0" w:color="auto"/>
            </w:tcBorders>
            <w:vAlign w:val="center"/>
          </w:tcPr>
          <w:p w14:paraId="5D96F475" w14:textId="77777777" w:rsidR="00074F34" w:rsidRPr="007637E7" w:rsidRDefault="00074F34" w:rsidP="00074F34">
            <w:pPr>
              <w:jc w:val="center"/>
              <w:rPr>
                <w:rFonts w:cstheme="minorHAnsi"/>
                <w:sz w:val="18"/>
                <w:szCs w:val="18"/>
              </w:rPr>
            </w:pPr>
            <w:r w:rsidRPr="007637E7">
              <w:rPr>
                <w:rFonts w:cstheme="minorHAnsi"/>
                <w:sz w:val="18"/>
                <w:szCs w:val="18"/>
              </w:rPr>
              <w:t>77</w:t>
            </w:r>
          </w:p>
        </w:tc>
        <w:tc>
          <w:tcPr>
            <w:tcW w:w="605" w:type="pct"/>
            <w:tcBorders>
              <w:top w:val="single" w:sz="6" w:space="0" w:color="auto"/>
              <w:left w:val="single" w:sz="6" w:space="0" w:color="auto"/>
              <w:bottom w:val="single" w:sz="6" w:space="0" w:color="auto"/>
              <w:right w:val="single" w:sz="6" w:space="0" w:color="auto"/>
            </w:tcBorders>
            <w:vAlign w:val="center"/>
          </w:tcPr>
          <w:p w14:paraId="032D1E8C" w14:textId="77777777" w:rsidR="00074F34" w:rsidRPr="007637E7" w:rsidRDefault="00074F34" w:rsidP="00074F34">
            <w:pPr>
              <w:jc w:val="center"/>
              <w:rPr>
                <w:rFonts w:cstheme="minorHAnsi"/>
                <w:sz w:val="18"/>
                <w:szCs w:val="18"/>
              </w:rPr>
            </w:pPr>
            <w:r w:rsidRPr="007637E7">
              <w:rPr>
                <w:rFonts w:cstheme="minorHAnsi"/>
                <w:sz w:val="18"/>
                <w:szCs w:val="18"/>
              </w:rPr>
              <w:t>95</w:t>
            </w:r>
          </w:p>
        </w:tc>
        <w:tc>
          <w:tcPr>
            <w:tcW w:w="1740" w:type="pct"/>
            <w:tcBorders>
              <w:top w:val="single" w:sz="6" w:space="0" w:color="auto"/>
              <w:left w:val="single" w:sz="6" w:space="0" w:color="auto"/>
              <w:bottom w:val="single" w:sz="6" w:space="0" w:color="auto"/>
              <w:right w:val="single" w:sz="6" w:space="0" w:color="auto"/>
            </w:tcBorders>
            <w:vAlign w:val="center"/>
          </w:tcPr>
          <w:p w14:paraId="74F9A5DE" w14:textId="77777777" w:rsidR="00074F34" w:rsidRPr="007637E7" w:rsidRDefault="00074F34" w:rsidP="00074F34">
            <w:pPr>
              <w:jc w:val="center"/>
              <w:rPr>
                <w:rFonts w:cstheme="minorHAnsi"/>
                <w:sz w:val="18"/>
                <w:szCs w:val="18"/>
              </w:rPr>
            </w:pPr>
            <w:r w:rsidRPr="007637E7">
              <w:rPr>
                <w:rFonts w:cstheme="minorHAnsi"/>
                <w:sz w:val="18"/>
                <w:szCs w:val="18"/>
              </w:rPr>
              <w:t>Kõrveküla - Tartu</w:t>
            </w:r>
          </w:p>
        </w:tc>
        <w:tc>
          <w:tcPr>
            <w:tcW w:w="756" w:type="pct"/>
            <w:tcBorders>
              <w:top w:val="single" w:sz="6" w:space="0" w:color="auto"/>
              <w:left w:val="single" w:sz="6" w:space="0" w:color="auto"/>
              <w:bottom w:val="single" w:sz="6" w:space="0" w:color="auto"/>
              <w:right w:val="single" w:sz="6" w:space="0" w:color="auto"/>
            </w:tcBorders>
            <w:vAlign w:val="center"/>
          </w:tcPr>
          <w:p w14:paraId="285D1AA8" w14:textId="77777777" w:rsidR="00074F34" w:rsidRPr="007637E7" w:rsidRDefault="00074F34" w:rsidP="00074F34">
            <w:pPr>
              <w:jc w:val="center"/>
              <w:rPr>
                <w:rFonts w:cstheme="minorHAnsi"/>
                <w:sz w:val="18"/>
                <w:szCs w:val="18"/>
              </w:rPr>
            </w:pPr>
            <w:r w:rsidRPr="007637E7">
              <w:rPr>
                <w:rFonts w:cstheme="minorHAnsi"/>
                <w:sz w:val="18"/>
                <w:szCs w:val="18"/>
              </w:rPr>
              <w:t>7850</w:t>
            </w:r>
          </w:p>
        </w:tc>
        <w:tc>
          <w:tcPr>
            <w:tcW w:w="756" w:type="pct"/>
            <w:tcBorders>
              <w:top w:val="single" w:sz="6" w:space="0" w:color="auto"/>
              <w:left w:val="single" w:sz="6" w:space="0" w:color="auto"/>
              <w:bottom w:val="single" w:sz="6" w:space="0" w:color="auto"/>
              <w:right w:val="single" w:sz="6" w:space="0" w:color="auto"/>
            </w:tcBorders>
            <w:vAlign w:val="bottom"/>
          </w:tcPr>
          <w:p w14:paraId="16D463E5" w14:textId="77777777" w:rsidR="00074F34" w:rsidRPr="007637E7" w:rsidRDefault="00074F34" w:rsidP="00074F34">
            <w:pPr>
              <w:jc w:val="center"/>
              <w:rPr>
                <w:rFonts w:cstheme="minorHAnsi"/>
                <w:sz w:val="18"/>
                <w:szCs w:val="18"/>
              </w:rPr>
            </w:pPr>
            <w:r w:rsidRPr="007637E7">
              <w:rPr>
                <w:rFonts w:cstheme="minorHAnsi"/>
                <w:sz w:val="18"/>
                <w:szCs w:val="18"/>
              </w:rPr>
              <w:t>7892</w:t>
            </w:r>
          </w:p>
        </w:tc>
        <w:tc>
          <w:tcPr>
            <w:tcW w:w="766" w:type="pct"/>
            <w:tcBorders>
              <w:top w:val="single" w:sz="6" w:space="0" w:color="auto"/>
              <w:left w:val="single" w:sz="6" w:space="0" w:color="auto"/>
              <w:bottom w:val="single" w:sz="6" w:space="0" w:color="auto"/>
              <w:right w:val="single" w:sz="6" w:space="0" w:color="auto"/>
            </w:tcBorders>
          </w:tcPr>
          <w:p w14:paraId="6D08F8E4" w14:textId="77777777" w:rsidR="00074F34" w:rsidRPr="007637E7" w:rsidRDefault="00074F34" w:rsidP="00884B6F">
            <w:pPr>
              <w:jc w:val="center"/>
              <w:rPr>
                <w:rFonts w:cstheme="minorHAnsi"/>
                <w:sz w:val="18"/>
                <w:szCs w:val="18"/>
              </w:rPr>
            </w:pPr>
            <w:r w:rsidRPr="007637E7">
              <w:rPr>
                <w:rFonts w:cstheme="minorHAnsi"/>
                <w:sz w:val="18"/>
                <w:szCs w:val="18"/>
              </w:rPr>
              <w:t>0.5%</w:t>
            </w:r>
          </w:p>
        </w:tc>
      </w:tr>
    </w:tbl>
    <w:p w14:paraId="3F171742" w14:textId="77777777" w:rsidR="007E1964" w:rsidRPr="007637E7" w:rsidRDefault="007E1964" w:rsidP="00CD6263">
      <w:pPr>
        <w:pStyle w:val="Header"/>
        <w:tabs>
          <w:tab w:val="clear" w:pos="4153"/>
          <w:tab w:val="clear" w:pos="8306"/>
          <w:tab w:val="decimal" w:pos="2268"/>
        </w:tabs>
        <w:spacing w:line="276" w:lineRule="auto"/>
        <w:jc w:val="both"/>
        <w:rPr>
          <w:szCs w:val="22"/>
        </w:rPr>
      </w:pPr>
    </w:p>
    <w:p w14:paraId="73E4064E" w14:textId="77777777" w:rsidR="008057B3" w:rsidRPr="007637E7" w:rsidRDefault="008057B3" w:rsidP="00CD6263">
      <w:pPr>
        <w:pStyle w:val="Header"/>
        <w:tabs>
          <w:tab w:val="clear" w:pos="4153"/>
          <w:tab w:val="clear" w:pos="8306"/>
          <w:tab w:val="decimal" w:pos="2268"/>
        </w:tabs>
        <w:spacing w:line="276" w:lineRule="auto"/>
        <w:jc w:val="both"/>
        <w:rPr>
          <w:szCs w:val="22"/>
        </w:rPr>
      </w:pPr>
    </w:p>
    <w:p w14:paraId="0DD2DB8B" w14:textId="12E03207" w:rsidR="000033A5" w:rsidRPr="007637E7" w:rsidRDefault="000033A5" w:rsidP="00CD6263">
      <w:pPr>
        <w:pStyle w:val="Header"/>
        <w:tabs>
          <w:tab w:val="clear" w:pos="4153"/>
          <w:tab w:val="clear" w:pos="8306"/>
          <w:tab w:val="decimal" w:pos="2268"/>
        </w:tabs>
        <w:spacing w:line="276" w:lineRule="auto"/>
        <w:jc w:val="both"/>
        <w:rPr>
          <w:szCs w:val="22"/>
        </w:rPr>
      </w:pPr>
      <w:r w:rsidRPr="007637E7">
        <w:rPr>
          <w:b/>
          <w:szCs w:val="22"/>
        </w:rPr>
        <w:t xml:space="preserve">Lisas </w:t>
      </w:r>
      <w:r w:rsidR="00CD12E0" w:rsidRPr="007637E7">
        <w:rPr>
          <w:b/>
          <w:szCs w:val="22"/>
        </w:rPr>
        <w:t>7</w:t>
      </w:r>
      <w:r w:rsidRPr="007637E7">
        <w:rPr>
          <w:szCs w:val="22"/>
        </w:rPr>
        <w:t xml:space="preserve"> on toodud </w:t>
      </w:r>
      <w:r w:rsidR="00AD7F84" w:rsidRPr="007637E7">
        <w:rPr>
          <w:szCs w:val="22"/>
        </w:rPr>
        <w:t xml:space="preserve">tugimaanteede </w:t>
      </w:r>
      <w:r w:rsidRPr="007637E7">
        <w:rPr>
          <w:szCs w:val="22"/>
        </w:rPr>
        <w:t xml:space="preserve">liiklussageduse andmed seisuga </w:t>
      </w:r>
      <w:r w:rsidR="00E6175E" w:rsidRPr="007637E7">
        <w:rPr>
          <w:szCs w:val="22"/>
        </w:rPr>
        <w:t>3</w:t>
      </w:r>
      <w:r w:rsidRPr="007637E7">
        <w:rPr>
          <w:szCs w:val="22"/>
        </w:rPr>
        <w:t>1.</w:t>
      </w:r>
      <w:r w:rsidR="00E6175E" w:rsidRPr="007637E7">
        <w:rPr>
          <w:szCs w:val="22"/>
        </w:rPr>
        <w:t>12</w:t>
      </w:r>
      <w:r w:rsidRPr="007637E7">
        <w:rPr>
          <w:szCs w:val="22"/>
        </w:rPr>
        <w:t>.20</w:t>
      </w:r>
      <w:r w:rsidR="00EE449C" w:rsidRPr="007637E7">
        <w:rPr>
          <w:szCs w:val="22"/>
        </w:rPr>
        <w:t>1</w:t>
      </w:r>
      <w:r w:rsidR="000C2216" w:rsidRPr="007637E7">
        <w:rPr>
          <w:szCs w:val="22"/>
        </w:rPr>
        <w:t>7</w:t>
      </w:r>
      <w:r w:rsidRPr="007637E7">
        <w:rPr>
          <w:szCs w:val="22"/>
        </w:rPr>
        <w:t xml:space="preserve">. </w:t>
      </w:r>
    </w:p>
    <w:p w14:paraId="6D3D2B0D" w14:textId="4607B584" w:rsidR="00C8392C" w:rsidRDefault="00C8392C" w:rsidP="00CD6263">
      <w:pPr>
        <w:pStyle w:val="Header"/>
        <w:tabs>
          <w:tab w:val="clear" w:pos="4153"/>
          <w:tab w:val="clear" w:pos="8306"/>
          <w:tab w:val="decimal" w:pos="2268"/>
        </w:tabs>
        <w:spacing w:line="276" w:lineRule="auto"/>
        <w:jc w:val="both"/>
        <w:rPr>
          <w:szCs w:val="22"/>
        </w:rPr>
      </w:pPr>
    </w:p>
    <w:p w14:paraId="399AD7B0" w14:textId="77777777" w:rsidR="007637E7" w:rsidRPr="00EE4160" w:rsidRDefault="007637E7" w:rsidP="007637E7">
      <w:pPr>
        <w:pStyle w:val="Header"/>
        <w:tabs>
          <w:tab w:val="clear" w:pos="4153"/>
          <w:tab w:val="clear" w:pos="8306"/>
          <w:tab w:val="decimal" w:pos="2268"/>
        </w:tabs>
        <w:spacing w:line="276" w:lineRule="auto"/>
        <w:jc w:val="both"/>
        <w:rPr>
          <w:szCs w:val="22"/>
        </w:rPr>
      </w:pPr>
      <w:r w:rsidRPr="00EE4160">
        <w:rPr>
          <w:b/>
          <w:szCs w:val="22"/>
        </w:rPr>
        <w:t>Lisades 11-13</w:t>
      </w:r>
      <w:r w:rsidRPr="00EE4160">
        <w:rPr>
          <w:szCs w:val="22"/>
        </w:rPr>
        <w:t xml:space="preserve"> on toodud erinevad teemakaardid liiklussageduse andmetega põhi-, tugi- ja kõrvalmaanteedelt.</w:t>
      </w:r>
    </w:p>
    <w:p w14:paraId="30CB645E" w14:textId="77777777" w:rsidR="007637E7" w:rsidRPr="007637E7" w:rsidRDefault="007637E7" w:rsidP="00CD6263">
      <w:pPr>
        <w:pStyle w:val="Header"/>
        <w:tabs>
          <w:tab w:val="clear" w:pos="4153"/>
          <w:tab w:val="clear" w:pos="8306"/>
          <w:tab w:val="decimal" w:pos="2268"/>
        </w:tabs>
        <w:spacing w:line="276" w:lineRule="auto"/>
        <w:jc w:val="both"/>
        <w:rPr>
          <w:szCs w:val="22"/>
        </w:rPr>
      </w:pPr>
    </w:p>
    <w:p w14:paraId="5EA97D78" w14:textId="77777777" w:rsidR="00466F4C" w:rsidRPr="009C7BE9" w:rsidRDefault="00466F4C">
      <w:pPr>
        <w:rPr>
          <w:rFonts w:ascii="Calibri" w:hAnsi="Calibri" w:cs="Arial"/>
          <w:b/>
          <w:bCs/>
          <w:color w:val="0070C0"/>
          <w:szCs w:val="20"/>
        </w:rPr>
      </w:pPr>
      <w:r w:rsidRPr="009C7BE9">
        <w:rPr>
          <w:color w:val="0070C0"/>
        </w:rPr>
        <w:br w:type="page"/>
      </w:r>
    </w:p>
    <w:p w14:paraId="273F463A" w14:textId="77777777" w:rsidR="00C36091" w:rsidRPr="00D84FD8" w:rsidRDefault="00C36091" w:rsidP="0044646F">
      <w:pPr>
        <w:pStyle w:val="Heading2"/>
        <w:rPr>
          <w:color w:val="auto"/>
        </w:rPr>
      </w:pPr>
      <w:bookmarkStart w:id="28" w:name="_Toc505095397"/>
      <w:r w:rsidRPr="00D84FD8">
        <w:rPr>
          <w:color w:val="auto"/>
        </w:rPr>
        <w:lastRenderedPageBreak/>
        <w:t>Liiklussagedus kõrvalmaanteedel</w:t>
      </w:r>
      <w:bookmarkEnd w:id="28"/>
    </w:p>
    <w:p w14:paraId="4175EC8C" w14:textId="77777777" w:rsidR="00183C12" w:rsidRPr="00D84FD8" w:rsidRDefault="00183C12" w:rsidP="00CD6263">
      <w:pPr>
        <w:pStyle w:val="Header"/>
        <w:tabs>
          <w:tab w:val="decimal" w:pos="2268"/>
        </w:tabs>
        <w:spacing w:line="276" w:lineRule="auto"/>
        <w:jc w:val="both"/>
        <w:rPr>
          <w:szCs w:val="22"/>
        </w:rPr>
      </w:pPr>
    </w:p>
    <w:p w14:paraId="605259F7" w14:textId="210A5C0D" w:rsidR="00CF3F87" w:rsidRPr="00D84FD8" w:rsidRDefault="006D39F7" w:rsidP="0067507C">
      <w:pPr>
        <w:pStyle w:val="Header"/>
        <w:tabs>
          <w:tab w:val="clear" w:pos="4153"/>
          <w:tab w:val="clear" w:pos="8306"/>
        </w:tabs>
        <w:spacing w:line="276" w:lineRule="auto"/>
        <w:jc w:val="both"/>
        <w:rPr>
          <w:szCs w:val="22"/>
        </w:rPr>
      </w:pPr>
      <w:r w:rsidRPr="00D84FD8">
        <w:rPr>
          <w:szCs w:val="22"/>
        </w:rPr>
        <w:t xml:space="preserve">Teeregistris on käesoleva hetke seisuga </w:t>
      </w:r>
      <w:r w:rsidR="009A111F" w:rsidRPr="00D84FD8">
        <w:rPr>
          <w:szCs w:val="22"/>
        </w:rPr>
        <w:t>179</w:t>
      </w:r>
      <w:r w:rsidR="00397C65" w:rsidRPr="00D84FD8">
        <w:rPr>
          <w:szCs w:val="22"/>
        </w:rPr>
        <w:t>3</w:t>
      </w:r>
      <w:r w:rsidRPr="00D84FD8">
        <w:rPr>
          <w:szCs w:val="22"/>
        </w:rPr>
        <w:t xml:space="preserve"> kõrvalmaanteed, mis on omakorda jagatud </w:t>
      </w:r>
      <w:r w:rsidR="0003236B" w:rsidRPr="00D84FD8">
        <w:rPr>
          <w:szCs w:val="22"/>
        </w:rPr>
        <w:t>30</w:t>
      </w:r>
      <w:r w:rsidR="00397C65" w:rsidRPr="00D84FD8">
        <w:rPr>
          <w:szCs w:val="22"/>
        </w:rPr>
        <w:t>81</w:t>
      </w:r>
      <w:r w:rsidR="003A5DBA" w:rsidRPr="00D84FD8">
        <w:rPr>
          <w:szCs w:val="22"/>
        </w:rPr>
        <w:t>-ks</w:t>
      </w:r>
      <w:r w:rsidR="0003236B" w:rsidRPr="00D84FD8">
        <w:rPr>
          <w:szCs w:val="22"/>
        </w:rPr>
        <w:t xml:space="preserve"> </w:t>
      </w:r>
      <w:r w:rsidR="0067507C" w:rsidRPr="00D84FD8">
        <w:rPr>
          <w:szCs w:val="22"/>
        </w:rPr>
        <w:t>homogeenseks teelõiguks.</w:t>
      </w:r>
    </w:p>
    <w:p w14:paraId="257A1306" w14:textId="77777777" w:rsidR="0067507C" w:rsidRPr="00D84FD8" w:rsidRDefault="0067507C" w:rsidP="0067507C">
      <w:pPr>
        <w:pStyle w:val="Header"/>
        <w:tabs>
          <w:tab w:val="clear" w:pos="4153"/>
          <w:tab w:val="clear" w:pos="8306"/>
        </w:tabs>
        <w:spacing w:line="276" w:lineRule="auto"/>
        <w:jc w:val="both"/>
        <w:rPr>
          <w:szCs w:val="22"/>
        </w:rPr>
      </w:pPr>
    </w:p>
    <w:p w14:paraId="5252344B" w14:textId="4CFFF453" w:rsidR="00F41FDE" w:rsidRPr="00D84FD8" w:rsidRDefault="007E00A4" w:rsidP="00955702">
      <w:pPr>
        <w:pStyle w:val="Header"/>
        <w:tabs>
          <w:tab w:val="clear" w:pos="4153"/>
          <w:tab w:val="clear" w:pos="8306"/>
        </w:tabs>
        <w:spacing w:line="276" w:lineRule="auto"/>
        <w:jc w:val="both"/>
        <w:rPr>
          <w:szCs w:val="22"/>
        </w:rPr>
      </w:pPr>
      <w:r w:rsidRPr="00D84FD8">
        <w:rPr>
          <w:szCs w:val="22"/>
        </w:rPr>
        <w:t>201</w:t>
      </w:r>
      <w:r w:rsidR="00B75E9C" w:rsidRPr="00D84FD8">
        <w:rPr>
          <w:szCs w:val="22"/>
        </w:rPr>
        <w:t>7</w:t>
      </w:r>
      <w:r w:rsidR="0003236B" w:rsidRPr="00D84FD8">
        <w:rPr>
          <w:szCs w:val="22"/>
        </w:rPr>
        <w:t xml:space="preserve">. aastal tehti liiklusloendust kõrvalmaanteedel </w:t>
      </w:r>
      <w:r w:rsidRPr="00D84FD8">
        <w:rPr>
          <w:szCs w:val="22"/>
        </w:rPr>
        <w:t>6</w:t>
      </w:r>
      <w:r w:rsidR="00B75E9C" w:rsidRPr="00D84FD8">
        <w:rPr>
          <w:szCs w:val="22"/>
        </w:rPr>
        <w:t>12</w:t>
      </w:r>
      <w:r w:rsidR="0003236B" w:rsidRPr="00D84FD8">
        <w:rPr>
          <w:szCs w:val="22"/>
        </w:rPr>
        <w:t>-s loenduspunktis ning saadud tulemuste põhjal modelleeriti kõrvalmaanteede liiklussagedus.</w:t>
      </w:r>
      <w:r w:rsidR="00955702" w:rsidRPr="00D84FD8">
        <w:rPr>
          <w:szCs w:val="22"/>
        </w:rPr>
        <w:t xml:space="preserve"> </w:t>
      </w:r>
      <w:r w:rsidR="00F41FDE" w:rsidRPr="00D84FD8">
        <w:rPr>
          <w:szCs w:val="22"/>
        </w:rPr>
        <w:t xml:space="preserve">Tabelis </w:t>
      </w:r>
      <w:r w:rsidR="0066139C" w:rsidRPr="00D84FD8">
        <w:rPr>
          <w:szCs w:val="22"/>
        </w:rPr>
        <w:t>1</w:t>
      </w:r>
      <w:r w:rsidR="00D84FD8" w:rsidRPr="00D84FD8">
        <w:rPr>
          <w:szCs w:val="22"/>
        </w:rPr>
        <w:t>4</w:t>
      </w:r>
      <w:r w:rsidR="00F41FDE" w:rsidRPr="00D84FD8">
        <w:rPr>
          <w:szCs w:val="22"/>
        </w:rPr>
        <w:t xml:space="preserve"> on toodud seisuga </w:t>
      </w:r>
      <w:r w:rsidRPr="00D84FD8">
        <w:rPr>
          <w:szCs w:val="22"/>
        </w:rPr>
        <w:t>3</w:t>
      </w:r>
      <w:r w:rsidR="00F41FDE" w:rsidRPr="00D84FD8">
        <w:rPr>
          <w:szCs w:val="22"/>
        </w:rPr>
        <w:t>1.</w:t>
      </w:r>
      <w:r w:rsidRPr="00D84FD8">
        <w:rPr>
          <w:szCs w:val="22"/>
        </w:rPr>
        <w:t>12</w:t>
      </w:r>
      <w:r w:rsidR="00F41FDE" w:rsidRPr="00D84FD8">
        <w:rPr>
          <w:szCs w:val="22"/>
        </w:rPr>
        <w:t>.201</w:t>
      </w:r>
      <w:r w:rsidR="00B75E9C" w:rsidRPr="00D84FD8">
        <w:rPr>
          <w:szCs w:val="22"/>
        </w:rPr>
        <w:t>7</w:t>
      </w:r>
      <w:r w:rsidR="00F41FDE" w:rsidRPr="00D84FD8">
        <w:rPr>
          <w:szCs w:val="22"/>
        </w:rPr>
        <w:t xml:space="preserve"> kõrvalmaanteede liiklussa</w:t>
      </w:r>
      <w:r w:rsidR="008B4DDC" w:rsidRPr="00D84FD8">
        <w:rPr>
          <w:szCs w:val="22"/>
        </w:rPr>
        <w:t>gedus</w:t>
      </w:r>
      <w:r w:rsidR="00D84FD8" w:rsidRPr="00D84FD8">
        <w:rPr>
          <w:szCs w:val="22"/>
        </w:rPr>
        <w:t>e arvutustulemused.</w:t>
      </w:r>
    </w:p>
    <w:p w14:paraId="36ACF9BD" w14:textId="77777777" w:rsidR="00F41FDE" w:rsidRPr="00D84FD8" w:rsidRDefault="00F41FDE" w:rsidP="00CD6263">
      <w:pPr>
        <w:pStyle w:val="Header"/>
        <w:tabs>
          <w:tab w:val="clear" w:pos="4153"/>
          <w:tab w:val="clear" w:pos="8306"/>
          <w:tab w:val="decimal" w:pos="2268"/>
        </w:tabs>
        <w:spacing w:line="276" w:lineRule="auto"/>
        <w:jc w:val="both"/>
        <w:rPr>
          <w:szCs w:val="22"/>
        </w:rPr>
      </w:pPr>
    </w:p>
    <w:p w14:paraId="24F58EFE" w14:textId="3C599D64" w:rsidR="000C1AA1" w:rsidRPr="00D84FD8" w:rsidRDefault="00946BA9" w:rsidP="00D84FD8">
      <w:pPr>
        <w:pStyle w:val="Header"/>
        <w:tabs>
          <w:tab w:val="clear" w:pos="4153"/>
          <w:tab w:val="clear" w:pos="8306"/>
          <w:tab w:val="decimal" w:pos="2268"/>
        </w:tabs>
        <w:spacing w:after="120" w:line="276" w:lineRule="auto"/>
        <w:jc w:val="both"/>
        <w:rPr>
          <w:i/>
          <w:sz w:val="20"/>
          <w:szCs w:val="20"/>
        </w:rPr>
      </w:pPr>
      <w:r w:rsidRPr="00D84FD8">
        <w:rPr>
          <w:i/>
          <w:sz w:val="20"/>
          <w:szCs w:val="20"/>
        </w:rPr>
        <w:t xml:space="preserve">Tabel </w:t>
      </w:r>
      <w:r w:rsidR="0066139C" w:rsidRPr="00D84FD8">
        <w:rPr>
          <w:i/>
          <w:sz w:val="20"/>
          <w:szCs w:val="20"/>
        </w:rPr>
        <w:t>1</w:t>
      </w:r>
      <w:r w:rsidR="00D84FD8" w:rsidRPr="00D84FD8">
        <w:rPr>
          <w:i/>
          <w:sz w:val="20"/>
          <w:szCs w:val="20"/>
        </w:rPr>
        <w:t>4</w:t>
      </w:r>
      <w:r w:rsidR="00C8392C" w:rsidRPr="00D84FD8">
        <w:rPr>
          <w:i/>
          <w:sz w:val="20"/>
          <w:szCs w:val="20"/>
        </w:rPr>
        <w:t>.</w:t>
      </w:r>
      <w:r w:rsidRPr="00D84FD8">
        <w:rPr>
          <w:i/>
          <w:sz w:val="20"/>
          <w:szCs w:val="20"/>
        </w:rPr>
        <w:t xml:space="preserve"> AKÖL kõr</w:t>
      </w:r>
      <w:r w:rsidR="009A5B19" w:rsidRPr="00D84FD8">
        <w:rPr>
          <w:i/>
          <w:sz w:val="20"/>
          <w:szCs w:val="20"/>
        </w:rPr>
        <w:t xml:space="preserve">valmaanteedel seisuga </w:t>
      </w:r>
      <w:r w:rsidR="007E00A4" w:rsidRPr="00D84FD8">
        <w:rPr>
          <w:i/>
          <w:sz w:val="20"/>
          <w:szCs w:val="20"/>
        </w:rPr>
        <w:t>3</w:t>
      </w:r>
      <w:r w:rsidR="009A5B19" w:rsidRPr="00D84FD8">
        <w:rPr>
          <w:i/>
          <w:sz w:val="20"/>
          <w:szCs w:val="20"/>
        </w:rPr>
        <w:t>1.1</w:t>
      </w:r>
      <w:r w:rsidR="007E00A4" w:rsidRPr="00D84FD8">
        <w:rPr>
          <w:i/>
          <w:sz w:val="20"/>
          <w:szCs w:val="20"/>
        </w:rPr>
        <w:t>2</w:t>
      </w:r>
      <w:r w:rsidR="009A5B19" w:rsidRPr="00D84FD8">
        <w:rPr>
          <w:i/>
          <w:sz w:val="20"/>
          <w:szCs w:val="20"/>
        </w:rPr>
        <w:t>.201</w:t>
      </w:r>
      <w:r w:rsidR="000F5FF0" w:rsidRPr="00D84FD8">
        <w:rPr>
          <w:i/>
          <w:sz w:val="20"/>
          <w:szCs w:val="20"/>
        </w:rPr>
        <w:t>7</w:t>
      </w:r>
    </w:p>
    <w:tbl>
      <w:tblPr>
        <w:tblW w:w="4905" w:type="pct"/>
        <w:tblCellMar>
          <w:left w:w="70" w:type="dxa"/>
          <w:right w:w="70" w:type="dxa"/>
        </w:tblCellMar>
        <w:tblLook w:val="0000" w:firstRow="0" w:lastRow="0" w:firstColumn="0" w:lastColumn="0" w:noHBand="0" w:noVBand="0"/>
      </w:tblPr>
      <w:tblGrid>
        <w:gridCol w:w="3018"/>
        <w:gridCol w:w="1379"/>
        <w:gridCol w:w="938"/>
        <w:gridCol w:w="938"/>
        <w:gridCol w:w="939"/>
        <w:gridCol w:w="1079"/>
      </w:tblGrid>
      <w:tr w:rsidR="00217C7E" w:rsidRPr="0036369E" w14:paraId="100EC3A4" w14:textId="77777777" w:rsidTr="00217C7E">
        <w:trPr>
          <w:trHeight w:val="470"/>
        </w:trPr>
        <w:tc>
          <w:tcPr>
            <w:tcW w:w="1838" w:type="pct"/>
            <w:tcBorders>
              <w:top w:val="single" w:sz="4" w:space="0" w:color="auto"/>
              <w:left w:val="single" w:sz="4" w:space="0" w:color="auto"/>
              <w:bottom w:val="single" w:sz="6" w:space="0" w:color="auto"/>
              <w:right w:val="single" w:sz="6" w:space="0" w:color="auto"/>
            </w:tcBorders>
            <w:vAlign w:val="center"/>
          </w:tcPr>
          <w:p w14:paraId="7B7B7D1D" w14:textId="77777777" w:rsidR="00CF1E35" w:rsidRPr="0036369E" w:rsidRDefault="00CF1E35" w:rsidP="00C81F3C">
            <w:pPr>
              <w:autoSpaceDE w:val="0"/>
              <w:autoSpaceDN w:val="0"/>
              <w:adjustRightInd w:val="0"/>
              <w:jc w:val="center"/>
              <w:rPr>
                <w:rFonts w:cs="Arial"/>
                <w:sz w:val="18"/>
                <w:szCs w:val="18"/>
                <w:lang w:eastAsia="et-EE"/>
              </w:rPr>
            </w:pPr>
          </w:p>
        </w:tc>
        <w:tc>
          <w:tcPr>
            <w:tcW w:w="742" w:type="pct"/>
            <w:tcBorders>
              <w:top w:val="single" w:sz="4" w:space="0" w:color="auto"/>
              <w:left w:val="single" w:sz="6" w:space="0" w:color="auto"/>
              <w:bottom w:val="single" w:sz="6" w:space="0" w:color="auto"/>
              <w:right w:val="single" w:sz="6" w:space="0" w:color="auto"/>
            </w:tcBorders>
            <w:vAlign w:val="center"/>
          </w:tcPr>
          <w:p w14:paraId="4B7BAF61" w14:textId="77777777" w:rsidR="00CF1E35" w:rsidRPr="0036369E" w:rsidRDefault="00CF1E35">
            <w:pPr>
              <w:jc w:val="center"/>
              <w:rPr>
                <w:rFonts w:ascii="Calibri" w:hAnsi="Calibri"/>
                <w:b/>
                <w:bCs/>
                <w:sz w:val="18"/>
                <w:szCs w:val="18"/>
              </w:rPr>
            </w:pPr>
            <w:r w:rsidRPr="0036369E">
              <w:rPr>
                <w:rFonts w:ascii="Calibri" w:hAnsi="Calibri"/>
                <w:b/>
                <w:bCs/>
                <w:sz w:val="18"/>
                <w:szCs w:val="18"/>
              </w:rPr>
              <w:t>Kõrvalmaanteed kokku</w:t>
            </w:r>
          </w:p>
        </w:tc>
        <w:tc>
          <w:tcPr>
            <w:tcW w:w="584" w:type="pct"/>
            <w:tcBorders>
              <w:top w:val="single" w:sz="4" w:space="0" w:color="auto"/>
              <w:left w:val="single" w:sz="6" w:space="0" w:color="auto"/>
              <w:bottom w:val="single" w:sz="6" w:space="0" w:color="auto"/>
              <w:right w:val="single" w:sz="6" w:space="0" w:color="auto"/>
            </w:tcBorders>
            <w:vAlign w:val="center"/>
          </w:tcPr>
          <w:p w14:paraId="6304012A" w14:textId="77777777" w:rsidR="00CF1E35" w:rsidRPr="0036369E" w:rsidRDefault="00CF1E35">
            <w:pPr>
              <w:jc w:val="center"/>
              <w:rPr>
                <w:rFonts w:ascii="Calibri" w:hAnsi="Calibri"/>
                <w:b/>
                <w:bCs/>
                <w:sz w:val="18"/>
                <w:szCs w:val="18"/>
              </w:rPr>
            </w:pPr>
            <w:r w:rsidRPr="0036369E">
              <w:rPr>
                <w:rFonts w:ascii="Calibri" w:hAnsi="Calibri"/>
                <w:b/>
                <w:bCs/>
                <w:sz w:val="18"/>
                <w:szCs w:val="18"/>
              </w:rPr>
              <w:t>Põhja regioon</w:t>
            </w:r>
          </w:p>
        </w:tc>
        <w:tc>
          <w:tcPr>
            <w:tcW w:w="584" w:type="pct"/>
            <w:tcBorders>
              <w:top w:val="single" w:sz="4" w:space="0" w:color="auto"/>
              <w:left w:val="single" w:sz="6" w:space="0" w:color="auto"/>
              <w:bottom w:val="single" w:sz="6" w:space="0" w:color="auto"/>
              <w:right w:val="single" w:sz="6" w:space="0" w:color="auto"/>
            </w:tcBorders>
            <w:vAlign w:val="center"/>
          </w:tcPr>
          <w:p w14:paraId="2BAD9BCC" w14:textId="6D880330" w:rsidR="00CF1E35" w:rsidRPr="0036369E" w:rsidRDefault="00CF1E35" w:rsidP="00217C7E">
            <w:pPr>
              <w:jc w:val="center"/>
              <w:rPr>
                <w:rFonts w:ascii="Calibri" w:hAnsi="Calibri"/>
                <w:b/>
                <w:bCs/>
                <w:sz w:val="18"/>
                <w:szCs w:val="18"/>
              </w:rPr>
            </w:pPr>
            <w:r w:rsidRPr="0036369E">
              <w:rPr>
                <w:rFonts w:ascii="Calibri" w:hAnsi="Calibri"/>
                <w:b/>
                <w:bCs/>
                <w:sz w:val="18"/>
                <w:szCs w:val="18"/>
              </w:rPr>
              <w:t>Ida regioon</w:t>
            </w:r>
          </w:p>
        </w:tc>
        <w:tc>
          <w:tcPr>
            <w:tcW w:w="584" w:type="pct"/>
            <w:tcBorders>
              <w:top w:val="single" w:sz="4" w:space="0" w:color="auto"/>
              <w:left w:val="single" w:sz="6" w:space="0" w:color="auto"/>
              <w:bottom w:val="single" w:sz="6" w:space="0" w:color="auto"/>
              <w:right w:val="single" w:sz="6" w:space="0" w:color="auto"/>
            </w:tcBorders>
            <w:vAlign w:val="center"/>
          </w:tcPr>
          <w:p w14:paraId="3E3EBE65" w14:textId="77777777" w:rsidR="00CF1E35" w:rsidRPr="0036369E" w:rsidRDefault="00CF1E35">
            <w:pPr>
              <w:jc w:val="center"/>
              <w:rPr>
                <w:rFonts w:ascii="Calibri" w:hAnsi="Calibri"/>
                <w:b/>
                <w:bCs/>
                <w:sz w:val="18"/>
                <w:szCs w:val="18"/>
              </w:rPr>
            </w:pPr>
            <w:r w:rsidRPr="0036369E">
              <w:rPr>
                <w:rFonts w:ascii="Calibri" w:hAnsi="Calibri"/>
                <w:b/>
                <w:bCs/>
                <w:sz w:val="18"/>
                <w:szCs w:val="18"/>
              </w:rPr>
              <w:t>Lõuna regioon</w:t>
            </w:r>
          </w:p>
        </w:tc>
        <w:tc>
          <w:tcPr>
            <w:tcW w:w="669" w:type="pct"/>
            <w:tcBorders>
              <w:top w:val="single" w:sz="4" w:space="0" w:color="auto"/>
              <w:left w:val="single" w:sz="6" w:space="0" w:color="auto"/>
              <w:bottom w:val="single" w:sz="6" w:space="0" w:color="auto"/>
              <w:right w:val="single" w:sz="4" w:space="0" w:color="auto"/>
            </w:tcBorders>
            <w:vAlign w:val="center"/>
          </w:tcPr>
          <w:p w14:paraId="081B0801" w14:textId="77777777" w:rsidR="00CF1E35" w:rsidRPr="0036369E" w:rsidRDefault="00CF1E35">
            <w:pPr>
              <w:jc w:val="center"/>
              <w:rPr>
                <w:rFonts w:ascii="Calibri" w:hAnsi="Calibri"/>
                <w:b/>
                <w:bCs/>
                <w:sz w:val="18"/>
                <w:szCs w:val="18"/>
              </w:rPr>
            </w:pPr>
            <w:r w:rsidRPr="0036369E">
              <w:rPr>
                <w:rFonts w:ascii="Calibri" w:hAnsi="Calibri"/>
                <w:b/>
                <w:bCs/>
                <w:sz w:val="18"/>
                <w:szCs w:val="18"/>
              </w:rPr>
              <w:t>Lääne regioon</w:t>
            </w:r>
          </w:p>
        </w:tc>
      </w:tr>
      <w:tr w:rsidR="00217C7E" w:rsidRPr="0036369E" w14:paraId="1CEFA333" w14:textId="77777777" w:rsidTr="00217C7E">
        <w:trPr>
          <w:trHeight w:val="227"/>
        </w:trPr>
        <w:tc>
          <w:tcPr>
            <w:tcW w:w="1838" w:type="pct"/>
            <w:tcBorders>
              <w:top w:val="single" w:sz="6" w:space="0" w:color="auto"/>
              <w:left w:val="single" w:sz="4" w:space="0" w:color="auto"/>
              <w:bottom w:val="single" w:sz="6" w:space="0" w:color="auto"/>
              <w:right w:val="single" w:sz="6" w:space="0" w:color="auto"/>
            </w:tcBorders>
            <w:shd w:val="solid" w:color="C0C0C0" w:fill="auto"/>
            <w:vAlign w:val="center"/>
          </w:tcPr>
          <w:p w14:paraId="217423AD" w14:textId="77777777" w:rsidR="00622277" w:rsidRPr="0036369E" w:rsidRDefault="00622277" w:rsidP="00622277">
            <w:pPr>
              <w:autoSpaceDE w:val="0"/>
              <w:autoSpaceDN w:val="0"/>
              <w:adjustRightInd w:val="0"/>
              <w:jc w:val="center"/>
              <w:rPr>
                <w:rFonts w:cs="Arial"/>
                <w:b/>
                <w:bCs/>
                <w:sz w:val="18"/>
                <w:szCs w:val="18"/>
                <w:lang w:eastAsia="et-EE"/>
              </w:rPr>
            </w:pPr>
            <w:r w:rsidRPr="0036369E">
              <w:rPr>
                <w:rFonts w:cs="Arial"/>
                <w:b/>
                <w:bCs/>
                <w:sz w:val="18"/>
                <w:szCs w:val="18"/>
                <w:lang w:eastAsia="et-EE"/>
              </w:rPr>
              <w:t>AKÖL, autot/ööpäevas</w:t>
            </w:r>
          </w:p>
        </w:tc>
        <w:tc>
          <w:tcPr>
            <w:tcW w:w="742" w:type="pct"/>
            <w:tcBorders>
              <w:top w:val="single" w:sz="4" w:space="0" w:color="auto"/>
              <w:left w:val="single" w:sz="4" w:space="0" w:color="auto"/>
              <w:bottom w:val="single" w:sz="4" w:space="0" w:color="auto"/>
              <w:right w:val="single" w:sz="4" w:space="0" w:color="auto"/>
            </w:tcBorders>
            <w:shd w:val="clear" w:color="000000" w:fill="F2F2F2"/>
            <w:vAlign w:val="center"/>
          </w:tcPr>
          <w:p w14:paraId="7F89670E" w14:textId="1752020E" w:rsidR="00622277" w:rsidRPr="0036369E" w:rsidRDefault="00622277" w:rsidP="00622277">
            <w:pPr>
              <w:jc w:val="center"/>
              <w:rPr>
                <w:rFonts w:ascii="Calibri" w:hAnsi="Calibri" w:cs="Calibri"/>
                <w:b/>
                <w:bCs/>
                <w:sz w:val="18"/>
                <w:szCs w:val="18"/>
                <w:lang w:eastAsia="et-EE"/>
              </w:rPr>
            </w:pPr>
            <w:r w:rsidRPr="0036369E">
              <w:rPr>
                <w:rFonts w:ascii="Calibri" w:hAnsi="Calibri" w:cs="Calibri"/>
                <w:b/>
                <w:bCs/>
                <w:sz w:val="18"/>
                <w:szCs w:val="18"/>
              </w:rPr>
              <w:t>298</w:t>
            </w:r>
          </w:p>
        </w:tc>
        <w:tc>
          <w:tcPr>
            <w:tcW w:w="584" w:type="pct"/>
            <w:tcBorders>
              <w:top w:val="single" w:sz="4" w:space="0" w:color="auto"/>
              <w:left w:val="nil"/>
              <w:bottom w:val="single" w:sz="4" w:space="0" w:color="auto"/>
              <w:right w:val="single" w:sz="4" w:space="0" w:color="auto"/>
            </w:tcBorders>
            <w:shd w:val="clear" w:color="000000" w:fill="F2F2F2"/>
            <w:vAlign w:val="center"/>
          </w:tcPr>
          <w:p w14:paraId="554381AA" w14:textId="7EF50273"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717</w:t>
            </w:r>
          </w:p>
        </w:tc>
        <w:tc>
          <w:tcPr>
            <w:tcW w:w="584" w:type="pct"/>
            <w:tcBorders>
              <w:top w:val="single" w:sz="4" w:space="0" w:color="auto"/>
              <w:left w:val="nil"/>
              <w:bottom w:val="single" w:sz="4" w:space="0" w:color="auto"/>
              <w:right w:val="single" w:sz="4" w:space="0" w:color="auto"/>
            </w:tcBorders>
            <w:shd w:val="clear" w:color="000000" w:fill="F2F2F2"/>
            <w:vAlign w:val="center"/>
          </w:tcPr>
          <w:p w14:paraId="19D24115" w14:textId="7FE55A12"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326</w:t>
            </w:r>
          </w:p>
        </w:tc>
        <w:tc>
          <w:tcPr>
            <w:tcW w:w="584" w:type="pct"/>
            <w:tcBorders>
              <w:top w:val="single" w:sz="4" w:space="0" w:color="auto"/>
              <w:left w:val="nil"/>
              <w:bottom w:val="single" w:sz="4" w:space="0" w:color="auto"/>
              <w:right w:val="single" w:sz="4" w:space="0" w:color="auto"/>
            </w:tcBorders>
            <w:shd w:val="clear" w:color="000000" w:fill="F2F2F2"/>
            <w:vAlign w:val="center"/>
          </w:tcPr>
          <w:p w14:paraId="321792CE" w14:textId="25C961A3"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188</w:t>
            </w:r>
          </w:p>
        </w:tc>
        <w:tc>
          <w:tcPr>
            <w:tcW w:w="669" w:type="pct"/>
            <w:tcBorders>
              <w:top w:val="single" w:sz="4" w:space="0" w:color="auto"/>
              <w:left w:val="nil"/>
              <w:bottom w:val="single" w:sz="4" w:space="0" w:color="auto"/>
              <w:right w:val="single" w:sz="4" w:space="0" w:color="auto"/>
            </w:tcBorders>
            <w:shd w:val="clear" w:color="000000" w:fill="F2F2F2"/>
            <w:vAlign w:val="center"/>
          </w:tcPr>
          <w:p w14:paraId="4D67A9F3" w14:textId="328B308D"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200</w:t>
            </w:r>
          </w:p>
        </w:tc>
      </w:tr>
      <w:tr w:rsidR="00217C7E" w:rsidRPr="0036369E" w14:paraId="61F2F1F1" w14:textId="77777777" w:rsidTr="00217C7E">
        <w:trPr>
          <w:trHeight w:val="227"/>
        </w:trPr>
        <w:tc>
          <w:tcPr>
            <w:tcW w:w="1838" w:type="pct"/>
            <w:tcBorders>
              <w:top w:val="single" w:sz="6" w:space="0" w:color="auto"/>
              <w:left w:val="single" w:sz="4" w:space="0" w:color="auto"/>
              <w:bottom w:val="single" w:sz="6" w:space="0" w:color="auto"/>
              <w:right w:val="single" w:sz="6" w:space="0" w:color="auto"/>
            </w:tcBorders>
            <w:vAlign w:val="center"/>
          </w:tcPr>
          <w:p w14:paraId="30549FCA" w14:textId="77777777" w:rsidR="00622277" w:rsidRPr="0036369E" w:rsidRDefault="00622277" w:rsidP="00622277">
            <w:pPr>
              <w:autoSpaceDE w:val="0"/>
              <w:autoSpaceDN w:val="0"/>
              <w:adjustRightInd w:val="0"/>
              <w:jc w:val="center"/>
              <w:rPr>
                <w:rFonts w:cs="Arial"/>
                <w:i/>
                <w:iCs/>
                <w:sz w:val="18"/>
                <w:szCs w:val="18"/>
                <w:lang w:eastAsia="et-EE"/>
              </w:rPr>
            </w:pPr>
            <w:r w:rsidRPr="0036369E">
              <w:rPr>
                <w:rFonts w:cs="Arial"/>
                <w:i/>
                <w:iCs/>
                <w:sz w:val="18"/>
                <w:szCs w:val="18"/>
                <w:lang w:eastAsia="et-EE"/>
              </w:rPr>
              <w:t>Kõrvalmaanteede pikkus, km</w:t>
            </w:r>
          </w:p>
        </w:tc>
        <w:tc>
          <w:tcPr>
            <w:tcW w:w="742" w:type="pct"/>
            <w:tcBorders>
              <w:top w:val="nil"/>
              <w:left w:val="single" w:sz="4" w:space="0" w:color="auto"/>
              <w:bottom w:val="single" w:sz="4" w:space="0" w:color="auto"/>
              <w:right w:val="single" w:sz="4" w:space="0" w:color="auto"/>
            </w:tcBorders>
            <w:shd w:val="clear" w:color="auto" w:fill="auto"/>
            <w:vAlign w:val="center"/>
          </w:tcPr>
          <w:p w14:paraId="3982CE11" w14:textId="3F9F21CF"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12477.5</w:t>
            </w:r>
          </w:p>
        </w:tc>
        <w:tc>
          <w:tcPr>
            <w:tcW w:w="584" w:type="pct"/>
            <w:tcBorders>
              <w:top w:val="nil"/>
              <w:left w:val="nil"/>
              <w:bottom w:val="single" w:sz="4" w:space="0" w:color="auto"/>
              <w:right w:val="single" w:sz="4" w:space="0" w:color="auto"/>
            </w:tcBorders>
            <w:shd w:val="clear" w:color="auto" w:fill="auto"/>
            <w:vAlign w:val="center"/>
          </w:tcPr>
          <w:p w14:paraId="6A28392A" w14:textId="0B40DEFD" w:rsidR="00622277" w:rsidRPr="0036369E" w:rsidRDefault="00622277" w:rsidP="00622277">
            <w:pPr>
              <w:jc w:val="center"/>
              <w:rPr>
                <w:rFonts w:ascii="Calibri" w:hAnsi="Calibri" w:cs="Calibri"/>
                <w:sz w:val="18"/>
                <w:szCs w:val="18"/>
              </w:rPr>
            </w:pPr>
            <w:r w:rsidRPr="0036369E">
              <w:rPr>
                <w:rFonts w:ascii="Calibri" w:hAnsi="Calibri" w:cs="Calibri"/>
                <w:sz w:val="18"/>
                <w:szCs w:val="18"/>
              </w:rPr>
              <w:t>1939.8</w:t>
            </w:r>
          </w:p>
        </w:tc>
        <w:tc>
          <w:tcPr>
            <w:tcW w:w="584" w:type="pct"/>
            <w:tcBorders>
              <w:top w:val="nil"/>
              <w:left w:val="nil"/>
              <w:bottom w:val="single" w:sz="4" w:space="0" w:color="auto"/>
              <w:right w:val="single" w:sz="4" w:space="0" w:color="auto"/>
            </w:tcBorders>
            <w:shd w:val="clear" w:color="auto" w:fill="auto"/>
            <w:vAlign w:val="center"/>
          </w:tcPr>
          <w:p w14:paraId="2425FC0B" w14:textId="5DD74528" w:rsidR="00622277" w:rsidRPr="0036369E" w:rsidRDefault="00622277" w:rsidP="00622277">
            <w:pPr>
              <w:jc w:val="center"/>
              <w:rPr>
                <w:rFonts w:ascii="Calibri" w:hAnsi="Calibri" w:cs="Calibri"/>
                <w:sz w:val="18"/>
                <w:szCs w:val="18"/>
              </w:rPr>
            </w:pPr>
            <w:r w:rsidRPr="0036369E">
              <w:rPr>
                <w:rFonts w:ascii="Calibri" w:hAnsi="Calibri" w:cs="Calibri"/>
                <w:sz w:val="18"/>
                <w:szCs w:val="18"/>
              </w:rPr>
              <w:t>2186.7</w:t>
            </w:r>
          </w:p>
        </w:tc>
        <w:tc>
          <w:tcPr>
            <w:tcW w:w="584" w:type="pct"/>
            <w:tcBorders>
              <w:top w:val="nil"/>
              <w:left w:val="nil"/>
              <w:bottom w:val="single" w:sz="4" w:space="0" w:color="auto"/>
              <w:right w:val="single" w:sz="4" w:space="0" w:color="auto"/>
            </w:tcBorders>
            <w:shd w:val="clear" w:color="auto" w:fill="auto"/>
            <w:vAlign w:val="center"/>
          </w:tcPr>
          <w:p w14:paraId="6042E82B" w14:textId="58B99C7A" w:rsidR="00622277" w:rsidRPr="0036369E" w:rsidRDefault="00622277" w:rsidP="00622277">
            <w:pPr>
              <w:jc w:val="center"/>
              <w:rPr>
                <w:rFonts w:ascii="Calibri" w:hAnsi="Calibri" w:cs="Calibri"/>
                <w:sz w:val="18"/>
                <w:szCs w:val="18"/>
              </w:rPr>
            </w:pPr>
            <w:r w:rsidRPr="0036369E">
              <w:rPr>
                <w:rFonts w:ascii="Calibri" w:hAnsi="Calibri" w:cs="Calibri"/>
                <w:sz w:val="18"/>
                <w:szCs w:val="18"/>
              </w:rPr>
              <w:t>4607.2</w:t>
            </w:r>
          </w:p>
        </w:tc>
        <w:tc>
          <w:tcPr>
            <w:tcW w:w="669" w:type="pct"/>
            <w:tcBorders>
              <w:top w:val="nil"/>
              <w:left w:val="nil"/>
              <w:bottom w:val="single" w:sz="4" w:space="0" w:color="auto"/>
              <w:right w:val="single" w:sz="4" w:space="0" w:color="auto"/>
            </w:tcBorders>
            <w:shd w:val="clear" w:color="auto" w:fill="auto"/>
            <w:vAlign w:val="center"/>
          </w:tcPr>
          <w:p w14:paraId="01D19FFA" w14:textId="2D7D883A" w:rsidR="00622277" w:rsidRPr="0036369E" w:rsidRDefault="00622277" w:rsidP="00622277">
            <w:pPr>
              <w:jc w:val="center"/>
              <w:rPr>
                <w:rFonts w:ascii="Calibri" w:hAnsi="Calibri" w:cs="Calibri"/>
                <w:sz w:val="18"/>
                <w:szCs w:val="18"/>
              </w:rPr>
            </w:pPr>
            <w:r w:rsidRPr="0036369E">
              <w:rPr>
                <w:rFonts w:ascii="Calibri" w:hAnsi="Calibri" w:cs="Calibri"/>
                <w:sz w:val="18"/>
                <w:szCs w:val="18"/>
              </w:rPr>
              <w:t>3743.8</w:t>
            </w:r>
          </w:p>
        </w:tc>
      </w:tr>
      <w:tr w:rsidR="00217C7E" w:rsidRPr="0036369E" w14:paraId="2C863627" w14:textId="77777777" w:rsidTr="00217C7E">
        <w:trPr>
          <w:trHeight w:val="227"/>
        </w:trPr>
        <w:tc>
          <w:tcPr>
            <w:tcW w:w="1838" w:type="pct"/>
            <w:tcBorders>
              <w:top w:val="single" w:sz="6" w:space="0" w:color="auto"/>
              <w:left w:val="single" w:sz="4" w:space="0" w:color="auto"/>
              <w:bottom w:val="single" w:sz="6" w:space="0" w:color="auto"/>
              <w:right w:val="single" w:sz="6" w:space="0" w:color="auto"/>
            </w:tcBorders>
            <w:vAlign w:val="center"/>
          </w:tcPr>
          <w:p w14:paraId="40388644" w14:textId="77777777" w:rsidR="00622277" w:rsidRPr="0036369E" w:rsidRDefault="00622277" w:rsidP="00622277">
            <w:pPr>
              <w:autoSpaceDE w:val="0"/>
              <w:autoSpaceDN w:val="0"/>
              <w:adjustRightInd w:val="0"/>
              <w:jc w:val="center"/>
              <w:rPr>
                <w:rFonts w:cs="Arial"/>
                <w:sz w:val="18"/>
                <w:szCs w:val="18"/>
                <w:lang w:eastAsia="et-EE"/>
              </w:rPr>
            </w:pPr>
            <w:r w:rsidRPr="0036369E">
              <w:rPr>
                <w:rFonts w:cs="Arial"/>
                <w:sz w:val="18"/>
                <w:szCs w:val="18"/>
                <w:lang w:eastAsia="et-EE"/>
              </w:rPr>
              <w:t>Sõidukite aastane läbisõit, miljon km</w:t>
            </w:r>
          </w:p>
        </w:tc>
        <w:tc>
          <w:tcPr>
            <w:tcW w:w="742" w:type="pct"/>
            <w:tcBorders>
              <w:top w:val="nil"/>
              <w:left w:val="single" w:sz="4" w:space="0" w:color="auto"/>
              <w:bottom w:val="single" w:sz="4" w:space="0" w:color="auto"/>
              <w:right w:val="single" w:sz="4" w:space="0" w:color="auto"/>
            </w:tcBorders>
            <w:shd w:val="clear" w:color="auto" w:fill="auto"/>
            <w:vAlign w:val="center"/>
          </w:tcPr>
          <w:p w14:paraId="5383B5C5" w14:textId="00545362"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1358</w:t>
            </w:r>
          </w:p>
        </w:tc>
        <w:tc>
          <w:tcPr>
            <w:tcW w:w="584" w:type="pct"/>
            <w:tcBorders>
              <w:top w:val="nil"/>
              <w:left w:val="nil"/>
              <w:bottom w:val="single" w:sz="4" w:space="0" w:color="auto"/>
              <w:right w:val="single" w:sz="4" w:space="0" w:color="auto"/>
            </w:tcBorders>
            <w:shd w:val="clear" w:color="auto" w:fill="auto"/>
            <w:vAlign w:val="center"/>
          </w:tcPr>
          <w:p w14:paraId="7EE122F3" w14:textId="74425DAC" w:rsidR="00622277" w:rsidRPr="0036369E" w:rsidRDefault="00622277" w:rsidP="00622277">
            <w:pPr>
              <w:jc w:val="center"/>
              <w:rPr>
                <w:rFonts w:ascii="Calibri" w:hAnsi="Calibri" w:cs="Calibri"/>
                <w:sz w:val="18"/>
                <w:szCs w:val="18"/>
              </w:rPr>
            </w:pPr>
            <w:r w:rsidRPr="0036369E">
              <w:rPr>
                <w:rFonts w:ascii="Calibri" w:hAnsi="Calibri" w:cs="Calibri"/>
                <w:sz w:val="18"/>
                <w:szCs w:val="18"/>
              </w:rPr>
              <w:t>508</w:t>
            </w:r>
          </w:p>
        </w:tc>
        <w:tc>
          <w:tcPr>
            <w:tcW w:w="584" w:type="pct"/>
            <w:tcBorders>
              <w:top w:val="nil"/>
              <w:left w:val="nil"/>
              <w:bottom w:val="single" w:sz="4" w:space="0" w:color="auto"/>
              <w:right w:val="single" w:sz="4" w:space="0" w:color="auto"/>
            </w:tcBorders>
            <w:shd w:val="clear" w:color="auto" w:fill="auto"/>
            <w:vAlign w:val="center"/>
          </w:tcPr>
          <w:p w14:paraId="1E06C30F" w14:textId="5F40747B" w:rsidR="00622277" w:rsidRPr="0036369E" w:rsidRDefault="00622277" w:rsidP="00622277">
            <w:pPr>
              <w:jc w:val="center"/>
              <w:rPr>
                <w:rFonts w:ascii="Calibri" w:hAnsi="Calibri" w:cs="Calibri"/>
                <w:sz w:val="18"/>
                <w:szCs w:val="18"/>
              </w:rPr>
            </w:pPr>
            <w:r w:rsidRPr="0036369E">
              <w:rPr>
                <w:rFonts w:ascii="Calibri" w:hAnsi="Calibri" w:cs="Calibri"/>
                <w:sz w:val="18"/>
                <w:szCs w:val="18"/>
              </w:rPr>
              <w:t>260</w:t>
            </w:r>
          </w:p>
        </w:tc>
        <w:tc>
          <w:tcPr>
            <w:tcW w:w="584" w:type="pct"/>
            <w:tcBorders>
              <w:top w:val="nil"/>
              <w:left w:val="nil"/>
              <w:bottom w:val="single" w:sz="4" w:space="0" w:color="auto"/>
              <w:right w:val="single" w:sz="4" w:space="0" w:color="auto"/>
            </w:tcBorders>
            <w:shd w:val="clear" w:color="auto" w:fill="auto"/>
            <w:vAlign w:val="center"/>
          </w:tcPr>
          <w:p w14:paraId="0475D6D1" w14:textId="055EC301" w:rsidR="00622277" w:rsidRPr="0036369E" w:rsidRDefault="00622277" w:rsidP="00622277">
            <w:pPr>
              <w:jc w:val="center"/>
              <w:rPr>
                <w:rFonts w:ascii="Calibri" w:hAnsi="Calibri" w:cs="Calibri"/>
                <w:sz w:val="18"/>
                <w:szCs w:val="18"/>
              </w:rPr>
            </w:pPr>
            <w:r w:rsidRPr="0036369E">
              <w:rPr>
                <w:rFonts w:ascii="Calibri" w:hAnsi="Calibri" w:cs="Calibri"/>
                <w:sz w:val="18"/>
                <w:szCs w:val="18"/>
              </w:rPr>
              <w:t>316</w:t>
            </w:r>
          </w:p>
        </w:tc>
        <w:tc>
          <w:tcPr>
            <w:tcW w:w="669" w:type="pct"/>
            <w:tcBorders>
              <w:top w:val="nil"/>
              <w:left w:val="nil"/>
              <w:bottom w:val="single" w:sz="4" w:space="0" w:color="auto"/>
              <w:right w:val="single" w:sz="4" w:space="0" w:color="auto"/>
            </w:tcBorders>
            <w:shd w:val="clear" w:color="auto" w:fill="auto"/>
            <w:vAlign w:val="center"/>
          </w:tcPr>
          <w:p w14:paraId="37BEC487" w14:textId="7EB17933" w:rsidR="00622277" w:rsidRPr="0036369E" w:rsidRDefault="00622277" w:rsidP="00622277">
            <w:pPr>
              <w:jc w:val="center"/>
              <w:rPr>
                <w:rFonts w:ascii="Calibri" w:hAnsi="Calibri" w:cs="Calibri"/>
                <w:sz w:val="18"/>
                <w:szCs w:val="18"/>
              </w:rPr>
            </w:pPr>
            <w:r w:rsidRPr="0036369E">
              <w:rPr>
                <w:rFonts w:ascii="Calibri" w:hAnsi="Calibri" w:cs="Calibri"/>
                <w:sz w:val="18"/>
                <w:szCs w:val="18"/>
              </w:rPr>
              <w:t>274</w:t>
            </w:r>
          </w:p>
        </w:tc>
      </w:tr>
      <w:tr w:rsidR="00217C7E" w:rsidRPr="0036369E" w14:paraId="4723073E" w14:textId="77777777" w:rsidTr="00217C7E">
        <w:trPr>
          <w:trHeight w:val="227"/>
        </w:trPr>
        <w:tc>
          <w:tcPr>
            <w:tcW w:w="1838" w:type="pct"/>
            <w:tcBorders>
              <w:top w:val="single" w:sz="6" w:space="0" w:color="auto"/>
              <w:left w:val="single" w:sz="4" w:space="0" w:color="auto"/>
              <w:bottom w:val="single" w:sz="4" w:space="0" w:color="auto"/>
              <w:right w:val="single" w:sz="6" w:space="0" w:color="auto"/>
            </w:tcBorders>
            <w:shd w:val="solid" w:color="C0C0C0" w:fill="auto"/>
            <w:vAlign w:val="center"/>
          </w:tcPr>
          <w:p w14:paraId="33D8381B" w14:textId="77777777" w:rsidR="00622277" w:rsidRPr="0036369E" w:rsidRDefault="00622277" w:rsidP="00622277">
            <w:pPr>
              <w:autoSpaceDE w:val="0"/>
              <w:autoSpaceDN w:val="0"/>
              <w:adjustRightInd w:val="0"/>
              <w:jc w:val="center"/>
              <w:rPr>
                <w:rFonts w:cs="Arial"/>
                <w:b/>
                <w:bCs/>
                <w:sz w:val="18"/>
                <w:szCs w:val="18"/>
                <w:lang w:eastAsia="et-EE"/>
              </w:rPr>
            </w:pPr>
            <w:r w:rsidRPr="0036369E">
              <w:rPr>
                <w:rFonts w:cs="Arial"/>
                <w:b/>
                <w:bCs/>
                <w:sz w:val="18"/>
                <w:szCs w:val="18"/>
                <w:lang w:eastAsia="et-EE"/>
              </w:rPr>
              <w:t>AKÖL-i muutus 2017/2016</w:t>
            </w:r>
          </w:p>
        </w:tc>
        <w:tc>
          <w:tcPr>
            <w:tcW w:w="742" w:type="pct"/>
            <w:tcBorders>
              <w:top w:val="nil"/>
              <w:left w:val="single" w:sz="4" w:space="0" w:color="auto"/>
              <w:bottom w:val="single" w:sz="4" w:space="0" w:color="auto"/>
              <w:right w:val="single" w:sz="4" w:space="0" w:color="auto"/>
            </w:tcBorders>
            <w:shd w:val="clear" w:color="000000" w:fill="F2F2F2"/>
            <w:vAlign w:val="center"/>
          </w:tcPr>
          <w:p w14:paraId="08ED37A8" w14:textId="493486AD"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2.5%</w:t>
            </w:r>
          </w:p>
        </w:tc>
        <w:tc>
          <w:tcPr>
            <w:tcW w:w="584" w:type="pct"/>
            <w:tcBorders>
              <w:top w:val="nil"/>
              <w:left w:val="nil"/>
              <w:bottom w:val="single" w:sz="4" w:space="0" w:color="auto"/>
              <w:right w:val="single" w:sz="4" w:space="0" w:color="auto"/>
            </w:tcBorders>
            <w:shd w:val="clear" w:color="000000" w:fill="F2F2F2"/>
            <w:vAlign w:val="center"/>
          </w:tcPr>
          <w:p w14:paraId="0F7CE553" w14:textId="768CC16E"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-0.3%</w:t>
            </w:r>
          </w:p>
        </w:tc>
        <w:tc>
          <w:tcPr>
            <w:tcW w:w="584" w:type="pct"/>
            <w:tcBorders>
              <w:top w:val="nil"/>
              <w:left w:val="nil"/>
              <w:bottom w:val="single" w:sz="4" w:space="0" w:color="auto"/>
              <w:right w:val="single" w:sz="4" w:space="0" w:color="auto"/>
            </w:tcBorders>
            <w:shd w:val="clear" w:color="000000" w:fill="F2F2F2"/>
            <w:vAlign w:val="center"/>
          </w:tcPr>
          <w:p w14:paraId="45766AF5" w14:textId="548AA27C"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5.5%</w:t>
            </w:r>
          </w:p>
        </w:tc>
        <w:tc>
          <w:tcPr>
            <w:tcW w:w="584" w:type="pct"/>
            <w:tcBorders>
              <w:top w:val="nil"/>
              <w:left w:val="nil"/>
              <w:bottom w:val="single" w:sz="4" w:space="0" w:color="auto"/>
              <w:right w:val="single" w:sz="4" w:space="0" w:color="auto"/>
            </w:tcBorders>
            <w:shd w:val="clear" w:color="000000" w:fill="F2F2F2"/>
            <w:vAlign w:val="center"/>
          </w:tcPr>
          <w:p w14:paraId="6AF20F9E" w14:textId="39FC0BA5"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1.9%</w:t>
            </w:r>
          </w:p>
        </w:tc>
        <w:tc>
          <w:tcPr>
            <w:tcW w:w="669" w:type="pct"/>
            <w:tcBorders>
              <w:top w:val="nil"/>
              <w:left w:val="nil"/>
              <w:bottom w:val="single" w:sz="4" w:space="0" w:color="auto"/>
              <w:right w:val="single" w:sz="4" w:space="0" w:color="auto"/>
            </w:tcBorders>
            <w:shd w:val="clear" w:color="000000" w:fill="F2F2F2"/>
            <w:vAlign w:val="center"/>
          </w:tcPr>
          <w:p w14:paraId="634E1FB3" w14:textId="5981CD07" w:rsidR="00622277" w:rsidRPr="0036369E" w:rsidRDefault="00622277" w:rsidP="00622277">
            <w:pPr>
              <w:jc w:val="center"/>
              <w:rPr>
                <w:rFonts w:ascii="Calibri" w:hAnsi="Calibri" w:cs="Calibri"/>
                <w:b/>
                <w:bCs/>
                <w:sz w:val="18"/>
                <w:szCs w:val="18"/>
              </w:rPr>
            </w:pPr>
            <w:r w:rsidRPr="0036369E">
              <w:rPr>
                <w:rFonts w:ascii="Calibri" w:hAnsi="Calibri" w:cs="Calibri"/>
                <w:b/>
                <w:bCs/>
                <w:sz w:val="18"/>
                <w:szCs w:val="18"/>
              </w:rPr>
              <w:t>5.5%</w:t>
            </w:r>
          </w:p>
        </w:tc>
      </w:tr>
    </w:tbl>
    <w:p w14:paraId="25D9C0F9" w14:textId="2A4D6C18" w:rsidR="00F41FDE" w:rsidRPr="0036369E" w:rsidRDefault="00F41FDE" w:rsidP="00CD6263">
      <w:pPr>
        <w:pStyle w:val="Header"/>
        <w:tabs>
          <w:tab w:val="decimal" w:pos="2268"/>
        </w:tabs>
        <w:spacing w:line="276" w:lineRule="auto"/>
        <w:jc w:val="both"/>
        <w:rPr>
          <w:szCs w:val="22"/>
        </w:rPr>
      </w:pPr>
    </w:p>
    <w:p w14:paraId="251A58C2" w14:textId="5DDDE352" w:rsidR="00D84FD8" w:rsidRPr="0036369E" w:rsidRDefault="00D84FD8" w:rsidP="00D84FD8">
      <w:pPr>
        <w:pStyle w:val="Header"/>
        <w:tabs>
          <w:tab w:val="clear" w:pos="4153"/>
          <w:tab w:val="clear" w:pos="8306"/>
        </w:tabs>
        <w:spacing w:line="276" w:lineRule="auto"/>
        <w:jc w:val="both"/>
        <w:rPr>
          <w:szCs w:val="22"/>
        </w:rPr>
      </w:pPr>
      <w:r w:rsidRPr="0036369E">
        <w:rPr>
          <w:szCs w:val="22"/>
        </w:rPr>
        <w:t xml:space="preserve">Kõrvalmaanteede aasta keskmise ööpäevase </w:t>
      </w:r>
      <w:r w:rsidRPr="0036369E">
        <w:rPr>
          <w:b/>
          <w:szCs w:val="22"/>
        </w:rPr>
        <w:t xml:space="preserve">liiklussageduse muutus perioodil 2017/2016 oli +2,5%. </w:t>
      </w:r>
      <w:r w:rsidRPr="0036369E">
        <w:rPr>
          <w:szCs w:val="22"/>
        </w:rPr>
        <w:t xml:space="preserve">Liiklussagedus kasvas enim </w:t>
      </w:r>
      <w:r w:rsidR="00622277" w:rsidRPr="0036369E">
        <w:rPr>
          <w:szCs w:val="22"/>
        </w:rPr>
        <w:t>Lääne ja Ida</w:t>
      </w:r>
      <w:r w:rsidRPr="0036369E">
        <w:rPr>
          <w:szCs w:val="22"/>
        </w:rPr>
        <w:t xml:space="preserve"> regiooni </w:t>
      </w:r>
      <w:r w:rsidR="0036369E" w:rsidRPr="0036369E">
        <w:rPr>
          <w:szCs w:val="22"/>
        </w:rPr>
        <w:t>kõrval</w:t>
      </w:r>
      <w:r w:rsidRPr="0036369E">
        <w:rPr>
          <w:szCs w:val="22"/>
        </w:rPr>
        <w:t xml:space="preserve">maanteedel, vähem </w:t>
      </w:r>
      <w:r w:rsidR="00622277" w:rsidRPr="0036369E">
        <w:rPr>
          <w:szCs w:val="22"/>
        </w:rPr>
        <w:t>Lõuna</w:t>
      </w:r>
      <w:r w:rsidRPr="0036369E">
        <w:rPr>
          <w:szCs w:val="22"/>
        </w:rPr>
        <w:t xml:space="preserve"> regioonis. Põhja regiooni </w:t>
      </w:r>
      <w:r w:rsidR="00622277" w:rsidRPr="0036369E">
        <w:rPr>
          <w:szCs w:val="22"/>
        </w:rPr>
        <w:t>kõrval</w:t>
      </w:r>
      <w:r w:rsidRPr="0036369E">
        <w:rPr>
          <w:szCs w:val="22"/>
        </w:rPr>
        <w:t>maanteedel keskmine liiklussagedus langes.</w:t>
      </w:r>
    </w:p>
    <w:p w14:paraId="7ECBCC1C" w14:textId="77777777" w:rsidR="00D84FD8" w:rsidRPr="0036369E" w:rsidRDefault="00D84FD8" w:rsidP="00D84FD8">
      <w:pPr>
        <w:pStyle w:val="Header"/>
        <w:tabs>
          <w:tab w:val="clear" w:pos="4153"/>
          <w:tab w:val="clear" w:pos="8306"/>
        </w:tabs>
        <w:spacing w:line="276" w:lineRule="auto"/>
        <w:jc w:val="both"/>
        <w:rPr>
          <w:szCs w:val="22"/>
        </w:rPr>
      </w:pPr>
    </w:p>
    <w:p w14:paraId="6B6252DE" w14:textId="51266B64" w:rsidR="00D84FD8" w:rsidRPr="00B96F50" w:rsidRDefault="00D84FD8" w:rsidP="00D84FD8">
      <w:pPr>
        <w:pStyle w:val="Header"/>
        <w:tabs>
          <w:tab w:val="clear" w:pos="4153"/>
          <w:tab w:val="clear" w:pos="8306"/>
        </w:tabs>
        <w:spacing w:line="276" w:lineRule="auto"/>
        <w:jc w:val="both"/>
        <w:rPr>
          <w:szCs w:val="22"/>
        </w:rPr>
      </w:pPr>
      <w:r w:rsidRPr="00B96F50">
        <w:rPr>
          <w:szCs w:val="22"/>
        </w:rPr>
        <w:t>Liiklussageduse muutused kõrvalmaanteedel viimase 15 aasta jooksul on toodud järgmistel graafikutel</w:t>
      </w:r>
    </w:p>
    <w:p w14:paraId="7738B047" w14:textId="6CE3A4F2" w:rsidR="00D84FD8" w:rsidRPr="00B96F50" w:rsidRDefault="00D84FD8" w:rsidP="00CD6263">
      <w:pPr>
        <w:pStyle w:val="Header"/>
        <w:tabs>
          <w:tab w:val="decimal" w:pos="2268"/>
        </w:tabs>
        <w:spacing w:line="276" w:lineRule="auto"/>
        <w:jc w:val="both"/>
        <w:rPr>
          <w:szCs w:val="22"/>
        </w:rPr>
      </w:pPr>
    </w:p>
    <w:p w14:paraId="743BD378" w14:textId="0F904518" w:rsidR="00D84FD8" w:rsidRPr="00B96F50" w:rsidRDefault="00D84FD8" w:rsidP="00CD6263">
      <w:pPr>
        <w:pStyle w:val="Header"/>
        <w:tabs>
          <w:tab w:val="decimal" w:pos="2268"/>
        </w:tabs>
        <w:spacing w:line="276" w:lineRule="auto"/>
        <w:jc w:val="both"/>
        <w:rPr>
          <w:szCs w:val="22"/>
        </w:rPr>
      </w:pPr>
      <w:r>
        <w:rPr>
          <w:noProof/>
          <w:lang w:eastAsia="et-EE"/>
        </w:rPr>
        <w:drawing>
          <wp:inline distT="0" distB="0" distL="0" distR="0" wp14:anchorId="2CB75255" wp14:editId="37153824">
            <wp:extent cx="5278120" cy="2271395"/>
            <wp:effectExtent l="0" t="0" r="0" b="0"/>
            <wp:docPr id="4" name="Chart 4">
              <a:extLst xmlns:a="http://schemas.openxmlformats.org/drawingml/2006/main">
                <a:ext uri="{FF2B5EF4-FFF2-40B4-BE49-F238E27FC236}">
                  <a16:creationId xmlns:a16="http://schemas.microsoft.com/office/drawing/2014/main" id="{00000000-0008-0000-08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CCD611" w14:textId="6D17CB0C" w:rsidR="00B84285" w:rsidRPr="00B96F50" w:rsidRDefault="00D84FD8" w:rsidP="00D84FD8">
      <w:pPr>
        <w:pStyle w:val="Header"/>
        <w:tabs>
          <w:tab w:val="decimal" w:pos="2268"/>
        </w:tabs>
        <w:spacing w:before="120" w:line="276" w:lineRule="auto"/>
        <w:jc w:val="both"/>
        <w:rPr>
          <w:szCs w:val="22"/>
        </w:rPr>
      </w:pPr>
      <w:r w:rsidRPr="00B96F50">
        <w:rPr>
          <w:rFonts w:cs="Arial"/>
          <w:i/>
          <w:sz w:val="20"/>
          <w:szCs w:val="20"/>
        </w:rPr>
        <w:t>Graafik 23. Liiklussageduse muutused tugimaanteedel aastatel 2003-2017</w:t>
      </w:r>
    </w:p>
    <w:p w14:paraId="263D1A33" w14:textId="6AA4E717" w:rsidR="0015016D" w:rsidRPr="00B96F50" w:rsidRDefault="0015016D" w:rsidP="00CD6263">
      <w:pPr>
        <w:pStyle w:val="Header"/>
        <w:tabs>
          <w:tab w:val="decimal" w:pos="2268"/>
        </w:tabs>
        <w:spacing w:line="276" w:lineRule="auto"/>
        <w:jc w:val="both"/>
        <w:rPr>
          <w:szCs w:val="22"/>
        </w:rPr>
      </w:pPr>
    </w:p>
    <w:p w14:paraId="53426041" w14:textId="4314FF06" w:rsidR="00675A5D" w:rsidRPr="00B96F50" w:rsidRDefault="00675A5D" w:rsidP="00CD6263">
      <w:pPr>
        <w:pStyle w:val="Header"/>
        <w:tabs>
          <w:tab w:val="decimal" w:pos="2268"/>
        </w:tabs>
        <w:spacing w:line="276" w:lineRule="auto"/>
        <w:jc w:val="both"/>
        <w:rPr>
          <w:szCs w:val="22"/>
        </w:rPr>
      </w:pPr>
    </w:p>
    <w:p w14:paraId="178860C6" w14:textId="403D52EE" w:rsidR="00675A5D" w:rsidRPr="00B96F50" w:rsidRDefault="00675A5D" w:rsidP="00CD6263">
      <w:pPr>
        <w:pStyle w:val="Header"/>
        <w:tabs>
          <w:tab w:val="decimal" w:pos="2268"/>
        </w:tabs>
        <w:spacing w:line="276" w:lineRule="auto"/>
        <w:jc w:val="both"/>
        <w:rPr>
          <w:szCs w:val="22"/>
        </w:rPr>
      </w:pPr>
    </w:p>
    <w:p w14:paraId="0BA33D4B" w14:textId="59F03BB0" w:rsidR="00675A5D" w:rsidRPr="00B96F50" w:rsidRDefault="00675A5D" w:rsidP="00CD6263">
      <w:pPr>
        <w:pStyle w:val="Header"/>
        <w:tabs>
          <w:tab w:val="decimal" w:pos="2268"/>
        </w:tabs>
        <w:spacing w:line="276" w:lineRule="auto"/>
        <w:jc w:val="both"/>
        <w:rPr>
          <w:szCs w:val="22"/>
        </w:rPr>
      </w:pPr>
    </w:p>
    <w:p w14:paraId="702EB630" w14:textId="09ACFD75" w:rsidR="00675A5D" w:rsidRDefault="00675A5D" w:rsidP="00CD6263">
      <w:pPr>
        <w:pStyle w:val="Header"/>
        <w:tabs>
          <w:tab w:val="decimal" w:pos="2268"/>
        </w:tabs>
        <w:spacing w:line="276" w:lineRule="auto"/>
        <w:jc w:val="both"/>
        <w:rPr>
          <w:color w:val="0070C0"/>
          <w:szCs w:val="22"/>
        </w:rPr>
      </w:pPr>
      <w:r>
        <w:rPr>
          <w:noProof/>
          <w:lang w:eastAsia="et-EE"/>
        </w:rPr>
        <w:lastRenderedPageBreak/>
        <w:drawing>
          <wp:inline distT="0" distB="0" distL="0" distR="0" wp14:anchorId="741DC88F" wp14:editId="441797E4">
            <wp:extent cx="5278120" cy="2293620"/>
            <wp:effectExtent l="0" t="0" r="0" b="0"/>
            <wp:docPr id="7" name="Chart 7">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D125D1B" w14:textId="12CEDFCF" w:rsidR="00675A5D" w:rsidRPr="009926B4" w:rsidRDefault="00675A5D" w:rsidP="00675A5D">
      <w:pPr>
        <w:pStyle w:val="Header"/>
        <w:tabs>
          <w:tab w:val="clear" w:pos="4153"/>
          <w:tab w:val="clear" w:pos="8306"/>
          <w:tab w:val="decimal" w:pos="2268"/>
        </w:tabs>
        <w:spacing w:before="120" w:line="276" w:lineRule="auto"/>
        <w:jc w:val="both"/>
        <w:rPr>
          <w:i/>
          <w:sz w:val="20"/>
          <w:szCs w:val="20"/>
        </w:rPr>
      </w:pPr>
      <w:r w:rsidRPr="009926B4">
        <w:rPr>
          <w:i/>
          <w:sz w:val="20"/>
          <w:szCs w:val="20"/>
        </w:rPr>
        <w:t>Graafik 24. Kõrvalmaanteede kaalutud keskmine liiklussagedus sõidukiklasside kaupa aastatel 2003-2017</w:t>
      </w:r>
    </w:p>
    <w:p w14:paraId="7A2540CE" w14:textId="08B49634" w:rsidR="00675A5D" w:rsidRPr="009926B4" w:rsidRDefault="00675A5D" w:rsidP="00CD6263">
      <w:pPr>
        <w:pStyle w:val="Header"/>
        <w:tabs>
          <w:tab w:val="decimal" w:pos="2268"/>
        </w:tabs>
        <w:spacing w:line="276" w:lineRule="auto"/>
        <w:jc w:val="both"/>
        <w:rPr>
          <w:i/>
          <w:sz w:val="18"/>
          <w:szCs w:val="18"/>
        </w:rPr>
      </w:pPr>
      <w:r w:rsidRPr="009926B4">
        <w:rPr>
          <w:i/>
          <w:sz w:val="18"/>
          <w:szCs w:val="18"/>
        </w:rPr>
        <w:t xml:space="preserve">* - alates 2009. aastast </w:t>
      </w:r>
      <w:r w:rsidR="009926B4" w:rsidRPr="009926B4">
        <w:rPr>
          <w:i/>
          <w:sz w:val="18"/>
          <w:szCs w:val="18"/>
        </w:rPr>
        <w:t xml:space="preserve">hakati kasutama </w:t>
      </w:r>
      <w:r w:rsidRPr="009926B4">
        <w:rPr>
          <w:i/>
          <w:sz w:val="18"/>
          <w:szCs w:val="18"/>
        </w:rPr>
        <w:t>sõidukeid klassifitseerivaid loendusseadmeid</w:t>
      </w:r>
      <w:r w:rsidR="009926B4" w:rsidRPr="009926B4">
        <w:rPr>
          <w:i/>
          <w:sz w:val="18"/>
          <w:szCs w:val="18"/>
        </w:rPr>
        <w:t xml:space="preserve"> ka kõrvalmaanteedel asuvates loenduspunktides, mis võimaldas alates 2013 aastast saada võrreldavaid liiklussagedusi kõrvalmaanteede kohta sõidukiklasside kaupa.</w:t>
      </w:r>
    </w:p>
    <w:p w14:paraId="11DC0380" w14:textId="77777777" w:rsidR="00675A5D" w:rsidRPr="00C85B13" w:rsidRDefault="00675A5D" w:rsidP="00CD6263">
      <w:pPr>
        <w:pStyle w:val="Header"/>
        <w:tabs>
          <w:tab w:val="decimal" w:pos="2268"/>
        </w:tabs>
        <w:spacing w:line="276" w:lineRule="auto"/>
        <w:jc w:val="both"/>
        <w:rPr>
          <w:szCs w:val="22"/>
        </w:rPr>
      </w:pPr>
    </w:p>
    <w:p w14:paraId="1122F012" w14:textId="77777777" w:rsidR="0011162E" w:rsidRPr="00C85B13" w:rsidRDefault="0011162E" w:rsidP="00CD6263">
      <w:pPr>
        <w:pStyle w:val="Header"/>
        <w:tabs>
          <w:tab w:val="decimal" w:pos="2268"/>
        </w:tabs>
        <w:spacing w:line="276" w:lineRule="auto"/>
        <w:jc w:val="both"/>
        <w:rPr>
          <w:szCs w:val="22"/>
        </w:rPr>
      </w:pPr>
      <w:r w:rsidRPr="00C85B13">
        <w:rPr>
          <w:szCs w:val="22"/>
        </w:rPr>
        <w:t xml:space="preserve">Maakondade teedel liikuvate sõidukite arv on otseses seoses maakonna elanike arvu, </w:t>
      </w:r>
      <w:r w:rsidR="00CD1B8D" w:rsidRPr="00C85B13">
        <w:rPr>
          <w:szCs w:val="22"/>
        </w:rPr>
        <w:t xml:space="preserve">suurte linnade olemasolu ja tööstuse paiknemisega maakonnas. Mõjutatuna Tallinna lähiümbruse kõrvalmaanteede suurest liiklussagedusest on </w:t>
      </w:r>
      <w:r w:rsidR="00DF74B8" w:rsidRPr="00C85B13">
        <w:rPr>
          <w:szCs w:val="22"/>
        </w:rPr>
        <w:t xml:space="preserve">kogu </w:t>
      </w:r>
      <w:r w:rsidR="00CD1B8D" w:rsidRPr="00C85B13">
        <w:rPr>
          <w:szCs w:val="22"/>
        </w:rPr>
        <w:t>Harju maakonna kõrvalmaanteede keskmine AKÖL tunduvalt suurem teiste maakondade omast (~</w:t>
      </w:r>
      <w:r w:rsidR="007E00A4" w:rsidRPr="00C85B13">
        <w:rPr>
          <w:szCs w:val="22"/>
        </w:rPr>
        <w:t>100</w:t>
      </w:r>
      <w:r w:rsidR="00EF71F1" w:rsidRPr="00C85B13">
        <w:rPr>
          <w:szCs w:val="22"/>
        </w:rPr>
        <w:t>0</w:t>
      </w:r>
      <w:r w:rsidR="00CD1B8D" w:rsidRPr="00C85B13">
        <w:rPr>
          <w:szCs w:val="22"/>
        </w:rPr>
        <w:t xml:space="preserve"> autot/ööpäevas).</w:t>
      </w:r>
    </w:p>
    <w:p w14:paraId="04609857" w14:textId="50B30F84" w:rsidR="00D75B83" w:rsidRPr="00C85B13" w:rsidRDefault="00D75B83" w:rsidP="00CD6263">
      <w:pPr>
        <w:pStyle w:val="Header"/>
        <w:tabs>
          <w:tab w:val="decimal" w:pos="2268"/>
        </w:tabs>
        <w:spacing w:line="276" w:lineRule="auto"/>
        <w:jc w:val="both"/>
        <w:rPr>
          <w:szCs w:val="22"/>
        </w:rPr>
      </w:pPr>
    </w:p>
    <w:p w14:paraId="006711F3" w14:textId="73D74BD9" w:rsidR="009926B4" w:rsidRPr="00C85B13" w:rsidRDefault="009926B4" w:rsidP="00CD6263">
      <w:pPr>
        <w:pStyle w:val="Header"/>
        <w:tabs>
          <w:tab w:val="decimal" w:pos="2268"/>
        </w:tabs>
        <w:spacing w:line="276" w:lineRule="auto"/>
        <w:jc w:val="both"/>
        <w:rPr>
          <w:szCs w:val="22"/>
        </w:rPr>
      </w:pPr>
      <w:r w:rsidRPr="00C85B13">
        <w:rPr>
          <w:noProof/>
          <w:lang w:eastAsia="et-EE"/>
        </w:rPr>
        <w:drawing>
          <wp:inline distT="0" distB="0" distL="0" distR="0" wp14:anchorId="2585A89D" wp14:editId="2A813F92">
            <wp:extent cx="5278120" cy="2660015"/>
            <wp:effectExtent l="0" t="0" r="0" b="0"/>
            <wp:docPr id="11" name="Chart 1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92AA45" w14:textId="709F5C62" w:rsidR="009926B4" w:rsidRPr="00C85B13" w:rsidRDefault="009926B4" w:rsidP="009926B4">
      <w:pPr>
        <w:pStyle w:val="Header"/>
        <w:tabs>
          <w:tab w:val="decimal" w:pos="2268"/>
        </w:tabs>
        <w:spacing w:line="276" w:lineRule="auto"/>
        <w:jc w:val="both"/>
        <w:rPr>
          <w:i/>
          <w:sz w:val="20"/>
          <w:szCs w:val="20"/>
        </w:rPr>
      </w:pPr>
      <w:r w:rsidRPr="00C85B13">
        <w:rPr>
          <w:i/>
          <w:sz w:val="20"/>
          <w:szCs w:val="20"/>
        </w:rPr>
        <w:t xml:space="preserve">Graafik </w:t>
      </w:r>
      <w:r w:rsidR="00C85B13" w:rsidRPr="00C85B13">
        <w:rPr>
          <w:i/>
          <w:sz w:val="20"/>
          <w:szCs w:val="20"/>
        </w:rPr>
        <w:t>25</w:t>
      </w:r>
      <w:r w:rsidRPr="00C85B13">
        <w:rPr>
          <w:i/>
          <w:sz w:val="20"/>
          <w:szCs w:val="20"/>
        </w:rPr>
        <w:t>. Keskmine liiklussagedus kõrvalmaanteedel maakondade lõikes</w:t>
      </w:r>
      <w:r w:rsidR="00C85B13" w:rsidRPr="00C85B13">
        <w:rPr>
          <w:i/>
          <w:sz w:val="20"/>
          <w:szCs w:val="20"/>
        </w:rPr>
        <w:t xml:space="preserve"> 2017 aastal</w:t>
      </w:r>
    </w:p>
    <w:p w14:paraId="42A3AF66" w14:textId="77777777" w:rsidR="009926B4" w:rsidRPr="00C85B13" w:rsidRDefault="009926B4" w:rsidP="00CD6263">
      <w:pPr>
        <w:pStyle w:val="Header"/>
        <w:tabs>
          <w:tab w:val="decimal" w:pos="2268"/>
        </w:tabs>
        <w:spacing w:line="276" w:lineRule="auto"/>
        <w:jc w:val="both"/>
        <w:rPr>
          <w:szCs w:val="22"/>
        </w:rPr>
      </w:pPr>
    </w:p>
    <w:p w14:paraId="08C1051F" w14:textId="1F4533BA" w:rsidR="00A95B17" w:rsidRPr="00B96F50" w:rsidRDefault="0015016D" w:rsidP="00A95B17">
      <w:pPr>
        <w:pStyle w:val="Header"/>
        <w:tabs>
          <w:tab w:val="clear" w:pos="4153"/>
          <w:tab w:val="clear" w:pos="8306"/>
          <w:tab w:val="decimal" w:pos="2268"/>
        </w:tabs>
        <w:spacing w:line="276" w:lineRule="auto"/>
        <w:jc w:val="both"/>
        <w:rPr>
          <w:szCs w:val="22"/>
        </w:rPr>
      </w:pPr>
      <w:r w:rsidRPr="00B96F50">
        <w:rPr>
          <w:szCs w:val="22"/>
        </w:rPr>
        <w:t>Kõrvalmaanteede võrgu kogupikkusest ligi 7</w:t>
      </w:r>
      <w:r w:rsidR="00F948E6">
        <w:rPr>
          <w:szCs w:val="22"/>
        </w:rPr>
        <w:t>3</w:t>
      </w:r>
      <w:r w:rsidRPr="00B96F50">
        <w:rPr>
          <w:szCs w:val="22"/>
        </w:rPr>
        <w:t>%-l on liiklussagedus alla 300 auto/ööpäevas, liiklussag</w:t>
      </w:r>
      <w:r w:rsidR="00955702" w:rsidRPr="00B96F50">
        <w:rPr>
          <w:szCs w:val="22"/>
        </w:rPr>
        <w:t xml:space="preserve">edus </w:t>
      </w:r>
      <w:r w:rsidR="003A5DBA" w:rsidRPr="00B96F50">
        <w:rPr>
          <w:szCs w:val="22"/>
        </w:rPr>
        <w:t>vähemalt</w:t>
      </w:r>
      <w:r w:rsidR="00955702" w:rsidRPr="00B96F50">
        <w:rPr>
          <w:szCs w:val="22"/>
        </w:rPr>
        <w:t xml:space="preserve"> 5000 auto</w:t>
      </w:r>
      <w:r w:rsidR="003A5DBA" w:rsidRPr="00B96F50">
        <w:rPr>
          <w:szCs w:val="22"/>
        </w:rPr>
        <w:t>t</w:t>
      </w:r>
      <w:r w:rsidR="00955702" w:rsidRPr="00B96F50">
        <w:rPr>
          <w:szCs w:val="22"/>
        </w:rPr>
        <w:t xml:space="preserve">/ööpäevas on </w:t>
      </w:r>
      <w:r w:rsidR="00AB3E39" w:rsidRPr="00B96F50">
        <w:rPr>
          <w:szCs w:val="22"/>
        </w:rPr>
        <w:t>5</w:t>
      </w:r>
      <w:r w:rsidR="00397C65" w:rsidRPr="00B96F50">
        <w:rPr>
          <w:szCs w:val="22"/>
        </w:rPr>
        <w:t>5,5</w:t>
      </w:r>
      <w:r w:rsidRPr="00B96F50">
        <w:rPr>
          <w:szCs w:val="22"/>
        </w:rPr>
        <w:t>-l kilomeetril teelõikudest, mis moodustab ligikaudu 0,</w:t>
      </w:r>
      <w:r w:rsidR="00397C65" w:rsidRPr="00B96F50">
        <w:rPr>
          <w:szCs w:val="22"/>
        </w:rPr>
        <w:t>44</w:t>
      </w:r>
      <w:r w:rsidRPr="00B96F50">
        <w:rPr>
          <w:szCs w:val="22"/>
        </w:rPr>
        <w:t xml:space="preserve">% kõrvalmaanteede kogupikkusest. </w:t>
      </w:r>
    </w:p>
    <w:p w14:paraId="6FEE1C9F" w14:textId="77777777" w:rsidR="00A95B17" w:rsidRPr="00B96F50" w:rsidRDefault="00A95B17" w:rsidP="00A95B17">
      <w:pPr>
        <w:pStyle w:val="Header"/>
        <w:tabs>
          <w:tab w:val="clear" w:pos="4153"/>
          <w:tab w:val="clear" w:pos="8306"/>
          <w:tab w:val="decimal" w:pos="2268"/>
        </w:tabs>
        <w:spacing w:line="276" w:lineRule="auto"/>
        <w:jc w:val="both"/>
        <w:rPr>
          <w:szCs w:val="22"/>
        </w:rPr>
      </w:pPr>
    </w:p>
    <w:p w14:paraId="5EDAA12B" w14:textId="2E6F26C4" w:rsidR="00B96F50" w:rsidRPr="00B96F50" w:rsidRDefault="00B96F50" w:rsidP="00A95B17">
      <w:pPr>
        <w:pStyle w:val="Header"/>
        <w:tabs>
          <w:tab w:val="clear" w:pos="4153"/>
          <w:tab w:val="clear" w:pos="8306"/>
          <w:tab w:val="decimal" w:pos="2268"/>
        </w:tabs>
        <w:spacing w:line="276" w:lineRule="auto"/>
        <w:jc w:val="both"/>
        <w:rPr>
          <w:szCs w:val="22"/>
        </w:rPr>
      </w:pPr>
      <w:r w:rsidRPr="00B96F50">
        <w:rPr>
          <w:szCs w:val="22"/>
        </w:rPr>
        <w:lastRenderedPageBreak/>
        <w:t>Ülevaate aasta keskmise ööpäevase liiklussageduse tasemest kõrvalmaanteedel annab graafik 26.</w:t>
      </w:r>
    </w:p>
    <w:p w14:paraId="792F0155" w14:textId="77777777" w:rsidR="00B96F50" w:rsidRPr="00B96F50" w:rsidRDefault="00B96F50" w:rsidP="00A95B17">
      <w:pPr>
        <w:pStyle w:val="Header"/>
        <w:tabs>
          <w:tab w:val="clear" w:pos="4153"/>
          <w:tab w:val="clear" w:pos="8306"/>
          <w:tab w:val="decimal" w:pos="2268"/>
        </w:tabs>
        <w:spacing w:line="276" w:lineRule="auto"/>
        <w:jc w:val="both"/>
        <w:rPr>
          <w:szCs w:val="22"/>
        </w:rPr>
      </w:pPr>
    </w:p>
    <w:p w14:paraId="4B27A8E5" w14:textId="183237EF" w:rsidR="00B96F50" w:rsidRPr="00B96F50" w:rsidRDefault="00B96F50" w:rsidP="00A95B17">
      <w:pPr>
        <w:pStyle w:val="Header"/>
        <w:tabs>
          <w:tab w:val="clear" w:pos="4153"/>
          <w:tab w:val="clear" w:pos="8306"/>
          <w:tab w:val="decimal" w:pos="2268"/>
        </w:tabs>
        <w:spacing w:line="276" w:lineRule="auto"/>
        <w:jc w:val="both"/>
        <w:rPr>
          <w:szCs w:val="22"/>
        </w:rPr>
      </w:pPr>
      <w:r w:rsidRPr="00B96F50">
        <w:rPr>
          <w:noProof/>
          <w:lang w:eastAsia="et-EE"/>
        </w:rPr>
        <w:drawing>
          <wp:inline distT="0" distB="0" distL="0" distR="0" wp14:anchorId="599889CA" wp14:editId="534A8AAA">
            <wp:extent cx="5278120" cy="2279015"/>
            <wp:effectExtent l="0" t="0" r="0" b="0"/>
            <wp:docPr id="15" name="Chart 1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EE0F8BB" w14:textId="138DAACF" w:rsidR="00B96F50" w:rsidRPr="00B96F50" w:rsidRDefault="00B96F50" w:rsidP="00390816">
      <w:pPr>
        <w:pStyle w:val="Header"/>
        <w:tabs>
          <w:tab w:val="clear" w:pos="4153"/>
          <w:tab w:val="clear" w:pos="8306"/>
          <w:tab w:val="decimal" w:pos="2268"/>
        </w:tabs>
        <w:spacing w:before="120" w:line="276" w:lineRule="auto"/>
        <w:jc w:val="both"/>
        <w:rPr>
          <w:i/>
          <w:sz w:val="20"/>
          <w:szCs w:val="20"/>
        </w:rPr>
      </w:pPr>
      <w:r w:rsidRPr="00B96F50">
        <w:rPr>
          <w:i/>
          <w:sz w:val="20"/>
          <w:szCs w:val="20"/>
        </w:rPr>
        <w:t>Graafik 26. Kõrvalmaanteede võrgu jagunemine liiklussageduse vahemike</w:t>
      </w:r>
      <w:r>
        <w:rPr>
          <w:i/>
          <w:sz w:val="20"/>
          <w:szCs w:val="20"/>
        </w:rPr>
        <w:t xml:space="preserve"> järgi</w:t>
      </w:r>
    </w:p>
    <w:p w14:paraId="6FA15E49" w14:textId="5836C297" w:rsidR="00B96F50" w:rsidRPr="00B96F50" w:rsidRDefault="00B96F50" w:rsidP="00A95B17">
      <w:pPr>
        <w:pStyle w:val="Header"/>
        <w:tabs>
          <w:tab w:val="clear" w:pos="4153"/>
          <w:tab w:val="clear" w:pos="8306"/>
          <w:tab w:val="decimal" w:pos="2268"/>
        </w:tabs>
        <w:spacing w:line="276" w:lineRule="auto"/>
        <w:jc w:val="both"/>
        <w:rPr>
          <w:szCs w:val="22"/>
        </w:rPr>
      </w:pPr>
    </w:p>
    <w:p w14:paraId="1CCCFFF7" w14:textId="3F9F40EA" w:rsidR="00A95B17" w:rsidRPr="00B96F50" w:rsidRDefault="00A95B17" w:rsidP="00A95B17">
      <w:pPr>
        <w:pStyle w:val="Header"/>
        <w:tabs>
          <w:tab w:val="clear" w:pos="4153"/>
          <w:tab w:val="clear" w:pos="8306"/>
          <w:tab w:val="decimal" w:pos="2268"/>
        </w:tabs>
        <w:spacing w:line="276" w:lineRule="auto"/>
        <w:jc w:val="both"/>
        <w:rPr>
          <w:szCs w:val="22"/>
        </w:rPr>
      </w:pPr>
      <w:r w:rsidRPr="00B96F50">
        <w:rPr>
          <w:szCs w:val="22"/>
        </w:rPr>
        <w:t xml:space="preserve">AKÖL üle 10 000 auto/ööpäevas on kõrvalmaanteedest </w:t>
      </w:r>
      <w:r w:rsidR="00397C65" w:rsidRPr="00B96F50">
        <w:rPr>
          <w:szCs w:val="22"/>
        </w:rPr>
        <w:t>neljal</w:t>
      </w:r>
      <w:r w:rsidRPr="00B96F50">
        <w:rPr>
          <w:szCs w:val="22"/>
        </w:rPr>
        <w:t xml:space="preserve"> teelõigul (mnt nr 11250 on 4 sõidurajaga teelõik, ülejäänud 2 sõidurajaga):</w:t>
      </w:r>
    </w:p>
    <w:p w14:paraId="162BAF79" w14:textId="77777777" w:rsidR="00B96F50" w:rsidRPr="00B96F50" w:rsidRDefault="00B96F50" w:rsidP="00A95B17">
      <w:pPr>
        <w:pStyle w:val="Header"/>
        <w:tabs>
          <w:tab w:val="clear" w:pos="4153"/>
          <w:tab w:val="clear" w:pos="8306"/>
          <w:tab w:val="decimal" w:pos="2268"/>
        </w:tabs>
        <w:spacing w:line="276" w:lineRule="auto"/>
        <w:jc w:val="both"/>
        <w:rPr>
          <w:szCs w:val="22"/>
        </w:rPr>
      </w:pPr>
    </w:p>
    <w:p w14:paraId="7F847879" w14:textId="77777777" w:rsidR="00A95B17" w:rsidRPr="00B96F50" w:rsidRDefault="00A95B17" w:rsidP="00A95B17">
      <w:pPr>
        <w:pStyle w:val="Header"/>
        <w:numPr>
          <w:ilvl w:val="0"/>
          <w:numId w:val="36"/>
        </w:numPr>
        <w:tabs>
          <w:tab w:val="clear" w:pos="4153"/>
          <w:tab w:val="clear" w:pos="8306"/>
          <w:tab w:val="decimal" w:pos="2268"/>
        </w:tabs>
        <w:spacing w:line="276" w:lineRule="auto"/>
        <w:jc w:val="both"/>
        <w:rPr>
          <w:szCs w:val="22"/>
        </w:rPr>
      </w:pPr>
      <w:r w:rsidRPr="00B96F50">
        <w:rPr>
          <w:szCs w:val="22"/>
        </w:rPr>
        <w:t xml:space="preserve">mnt nr 11250 Viimsi-Randvere km 0,0-0,8 (AKÖL </w:t>
      </w:r>
      <w:r w:rsidR="00AB3E39" w:rsidRPr="00B96F50">
        <w:rPr>
          <w:szCs w:val="22"/>
        </w:rPr>
        <w:t>18</w:t>
      </w:r>
      <w:r w:rsidR="00397C65" w:rsidRPr="00B96F50">
        <w:rPr>
          <w:szCs w:val="22"/>
        </w:rPr>
        <w:t>650</w:t>
      </w:r>
      <w:r w:rsidRPr="00B96F50">
        <w:rPr>
          <w:szCs w:val="22"/>
        </w:rPr>
        <w:t xml:space="preserve"> autot/ööp);</w:t>
      </w:r>
    </w:p>
    <w:p w14:paraId="180EC0AE" w14:textId="77777777" w:rsidR="00B84285" w:rsidRPr="00B96F50" w:rsidRDefault="00B84285" w:rsidP="00B84285">
      <w:pPr>
        <w:pStyle w:val="Header"/>
        <w:numPr>
          <w:ilvl w:val="0"/>
          <w:numId w:val="36"/>
        </w:numPr>
        <w:tabs>
          <w:tab w:val="clear" w:pos="4153"/>
          <w:tab w:val="clear" w:pos="8306"/>
          <w:tab w:val="decimal" w:pos="2268"/>
        </w:tabs>
        <w:spacing w:line="276" w:lineRule="auto"/>
        <w:jc w:val="both"/>
        <w:rPr>
          <w:szCs w:val="22"/>
        </w:rPr>
      </w:pPr>
      <w:r w:rsidRPr="00B96F50">
        <w:rPr>
          <w:szCs w:val="22"/>
        </w:rPr>
        <w:t xml:space="preserve">mnt nr 11390 Tallinn-Rannamõisa-Kloogaranna km 2,6-6,4 (AKÖL </w:t>
      </w:r>
      <w:r w:rsidR="00AB3E39" w:rsidRPr="00B96F50">
        <w:rPr>
          <w:szCs w:val="22"/>
        </w:rPr>
        <w:t>1</w:t>
      </w:r>
      <w:r w:rsidR="00397C65" w:rsidRPr="00B96F50">
        <w:rPr>
          <w:szCs w:val="22"/>
        </w:rPr>
        <w:t xml:space="preserve">5453 </w:t>
      </w:r>
      <w:r w:rsidRPr="00B96F50">
        <w:rPr>
          <w:szCs w:val="22"/>
        </w:rPr>
        <w:t>autot/ööp);</w:t>
      </w:r>
    </w:p>
    <w:p w14:paraId="09029D78" w14:textId="77777777" w:rsidR="00B84285" w:rsidRPr="00B96F50" w:rsidRDefault="00B84285" w:rsidP="00B84285">
      <w:pPr>
        <w:pStyle w:val="Header"/>
        <w:numPr>
          <w:ilvl w:val="0"/>
          <w:numId w:val="36"/>
        </w:numPr>
        <w:tabs>
          <w:tab w:val="clear" w:pos="4153"/>
          <w:tab w:val="clear" w:pos="8306"/>
          <w:tab w:val="decimal" w:pos="2268"/>
        </w:tabs>
        <w:spacing w:line="276" w:lineRule="auto"/>
        <w:jc w:val="both"/>
        <w:rPr>
          <w:szCs w:val="22"/>
        </w:rPr>
      </w:pPr>
      <w:r w:rsidRPr="00B96F50">
        <w:rPr>
          <w:szCs w:val="22"/>
        </w:rPr>
        <w:t xml:space="preserve">mnt nr 11390 Tallinn-Rannamõisa-Kloogaranna km 6,4-8,3 (AKÖL </w:t>
      </w:r>
      <w:r w:rsidR="00397C65" w:rsidRPr="00B96F50">
        <w:rPr>
          <w:szCs w:val="22"/>
        </w:rPr>
        <w:t>10789</w:t>
      </w:r>
      <w:r w:rsidRPr="00B96F50">
        <w:rPr>
          <w:szCs w:val="22"/>
        </w:rPr>
        <w:t xml:space="preserve"> autot/ööp);</w:t>
      </w:r>
    </w:p>
    <w:p w14:paraId="445FB84B" w14:textId="77777777" w:rsidR="00B84285" w:rsidRPr="00B96F50" w:rsidRDefault="00B84285" w:rsidP="00A95B17">
      <w:pPr>
        <w:pStyle w:val="Header"/>
        <w:numPr>
          <w:ilvl w:val="0"/>
          <w:numId w:val="36"/>
        </w:numPr>
        <w:tabs>
          <w:tab w:val="clear" w:pos="4153"/>
          <w:tab w:val="clear" w:pos="8306"/>
          <w:tab w:val="decimal" w:pos="2268"/>
        </w:tabs>
        <w:spacing w:line="276" w:lineRule="auto"/>
        <w:jc w:val="both"/>
        <w:rPr>
          <w:szCs w:val="22"/>
        </w:rPr>
      </w:pPr>
      <w:r w:rsidRPr="00B96F50">
        <w:rPr>
          <w:szCs w:val="22"/>
        </w:rPr>
        <w:t xml:space="preserve">mnt nr 11390 Tallinn-Rannamõisa-Kloogaranna km 8,3-9,3 (AKÖL </w:t>
      </w:r>
      <w:r w:rsidR="00397C65" w:rsidRPr="00B96F50">
        <w:rPr>
          <w:szCs w:val="22"/>
        </w:rPr>
        <w:t>10787</w:t>
      </w:r>
      <w:r w:rsidR="003A5DBA" w:rsidRPr="00B96F50">
        <w:rPr>
          <w:szCs w:val="22"/>
        </w:rPr>
        <w:t xml:space="preserve"> autot/ööp).</w:t>
      </w:r>
    </w:p>
    <w:p w14:paraId="49FF4AE4" w14:textId="77777777" w:rsidR="003B52BA" w:rsidRPr="00B96F50" w:rsidRDefault="003B52BA" w:rsidP="00CD6263">
      <w:pPr>
        <w:pStyle w:val="Header"/>
        <w:tabs>
          <w:tab w:val="clear" w:pos="4153"/>
          <w:tab w:val="clear" w:pos="8306"/>
          <w:tab w:val="decimal" w:pos="2268"/>
        </w:tabs>
        <w:spacing w:line="276" w:lineRule="auto"/>
        <w:jc w:val="both"/>
        <w:rPr>
          <w:szCs w:val="22"/>
        </w:rPr>
      </w:pPr>
    </w:p>
    <w:p w14:paraId="61E8EB3C" w14:textId="7990AD68" w:rsidR="009B378F" w:rsidRPr="00B96F50" w:rsidRDefault="003B52BA" w:rsidP="00DF26B6">
      <w:pPr>
        <w:pStyle w:val="Header"/>
        <w:tabs>
          <w:tab w:val="clear" w:pos="4153"/>
          <w:tab w:val="clear" w:pos="8306"/>
          <w:tab w:val="decimal" w:pos="2268"/>
        </w:tabs>
        <w:spacing w:line="276" w:lineRule="auto"/>
        <w:jc w:val="both"/>
        <w:rPr>
          <w:szCs w:val="22"/>
        </w:rPr>
      </w:pPr>
      <w:r w:rsidRPr="00B96F50">
        <w:rPr>
          <w:b/>
          <w:szCs w:val="22"/>
        </w:rPr>
        <w:t xml:space="preserve">Lisas </w:t>
      </w:r>
      <w:r w:rsidR="00CD12E0" w:rsidRPr="00B96F50">
        <w:rPr>
          <w:b/>
          <w:szCs w:val="22"/>
        </w:rPr>
        <w:t>8</w:t>
      </w:r>
      <w:r w:rsidRPr="00B96F50">
        <w:rPr>
          <w:szCs w:val="22"/>
        </w:rPr>
        <w:t xml:space="preserve"> on toodud </w:t>
      </w:r>
      <w:r w:rsidR="00B000F7" w:rsidRPr="00B96F50">
        <w:rPr>
          <w:szCs w:val="22"/>
        </w:rPr>
        <w:t xml:space="preserve">kõrvalmaanteede </w:t>
      </w:r>
      <w:r w:rsidRPr="00B96F50">
        <w:rPr>
          <w:szCs w:val="22"/>
        </w:rPr>
        <w:t xml:space="preserve">liiklussageduse andmed seisuga </w:t>
      </w:r>
      <w:r w:rsidR="00AB3E39" w:rsidRPr="00B96F50">
        <w:rPr>
          <w:szCs w:val="22"/>
        </w:rPr>
        <w:t>3</w:t>
      </w:r>
      <w:r w:rsidRPr="00B96F50">
        <w:rPr>
          <w:szCs w:val="22"/>
        </w:rPr>
        <w:t>1.1</w:t>
      </w:r>
      <w:r w:rsidR="00AB3E39" w:rsidRPr="00B96F50">
        <w:rPr>
          <w:szCs w:val="22"/>
        </w:rPr>
        <w:t>2</w:t>
      </w:r>
      <w:r w:rsidRPr="00B96F50">
        <w:rPr>
          <w:szCs w:val="22"/>
        </w:rPr>
        <w:t>.20</w:t>
      </w:r>
      <w:r w:rsidR="00F54F72" w:rsidRPr="00B96F50">
        <w:rPr>
          <w:szCs w:val="22"/>
        </w:rPr>
        <w:t>1</w:t>
      </w:r>
      <w:r w:rsidR="000C2216" w:rsidRPr="00B96F50">
        <w:rPr>
          <w:szCs w:val="22"/>
        </w:rPr>
        <w:t>7</w:t>
      </w:r>
      <w:r w:rsidRPr="00B96F50">
        <w:rPr>
          <w:szCs w:val="22"/>
        </w:rPr>
        <w:t xml:space="preserve">. </w:t>
      </w:r>
    </w:p>
    <w:p w14:paraId="3F9557E8" w14:textId="302C7E95" w:rsidR="00A95B17" w:rsidRDefault="00A95B17" w:rsidP="00DF26B6">
      <w:pPr>
        <w:pStyle w:val="Header"/>
        <w:tabs>
          <w:tab w:val="clear" w:pos="4153"/>
          <w:tab w:val="clear" w:pos="8306"/>
          <w:tab w:val="decimal" w:pos="2268"/>
        </w:tabs>
        <w:spacing w:line="276" w:lineRule="auto"/>
        <w:jc w:val="both"/>
        <w:rPr>
          <w:szCs w:val="22"/>
        </w:rPr>
      </w:pPr>
    </w:p>
    <w:p w14:paraId="3026340C" w14:textId="77777777" w:rsidR="00B96F50" w:rsidRPr="009F0991" w:rsidRDefault="00B96F50" w:rsidP="00B96F50">
      <w:pPr>
        <w:pStyle w:val="Header"/>
        <w:tabs>
          <w:tab w:val="clear" w:pos="4153"/>
          <w:tab w:val="clear" w:pos="8306"/>
          <w:tab w:val="decimal" w:pos="2268"/>
        </w:tabs>
        <w:spacing w:line="276" w:lineRule="auto"/>
        <w:jc w:val="both"/>
        <w:rPr>
          <w:szCs w:val="22"/>
        </w:rPr>
      </w:pPr>
      <w:r w:rsidRPr="00EE4160">
        <w:rPr>
          <w:b/>
          <w:szCs w:val="22"/>
        </w:rPr>
        <w:t>Lisades 11-13</w:t>
      </w:r>
      <w:r w:rsidRPr="00EE4160">
        <w:rPr>
          <w:szCs w:val="22"/>
        </w:rPr>
        <w:t xml:space="preserve"> on toodud erinevad teemakaardid liiklussageduse andmetega põhi-, tugi- ja kõrvalmaanteedelt.</w:t>
      </w:r>
    </w:p>
    <w:p w14:paraId="5F5A2377" w14:textId="34C307AA" w:rsidR="00A95B17" w:rsidRPr="009F0991" w:rsidRDefault="00A95B17">
      <w:pPr>
        <w:rPr>
          <w:rFonts w:ascii="Calibri" w:hAnsi="Calibri" w:cs="Arial"/>
          <w:b/>
          <w:bCs/>
          <w:szCs w:val="20"/>
        </w:rPr>
      </w:pPr>
      <w:r w:rsidRPr="009F0991">
        <w:br w:type="page"/>
      </w:r>
    </w:p>
    <w:p w14:paraId="200F7150" w14:textId="77777777" w:rsidR="00DD6262" w:rsidRPr="006B6A10" w:rsidRDefault="00DD6262" w:rsidP="0044646F">
      <w:pPr>
        <w:pStyle w:val="Heading2"/>
        <w:rPr>
          <w:color w:val="auto"/>
        </w:rPr>
      </w:pPr>
      <w:bookmarkStart w:id="29" w:name="_Toc505095398"/>
      <w:r w:rsidRPr="006B6A10">
        <w:rPr>
          <w:color w:val="auto"/>
        </w:rPr>
        <w:lastRenderedPageBreak/>
        <w:t>Üle 12 meetri pikkuste sõidukite liiklussagedus</w:t>
      </w:r>
      <w:bookmarkEnd w:id="29"/>
    </w:p>
    <w:p w14:paraId="0B7ABED1" w14:textId="77777777" w:rsidR="00DD6262" w:rsidRPr="006B6A10" w:rsidRDefault="00DD6262" w:rsidP="00CD6263">
      <w:pPr>
        <w:pStyle w:val="Header"/>
        <w:tabs>
          <w:tab w:val="clear" w:pos="4153"/>
          <w:tab w:val="clear" w:pos="8306"/>
          <w:tab w:val="decimal" w:pos="2268"/>
        </w:tabs>
        <w:spacing w:line="276" w:lineRule="auto"/>
        <w:jc w:val="both"/>
        <w:rPr>
          <w:b/>
          <w:i/>
          <w:szCs w:val="22"/>
        </w:rPr>
      </w:pPr>
    </w:p>
    <w:p w14:paraId="7EF7069A" w14:textId="77777777" w:rsidR="0023265E" w:rsidRPr="006B6A10" w:rsidRDefault="008E39ED" w:rsidP="00EF448B">
      <w:pPr>
        <w:pStyle w:val="Header"/>
        <w:tabs>
          <w:tab w:val="clear" w:pos="4153"/>
          <w:tab w:val="clear" w:pos="8306"/>
          <w:tab w:val="decimal" w:pos="2268"/>
        </w:tabs>
        <w:spacing w:line="276" w:lineRule="auto"/>
        <w:jc w:val="both"/>
        <w:rPr>
          <w:szCs w:val="22"/>
        </w:rPr>
      </w:pPr>
      <w:r w:rsidRPr="006B6A10">
        <w:rPr>
          <w:szCs w:val="22"/>
        </w:rPr>
        <w:t>Teeregistris kasutatava sõidukite klassifika</w:t>
      </w:r>
      <w:r w:rsidR="00F54F72" w:rsidRPr="006B6A10">
        <w:rPr>
          <w:szCs w:val="22"/>
        </w:rPr>
        <w:t>tsiooni</w:t>
      </w:r>
      <w:r w:rsidRPr="006B6A10">
        <w:rPr>
          <w:szCs w:val="22"/>
        </w:rPr>
        <w:t xml:space="preserve"> järgi jagatakse sõidukid kolme klassi</w:t>
      </w:r>
      <w:r w:rsidR="00EF448B" w:rsidRPr="006B6A10">
        <w:rPr>
          <w:szCs w:val="22"/>
        </w:rPr>
        <w:t xml:space="preserve"> –</w:t>
      </w:r>
      <w:r w:rsidR="000C1AA1" w:rsidRPr="006B6A10">
        <w:rPr>
          <w:szCs w:val="22"/>
        </w:rPr>
        <w:t>s</w:t>
      </w:r>
      <w:r w:rsidRPr="006B6A10">
        <w:rPr>
          <w:szCs w:val="22"/>
        </w:rPr>
        <w:t>õidu-</w:t>
      </w:r>
      <w:r w:rsidR="00EF448B" w:rsidRPr="006B6A10">
        <w:rPr>
          <w:szCs w:val="22"/>
        </w:rPr>
        <w:t xml:space="preserve"> ja pakiautod (SAPA), </w:t>
      </w:r>
      <w:r w:rsidR="000C1AA1" w:rsidRPr="006B6A10">
        <w:rPr>
          <w:szCs w:val="22"/>
        </w:rPr>
        <w:t>v</w:t>
      </w:r>
      <w:r w:rsidR="00EF448B" w:rsidRPr="006B6A10">
        <w:rPr>
          <w:szCs w:val="22"/>
        </w:rPr>
        <w:t>eoautod- ja autobussid (VAAB) ning a</w:t>
      </w:r>
      <w:r w:rsidR="0023265E" w:rsidRPr="006B6A10">
        <w:rPr>
          <w:szCs w:val="22"/>
        </w:rPr>
        <w:t>utorongid (AR).</w:t>
      </w:r>
    </w:p>
    <w:p w14:paraId="65C5485D" w14:textId="77777777" w:rsidR="0023265E" w:rsidRPr="006B6A10" w:rsidRDefault="0023265E" w:rsidP="00CD6263">
      <w:pPr>
        <w:pStyle w:val="Header"/>
        <w:tabs>
          <w:tab w:val="clear" w:pos="4153"/>
          <w:tab w:val="clear" w:pos="8306"/>
          <w:tab w:val="decimal" w:pos="2268"/>
        </w:tabs>
        <w:spacing w:line="276" w:lineRule="auto"/>
        <w:jc w:val="both"/>
        <w:rPr>
          <w:szCs w:val="22"/>
        </w:rPr>
      </w:pPr>
    </w:p>
    <w:p w14:paraId="5C7612E4" w14:textId="77777777" w:rsidR="00235914" w:rsidRPr="006B6A10" w:rsidRDefault="0023265E" w:rsidP="00CD6263">
      <w:pPr>
        <w:pStyle w:val="Header"/>
        <w:tabs>
          <w:tab w:val="clear" w:pos="4153"/>
          <w:tab w:val="clear" w:pos="8306"/>
          <w:tab w:val="decimal" w:pos="2268"/>
        </w:tabs>
        <w:spacing w:line="276" w:lineRule="auto"/>
        <w:jc w:val="both"/>
        <w:rPr>
          <w:szCs w:val="22"/>
        </w:rPr>
      </w:pPr>
      <w:r w:rsidRPr="006B6A10">
        <w:rPr>
          <w:szCs w:val="22"/>
        </w:rPr>
        <w:t xml:space="preserve">Autorongide klassi arvatakse üle 12 meetri pikkused sõidukid. Maanteede koormatuse seisukohalt on oluline teada autorongide keskmist ööpäevast liiklussagedust ja osakaalu kogu ööpäevasest liiklussagedusest. </w:t>
      </w:r>
    </w:p>
    <w:p w14:paraId="38BF9F60" w14:textId="77777777" w:rsidR="00557768" w:rsidRPr="006B6A10" w:rsidRDefault="00557768" w:rsidP="00CD6263">
      <w:pPr>
        <w:pStyle w:val="Header"/>
        <w:tabs>
          <w:tab w:val="clear" w:pos="4153"/>
          <w:tab w:val="clear" w:pos="8306"/>
          <w:tab w:val="decimal" w:pos="2268"/>
        </w:tabs>
        <w:spacing w:line="276" w:lineRule="auto"/>
        <w:jc w:val="both"/>
        <w:rPr>
          <w:szCs w:val="22"/>
        </w:rPr>
      </w:pPr>
    </w:p>
    <w:p w14:paraId="2A520AF4" w14:textId="462516F0" w:rsidR="004C2481" w:rsidRDefault="00235914" w:rsidP="00CD6263">
      <w:pPr>
        <w:pStyle w:val="Header"/>
        <w:tabs>
          <w:tab w:val="clear" w:pos="4153"/>
          <w:tab w:val="clear" w:pos="8306"/>
          <w:tab w:val="decimal" w:pos="2268"/>
        </w:tabs>
        <w:spacing w:line="276" w:lineRule="auto"/>
        <w:jc w:val="both"/>
        <w:rPr>
          <w:szCs w:val="22"/>
        </w:rPr>
      </w:pPr>
      <w:r w:rsidRPr="006B6A10">
        <w:rPr>
          <w:szCs w:val="22"/>
        </w:rPr>
        <w:t>Auto</w:t>
      </w:r>
      <w:r w:rsidR="005A3B3A" w:rsidRPr="006B6A10">
        <w:rPr>
          <w:szCs w:val="22"/>
        </w:rPr>
        <w:t>rongide osakaal kogu</w:t>
      </w:r>
      <w:r w:rsidR="00205C0B" w:rsidRPr="006B6A10">
        <w:rPr>
          <w:szCs w:val="22"/>
        </w:rPr>
        <w:t>liiklus</w:t>
      </w:r>
      <w:r w:rsidRPr="006B6A10">
        <w:rPr>
          <w:szCs w:val="22"/>
        </w:rPr>
        <w:t xml:space="preserve">es on põhimaanteedel </w:t>
      </w:r>
      <w:r w:rsidR="00377D9E" w:rsidRPr="006B6A10">
        <w:rPr>
          <w:szCs w:val="22"/>
        </w:rPr>
        <w:t xml:space="preserve">keskmiselt </w:t>
      </w:r>
      <w:r w:rsidR="0080178A" w:rsidRPr="006B6A10">
        <w:rPr>
          <w:szCs w:val="22"/>
        </w:rPr>
        <w:t>10</w:t>
      </w:r>
      <w:r w:rsidR="00080932" w:rsidRPr="006B6A10">
        <w:rPr>
          <w:szCs w:val="22"/>
        </w:rPr>
        <w:t>,</w:t>
      </w:r>
      <w:r w:rsidR="00194262" w:rsidRPr="006B6A10">
        <w:rPr>
          <w:szCs w:val="22"/>
        </w:rPr>
        <w:t>2</w:t>
      </w:r>
      <w:r w:rsidR="00557768" w:rsidRPr="006B6A10">
        <w:rPr>
          <w:szCs w:val="22"/>
        </w:rPr>
        <w:t>%,</w:t>
      </w:r>
      <w:r w:rsidRPr="006B6A10">
        <w:rPr>
          <w:szCs w:val="22"/>
        </w:rPr>
        <w:t xml:space="preserve"> tugimaanteedel 5</w:t>
      </w:r>
      <w:r w:rsidR="00080932" w:rsidRPr="006B6A10">
        <w:rPr>
          <w:szCs w:val="22"/>
        </w:rPr>
        <w:t>,</w:t>
      </w:r>
      <w:r w:rsidR="0050594F" w:rsidRPr="006B6A10">
        <w:rPr>
          <w:szCs w:val="22"/>
        </w:rPr>
        <w:t>7</w:t>
      </w:r>
      <w:r w:rsidRPr="006B6A10">
        <w:rPr>
          <w:szCs w:val="22"/>
        </w:rPr>
        <w:t>%</w:t>
      </w:r>
      <w:r w:rsidR="00557768" w:rsidRPr="006B6A10">
        <w:rPr>
          <w:szCs w:val="22"/>
        </w:rPr>
        <w:t xml:space="preserve"> ja kõrvalmaanteedel 3</w:t>
      </w:r>
      <w:r w:rsidR="00080932" w:rsidRPr="006B6A10">
        <w:rPr>
          <w:szCs w:val="22"/>
        </w:rPr>
        <w:t>,</w:t>
      </w:r>
      <w:r w:rsidR="0050594F" w:rsidRPr="006B6A10">
        <w:rPr>
          <w:szCs w:val="22"/>
        </w:rPr>
        <w:t>5</w:t>
      </w:r>
      <w:r w:rsidR="00557768" w:rsidRPr="006B6A10">
        <w:rPr>
          <w:szCs w:val="22"/>
        </w:rPr>
        <w:t>%</w:t>
      </w:r>
      <w:r w:rsidRPr="006B6A10">
        <w:rPr>
          <w:szCs w:val="22"/>
        </w:rPr>
        <w:t xml:space="preserve">. </w:t>
      </w:r>
      <w:r w:rsidR="0080178A" w:rsidRPr="006B6A10">
        <w:rPr>
          <w:szCs w:val="22"/>
        </w:rPr>
        <w:t>Maanteeameti regioonide</w:t>
      </w:r>
      <w:r w:rsidRPr="006B6A10">
        <w:rPr>
          <w:szCs w:val="22"/>
        </w:rPr>
        <w:t xml:space="preserve"> </w:t>
      </w:r>
      <w:r w:rsidR="005A3B3A" w:rsidRPr="006B6A10">
        <w:rPr>
          <w:szCs w:val="22"/>
        </w:rPr>
        <w:t>lõikes</w:t>
      </w:r>
      <w:r w:rsidRPr="006B6A10">
        <w:rPr>
          <w:szCs w:val="22"/>
        </w:rPr>
        <w:t xml:space="preserve"> on autoronge</w:t>
      </w:r>
      <w:r w:rsidR="00C40B78" w:rsidRPr="006B6A10">
        <w:rPr>
          <w:szCs w:val="22"/>
        </w:rPr>
        <w:t xml:space="preserve"> kogu</w:t>
      </w:r>
      <w:r w:rsidRPr="006B6A10">
        <w:rPr>
          <w:szCs w:val="22"/>
        </w:rPr>
        <w:t xml:space="preserve">liikluses keskmiselt </w:t>
      </w:r>
      <w:r w:rsidR="00557768" w:rsidRPr="006B6A10">
        <w:rPr>
          <w:szCs w:val="22"/>
        </w:rPr>
        <w:t>2</w:t>
      </w:r>
      <w:r w:rsidR="00F656A0" w:rsidRPr="006B6A10">
        <w:rPr>
          <w:szCs w:val="22"/>
        </w:rPr>
        <w:t>…</w:t>
      </w:r>
      <w:r w:rsidR="0080178A" w:rsidRPr="006B6A10">
        <w:rPr>
          <w:szCs w:val="22"/>
        </w:rPr>
        <w:t>1</w:t>
      </w:r>
      <w:r w:rsidR="00194262" w:rsidRPr="006B6A10">
        <w:rPr>
          <w:szCs w:val="22"/>
        </w:rPr>
        <w:t>2</w:t>
      </w:r>
      <w:r w:rsidRPr="006B6A10">
        <w:rPr>
          <w:szCs w:val="22"/>
        </w:rPr>
        <w:t>%. Arvuliselt liigub üle 12</w:t>
      </w:r>
      <w:r w:rsidR="00DB4EC7" w:rsidRPr="006B6A10">
        <w:rPr>
          <w:szCs w:val="22"/>
        </w:rPr>
        <w:t xml:space="preserve"> </w:t>
      </w:r>
      <w:r w:rsidRPr="006B6A10">
        <w:rPr>
          <w:szCs w:val="22"/>
        </w:rPr>
        <w:t xml:space="preserve">m sõidukeid kõige rohkem Põhja </w:t>
      </w:r>
      <w:r w:rsidR="0080178A" w:rsidRPr="006B6A10">
        <w:rPr>
          <w:szCs w:val="22"/>
        </w:rPr>
        <w:t>regiooni</w:t>
      </w:r>
      <w:r w:rsidRPr="006B6A10">
        <w:rPr>
          <w:szCs w:val="22"/>
        </w:rPr>
        <w:t xml:space="preserve"> maanteedel</w:t>
      </w:r>
      <w:r w:rsidR="006B6A10" w:rsidRPr="006B6A10">
        <w:rPr>
          <w:szCs w:val="22"/>
        </w:rPr>
        <w:t>, kuid autorongide osakaal kogu liikluses on endiselt suurim Lääne regioonis.</w:t>
      </w:r>
      <w:r w:rsidRPr="006B6A10">
        <w:rPr>
          <w:szCs w:val="22"/>
        </w:rPr>
        <w:t xml:space="preserve"> </w:t>
      </w:r>
      <w:r w:rsidR="00877467" w:rsidRPr="006B6A10">
        <w:rPr>
          <w:szCs w:val="22"/>
        </w:rPr>
        <w:t>Järgnevatel graafikutel on toodud autorongide arv ja osakaal</w:t>
      </w:r>
      <w:r w:rsidRPr="006B6A10">
        <w:rPr>
          <w:szCs w:val="22"/>
        </w:rPr>
        <w:t xml:space="preserve"> </w:t>
      </w:r>
      <w:r w:rsidR="00877467" w:rsidRPr="006B6A10">
        <w:rPr>
          <w:szCs w:val="22"/>
        </w:rPr>
        <w:t>põhi-</w:t>
      </w:r>
      <w:r w:rsidR="00557768" w:rsidRPr="006B6A10">
        <w:rPr>
          <w:szCs w:val="22"/>
        </w:rPr>
        <w:t>,</w:t>
      </w:r>
      <w:r w:rsidR="00877467" w:rsidRPr="006B6A10">
        <w:rPr>
          <w:szCs w:val="22"/>
        </w:rPr>
        <w:t xml:space="preserve"> tugi</w:t>
      </w:r>
      <w:r w:rsidR="00557768" w:rsidRPr="006B6A10">
        <w:rPr>
          <w:szCs w:val="22"/>
        </w:rPr>
        <w:t>- ja kõrval</w:t>
      </w:r>
      <w:r w:rsidR="00877467" w:rsidRPr="006B6A10">
        <w:rPr>
          <w:szCs w:val="22"/>
        </w:rPr>
        <w:t>maanteedel keskmisel</w:t>
      </w:r>
      <w:r w:rsidR="006B6A10">
        <w:rPr>
          <w:szCs w:val="22"/>
        </w:rPr>
        <w:t>t ning regioonide kaupa eraldi.</w:t>
      </w:r>
    </w:p>
    <w:p w14:paraId="17EDBFE5" w14:textId="655E9E14" w:rsidR="006B6A10" w:rsidRPr="006B6A10" w:rsidRDefault="006B6A10" w:rsidP="00CD6263">
      <w:pPr>
        <w:pStyle w:val="Header"/>
        <w:tabs>
          <w:tab w:val="clear" w:pos="4153"/>
          <w:tab w:val="clear" w:pos="8306"/>
          <w:tab w:val="decimal" w:pos="2268"/>
        </w:tabs>
        <w:spacing w:line="276" w:lineRule="auto"/>
        <w:jc w:val="both"/>
        <w:rPr>
          <w:szCs w:val="22"/>
        </w:rPr>
      </w:pPr>
    </w:p>
    <w:p w14:paraId="287B0DC1" w14:textId="3872FFA3" w:rsidR="00877467" w:rsidRPr="006B6A10" w:rsidRDefault="001255C4" w:rsidP="00CD6263">
      <w:pPr>
        <w:pStyle w:val="Header"/>
        <w:tabs>
          <w:tab w:val="clear" w:pos="4153"/>
          <w:tab w:val="clear" w:pos="8306"/>
          <w:tab w:val="decimal" w:pos="2268"/>
        </w:tabs>
        <w:spacing w:line="276" w:lineRule="auto"/>
        <w:jc w:val="both"/>
        <w:rPr>
          <w:szCs w:val="22"/>
        </w:rPr>
      </w:pPr>
      <w:r w:rsidRPr="001255C4">
        <w:rPr>
          <w:noProof/>
          <w:lang w:eastAsia="et-EE"/>
        </w:rPr>
        <w:drawing>
          <wp:anchor distT="0" distB="0" distL="114300" distR="114300" simplePos="0" relativeHeight="251673600" behindDoc="0" locked="0" layoutInCell="1" allowOverlap="1" wp14:anchorId="5F3A2149" wp14:editId="7CE7469F">
            <wp:simplePos x="0" y="0"/>
            <wp:positionH relativeFrom="column">
              <wp:posOffset>2679700</wp:posOffset>
            </wp:positionH>
            <wp:positionV relativeFrom="paragraph">
              <wp:posOffset>2196647</wp:posOffset>
            </wp:positionV>
            <wp:extent cx="2600960" cy="2084705"/>
            <wp:effectExtent l="0" t="0" r="0" b="0"/>
            <wp:wrapThrough wrapText="bothSides">
              <wp:wrapPolygon edited="0">
                <wp:start x="0" y="0"/>
                <wp:lineTo x="0" y="21514"/>
                <wp:lineTo x="21516" y="21514"/>
                <wp:lineTo x="21516" y="0"/>
                <wp:lineTo x="0" y="0"/>
              </wp:wrapPolygon>
            </wp:wrapThrough>
            <wp:docPr id="26" name="Chart 26">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6B6A10">
        <w:rPr>
          <w:noProof/>
          <w:lang w:eastAsia="et-EE"/>
        </w:rPr>
        <w:drawing>
          <wp:inline distT="0" distB="0" distL="0" distR="0" wp14:anchorId="6252B31C" wp14:editId="607B20AD">
            <wp:extent cx="5278120" cy="2084705"/>
            <wp:effectExtent l="0" t="0" r="0" b="0"/>
            <wp:docPr id="18" name="Chart 18">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7A4D69F" w14:textId="4F53B07C" w:rsidR="001255C4" w:rsidRPr="001255C4" w:rsidRDefault="001255C4" w:rsidP="001255C4">
      <w:pPr>
        <w:pStyle w:val="Header"/>
        <w:tabs>
          <w:tab w:val="clear" w:pos="4153"/>
          <w:tab w:val="clear" w:pos="8306"/>
          <w:tab w:val="decimal" w:pos="2268"/>
        </w:tabs>
        <w:spacing w:before="120" w:line="276" w:lineRule="auto"/>
        <w:jc w:val="both"/>
        <w:rPr>
          <w:sz w:val="20"/>
          <w:szCs w:val="20"/>
        </w:rPr>
      </w:pPr>
      <w:r w:rsidRPr="001255C4">
        <w:rPr>
          <w:noProof/>
          <w:lang w:eastAsia="et-EE"/>
        </w:rPr>
        <w:drawing>
          <wp:anchor distT="0" distB="0" distL="114300" distR="114300" simplePos="0" relativeHeight="251659264" behindDoc="0" locked="0" layoutInCell="1" allowOverlap="1" wp14:anchorId="15BE2BF7" wp14:editId="2B4A3918">
            <wp:simplePos x="0" y="0"/>
            <wp:positionH relativeFrom="column">
              <wp:posOffset>23495</wp:posOffset>
            </wp:positionH>
            <wp:positionV relativeFrom="paragraph">
              <wp:posOffset>86360</wp:posOffset>
            </wp:positionV>
            <wp:extent cx="2623185" cy="2084705"/>
            <wp:effectExtent l="0" t="0" r="0" b="0"/>
            <wp:wrapThrough wrapText="bothSides">
              <wp:wrapPolygon edited="0">
                <wp:start x="0" y="0"/>
                <wp:lineTo x="0" y="21514"/>
                <wp:lineTo x="21490" y="21514"/>
                <wp:lineTo x="21490" y="0"/>
                <wp:lineTo x="0" y="0"/>
              </wp:wrapPolygon>
            </wp:wrapThrough>
            <wp:docPr id="23" name="Chart 23">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1255C4">
        <w:rPr>
          <w:i/>
          <w:sz w:val="20"/>
          <w:szCs w:val="20"/>
        </w:rPr>
        <w:t>Graafik 27 - 29. Autorongide AKÖL ja osakaal koguliikluses põhi-, tugi- ja kõrvalmaanteede võrgul ja Maanteeameti regioonides</w:t>
      </w:r>
    </w:p>
    <w:p w14:paraId="745D4963" w14:textId="5F61ADFE" w:rsidR="00877467" w:rsidRPr="001255C4" w:rsidRDefault="00877467" w:rsidP="00C5562A">
      <w:pPr>
        <w:pStyle w:val="Header"/>
        <w:tabs>
          <w:tab w:val="clear" w:pos="4153"/>
          <w:tab w:val="clear" w:pos="8306"/>
          <w:tab w:val="decimal" w:pos="2268"/>
        </w:tabs>
        <w:spacing w:line="276" w:lineRule="auto"/>
        <w:ind w:right="-193"/>
        <w:jc w:val="both"/>
        <w:rPr>
          <w:szCs w:val="22"/>
        </w:rPr>
      </w:pPr>
    </w:p>
    <w:p w14:paraId="486A7E1E" w14:textId="77777777" w:rsidR="00877467" w:rsidRPr="001255C4" w:rsidRDefault="00877467" w:rsidP="00CD6263">
      <w:pPr>
        <w:pStyle w:val="Header"/>
        <w:tabs>
          <w:tab w:val="clear" w:pos="4153"/>
          <w:tab w:val="clear" w:pos="8306"/>
        </w:tabs>
        <w:spacing w:line="276" w:lineRule="auto"/>
        <w:jc w:val="both"/>
        <w:rPr>
          <w:szCs w:val="22"/>
        </w:rPr>
      </w:pPr>
    </w:p>
    <w:p w14:paraId="0B746D40" w14:textId="1F3F49A6" w:rsidR="00D846BB" w:rsidRPr="00032222" w:rsidRDefault="00D846BB" w:rsidP="00D846BB">
      <w:pPr>
        <w:pStyle w:val="Header"/>
        <w:tabs>
          <w:tab w:val="clear" w:pos="4153"/>
          <w:tab w:val="clear" w:pos="8306"/>
          <w:tab w:val="decimal" w:pos="2268"/>
        </w:tabs>
        <w:spacing w:line="276" w:lineRule="auto"/>
        <w:jc w:val="both"/>
        <w:rPr>
          <w:szCs w:val="22"/>
        </w:rPr>
      </w:pPr>
      <w:r w:rsidRPr="00032222">
        <w:rPr>
          <w:szCs w:val="22"/>
        </w:rPr>
        <w:lastRenderedPageBreak/>
        <w:t xml:space="preserve">Järgnevatel graafikutel on toodud </w:t>
      </w:r>
      <w:r w:rsidR="00032222" w:rsidRPr="00032222">
        <w:rPr>
          <w:szCs w:val="22"/>
        </w:rPr>
        <w:t xml:space="preserve">autorongide </w:t>
      </w:r>
      <w:r w:rsidRPr="00032222">
        <w:rPr>
          <w:szCs w:val="22"/>
        </w:rPr>
        <w:t>liiklussageduse muutus 200</w:t>
      </w:r>
      <w:r w:rsidR="00032222" w:rsidRPr="00032222">
        <w:rPr>
          <w:szCs w:val="22"/>
        </w:rPr>
        <w:t>3</w:t>
      </w:r>
      <w:r w:rsidRPr="00032222">
        <w:rPr>
          <w:szCs w:val="22"/>
        </w:rPr>
        <w:t>. aasta suhtes kõikide põhimaanteede kohta eraldi. Graafikul parema ülevaate saamiseks on põhimaanteed jagatud kahte gruppi tee numbri alusel.</w:t>
      </w:r>
    </w:p>
    <w:p w14:paraId="1ABDA6C8" w14:textId="1BD1205A" w:rsidR="001F5DA1" w:rsidRPr="00032222" w:rsidRDefault="001F5DA1" w:rsidP="00CD6263">
      <w:pPr>
        <w:pStyle w:val="Header"/>
        <w:tabs>
          <w:tab w:val="clear" w:pos="4153"/>
          <w:tab w:val="clear" w:pos="8306"/>
        </w:tabs>
        <w:spacing w:line="276" w:lineRule="auto"/>
        <w:jc w:val="both"/>
        <w:rPr>
          <w:szCs w:val="22"/>
        </w:rPr>
      </w:pPr>
    </w:p>
    <w:p w14:paraId="40D2ECB8" w14:textId="1DD4FB7A" w:rsidR="00032222" w:rsidRPr="00032222" w:rsidRDefault="00032222" w:rsidP="00CD6263">
      <w:pPr>
        <w:pStyle w:val="Header"/>
        <w:tabs>
          <w:tab w:val="clear" w:pos="4153"/>
          <w:tab w:val="clear" w:pos="8306"/>
        </w:tabs>
        <w:spacing w:line="276" w:lineRule="auto"/>
        <w:jc w:val="both"/>
        <w:rPr>
          <w:szCs w:val="22"/>
        </w:rPr>
      </w:pPr>
      <w:r w:rsidRPr="00032222">
        <w:rPr>
          <w:noProof/>
          <w:lang w:eastAsia="et-EE"/>
        </w:rPr>
        <w:drawing>
          <wp:inline distT="0" distB="0" distL="0" distR="0" wp14:anchorId="0EC03058" wp14:editId="5E7DEDA0">
            <wp:extent cx="5278120" cy="2334260"/>
            <wp:effectExtent l="0" t="0" r="0" b="0"/>
            <wp:docPr id="29" name="Chart 29">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B1F09F0" w14:textId="0E740799" w:rsidR="00032222" w:rsidRPr="00032222" w:rsidRDefault="00032222" w:rsidP="008A23B1">
      <w:pPr>
        <w:pStyle w:val="Header"/>
        <w:tabs>
          <w:tab w:val="clear" w:pos="4153"/>
          <w:tab w:val="clear" w:pos="8306"/>
        </w:tabs>
        <w:spacing w:before="120" w:line="276" w:lineRule="auto"/>
        <w:jc w:val="both"/>
        <w:rPr>
          <w:i/>
          <w:sz w:val="20"/>
          <w:szCs w:val="20"/>
        </w:rPr>
      </w:pPr>
      <w:r w:rsidRPr="00032222">
        <w:rPr>
          <w:i/>
          <w:sz w:val="20"/>
          <w:szCs w:val="20"/>
        </w:rPr>
        <w:t>Graafik 30 Autorongide kaalutud keskmise liiklussageduse muutus 2003 aasta suhtes põhimaanteedel nr 1-6</w:t>
      </w:r>
    </w:p>
    <w:p w14:paraId="5823950B" w14:textId="77777777" w:rsidR="00032222" w:rsidRPr="00032222" w:rsidRDefault="00032222" w:rsidP="00CD6263">
      <w:pPr>
        <w:pStyle w:val="Header"/>
        <w:tabs>
          <w:tab w:val="clear" w:pos="4153"/>
          <w:tab w:val="clear" w:pos="8306"/>
        </w:tabs>
        <w:spacing w:line="276" w:lineRule="auto"/>
        <w:jc w:val="both"/>
        <w:rPr>
          <w:szCs w:val="22"/>
        </w:rPr>
      </w:pPr>
    </w:p>
    <w:p w14:paraId="6D795889" w14:textId="1AEC2E16" w:rsidR="00032222" w:rsidRPr="00032222" w:rsidRDefault="002241FB" w:rsidP="00CD6263">
      <w:pPr>
        <w:pStyle w:val="Header"/>
        <w:tabs>
          <w:tab w:val="clear" w:pos="4153"/>
          <w:tab w:val="clear" w:pos="8306"/>
        </w:tabs>
        <w:spacing w:line="276" w:lineRule="auto"/>
        <w:jc w:val="both"/>
        <w:rPr>
          <w:szCs w:val="22"/>
        </w:rPr>
      </w:pPr>
      <w:r>
        <w:rPr>
          <w:noProof/>
          <w:lang w:eastAsia="et-EE"/>
        </w:rPr>
        <w:drawing>
          <wp:inline distT="0" distB="0" distL="0" distR="0" wp14:anchorId="71B0C98C" wp14:editId="27D9191A">
            <wp:extent cx="5278120" cy="2356485"/>
            <wp:effectExtent l="0" t="0" r="0" b="0"/>
            <wp:docPr id="5" name="Chart 5">
              <a:extLst xmlns:a="http://schemas.openxmlformats.org/drawingml/2006/main">
                <a:ext uri="{FF2B5EF4-FFF2-40B4-BE49-F238E27FC236}">
                  <a16:creationId xmlns:a16="http://schemas.microsoft.com/office/drawing/2014/main"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476035F" w14:textId="06B4083C" w:rsidR="00032222" w:rsidRPr="00032222" w:rsidRDefault="00032222" w:rsidP="008A23B1">
      <w:pPr>
        <w:pStyle w:val="Header"/>
        <w:tabs>
          <w:tab w:val="clear" w:pos="4153"/>
          <w:tab w:val="clear" w:pos="8306"/>
        </w:tabs>
        <w:spacing w:before="120" w:line="276" w:lineRule="auto"/>
        <w:jc w:val="both"/>
        <w:rPr>
          <w:i/>
          <w:sz w:val="20"/>
          <w:szCs w:val="20"/>
        </w:rPr>
      </w:pPr>
      <w:r w:rsidRPr="00032222">
        <w:rPr>
          <w:i/>
          <w:sz w:val="20"/>
          <w:szCs w:val="20"/>
        </w:rPr>
        <w:t>Graafik 31 Autorongide kaalutud keskmise liiklussageduse muutus 2003 aasta suhtes põhimaanteedel nr 7-11, 92</w:t>
      </w:r>
    </w:p>
    <w:p w14:paraId="63F16807" w14:textId="4F24745B" w:rsidR="00E635D5" w:rsidRDefault="00E635D5" w:rsidP="00CD6263">
      <w:pPr>
        <w:pStyle w:val="Header"/>
        <w:tabs>
          <w:tab w:val="clear" w:pos="4153"/>
          <w:tab w:val="clear" w:pos="8306"/>
        </w:tabs>
        <w:spacing w:line="276" w:lineRule="auto"/>
        <w:jc w:val="both"/>
        <w:rPr>
          <w:szCs w:val="22"/>
        </w:rPr>
      </w:pPr>
    </w:p>
    <w:p w14:paraId="4490A684" w14:textId="2E77BD54" w:rsidR="001F016E" w:rsidRDefault="001F016E" w:rsidP="001F016E">
      <w:pPr>
        <w:pStyle w:val="Header"/>
        <w:tabs>
          <w:tab w:val="clear" w:pos="4153"/>
          <w:tab w:val="clear" w:pos="8306"/>
        </w:tabs>
        <w:spacing w:line="276" w:lineRule="auto"/>
        <w:jc w:val="both"/>
        <w:rPr>
          <w:szCs w:val="22"/>
        </w:rPr>
      </w:pPr>
      <w:r w:rsidRPr="00032222">
        <w:rPr>
          <w:szCs w:val="22"/>
        </w:rPr>
        <w:t xml:space="preserve">Võrreldes 2003 </w:t>
      </w:r>
      <w:r>
        <w:rPr>
          <w:szCs w:val="22"/>
        </w:rPr>
        <w:t>aastaga</w:t>
      </w:r>
      <w:r w:rsidRPr="001F016E">
        <w:rPr>
          <w:szCs w:val="22"/>
        </w:rPr>
        <w:t xml:space="preserve"> </w:t>
      </w:r>
      <w:r w:rsidRPr="00B8309A">
        <w:rPr>
          <w:szCs w:val="22"/>
        </w:rPr>
        <w:t xml:space="preserve">on enim </w:t>
      </w:r>
      <w:r>
        <w:rPr>
          <w:szCs w:val="22"/>
        </w:rPr>
        <w:t>autoronge</w:t>
      </w:r>
      <w:r w:rsidRPr="00B8309A">
        <w:rPr>
          <w:szCs w:val="22"/>
        </w:rPr>
        <w:t xml:space="preserve"> lisandunud</w:t>
      </w:r>
      <w:r>
        <w:rPr>
          <w:szCs w:val="22"/>
        </w:rPr>
        <w:t xml:space="preserve"> </w:t>
      </w:r>
      <w:r w:rsidRPr="00B8309A">
        <w:rPr>
          <w:szCs w:val="22"/>
        </w:rPr>
        <w:t>mnt nr 11 Tallinna ringtee</w:t>
      </w:r>
      <w:r>
        <w:rPr>
          <w:szCs w:val="22"/>
        </w:rPr>
        <w:t xml:space="preserve"> (kasv 136% ehk 1051 </w:t>
      </w:r>
      <w:r w:rsidRPr="00B8309A">
        <w:rPr>
          <w:szCs w:val="22"/>
        </w:rPr>
        <w:t>a/ööp</w:t>
      </w:r>
      <w:r>
        <w:rPr>
          <w:szCs w:val="22"/>
        </w:rPr>
        <w:t xml:space="preserve">), mnt nr 4 </w:t>
      </w:r>
      <w:r w:rsidRPr="00032222">
        <w:rPr>
          <w:szCs w:val="22"/>
        </w:rPr>
        <w:t>Tallinn – Pärnu – Ikla</w:t>
      </w:r>
      <w:r w:rsidR="00535B4E">
        <w:rPr>
          <w:szCs w:val="22"/>
        </w:rPr>
        <w:t xml:space="preserve"> (kasv 109% ehk 776 a/ööp)</w:t>
      </w:r>
      <w:r>
        <w:rPr>
          <w:szCs w:val="22"/>
        </w:rPr>
        <w:t xml:space="preserve"> ja mnt nr 8 Tallinn – Paldiski </w:t>
      </w:r>
      <w:r w:rsidR="00535B4E">
        <w:rPr>
          <w:szCs w:val="22"/>
        </w:rPr>
        <w:t>(kasv 130% ehk 262 a/ööp).</w:t>
      </w:r>
    </w:p>
    <w:p w14:paraId="1248875E" w14:textId="77777777" w:rsidR="00C3650D" w:rsidRPr="007B417E" w:rsidRDefault="00C3650D" w:rsidP="00CD6263">
      <w:pPr>
        <w:pStyle w:val="Header"/>
        <w:tabs>
          <w:tab w:val="clear" w:pos="4153"/>
          <w:tab w:val="clear" w:pos="8306"/>
        </w:tabs>
        <w:spacing w:line="276" w:lineRule="auto"/>
        <w:jc w:val="both"/>
        <w:rPr>
          <w:szCs w:val="22"/>
        </w:rPr>
      </w:pPr>
    </w:p>
    <w:p w14:paraId="58F802AA" w14:textId="7A7E2E91" w:rsidR="00264142" w:rsidRPr="007B417E" w:rsidRDefault="00AA4C53" w:rsidP="000D67A5">
      <w:pPr>
        <w:pStyle w:val="Header"/>
        <w:tabs>
          <w:tab w:val="clear" w:pos="4153"/>
          <w:tab w:val="clear" w:pos="8306"/>
        </w:tabs>
        <w:spacing w:line="276" w:lineRule="auto"/>
        <w:jc w:val="both"/>
        <w:rPr>
          <w:szCs w:val="22"/>
        </w:rPr>
      </w:pPr>
      <w:r w:rsidRPr="007B417E">
        <w:rPr>
          <w:szCs w:val="22"/>
        </w:rPr>
        <w:t xml:space="preserve">Maanteede lõikes on autorongide klassi kuuluvate sõidukite </w:t>
      </w:r>
      <w:r w:rsidR="005A3B3A" w:rsidRPr="007B417E">
        <w:rPr>
          <w:szCs w:val="22"/>
        </w:rPr>
        <w:t>AKÖL</w:t>
      </w:r>
      <w:r w:rsidRPr="007B417E">
        <w:rPr>
          <w:szCs w:val="22"/>
        </w:rPr>
        <w:t xml:space="preserve"> ja osakaal </w:t>
      </w:r>
      <w:r w:rsidR="00C40B78" w:rsidRPr="007B417E">
        <w:rPr>
          <w:szCs w:val="22"/>
        </w:rPr>
        <w:t>kogu</w:t>
      </w:r>
      <w:r w:rsidRPr="007B417E">
        <w:rPr>
          <w:szCs w:val="22"/>
        </w:rPr>
        <w:t>liikluses erinev. Arvuliselt liigub raskeid sõidukeid kõige rohkem m</w:t>
      </w:r>
      <w:r w:rsidR="008A23B1">
        <w:rPr>
          <w:szCs w:val="22"/>
        </w:rPr>
        <w:t>nt</w:t>
      </w:r>
      <w:r w:rsidRPr="007B417E">
        <w:rPr>
          <w:szCs w:val="22"/>
        </w:rPr>
        <w:t xml:space="preserve"> </w:t>
      </w:r>
      <w:r w:rsidR="00A221DC" w:rsidRPr="007B417E">
        <w:rPr>
          <w:szCs w:val="22"/>
        </w:rPr>
        <w:t>nr</w:t>
      </w:r>
      <w:r w:rsidRPr="007B417E">
        <w:rPr>
          <w:szCs w:val="22"/>
        </w:rPr>
        <w:t xml:space="preserve"> 11 Tallinna ringtee</w:t>
      </w:r>
      <w:r w:rsidR="00531A0D" w:rsidRPr="007B417E">
        <w:rPr>
          <w:szCs w:val="22"/>
        </w:rPr>
        <w:t xml:space="preserve">, </w:t>
      </w:r>
      <w:r w:rsidR="00557768" w:rsidRPr="007B417E">
        <w:rPr>
          <w:szCs w:val="22"/>
        </w:rPr>
        <w:t>m</w:t>
      </w:r>
      <w:r w:rsidR="008A23B1">
        <w:rPr>
          <w:szCs w:val="22"/>
        </w:rPr>
        <w:t>nt</w:t>
      </w:r>
      <w:r w:rsidR="00557768" w:rsidRPr="007B417E">
        <w:rPr>
          <w:szCs w:val="22"/>
        </w:rPr>
        <w:t xml:space="preserve"> nr 4 Tallinn</w:t>
      </w:r>
      <w:r w:rsidR="000D67A5" w:rsidRPr="007B417E">
        <w:rPr>
          <w:szCs w:val="22"/>
        </w:rPr>
        <w:t xml:space="preserve"> – </w:t>
      </w:r>
      <w:r w:rsidR="00557768" w:rsidRPr="007B417E">
        <w:rPr>
          <w:szCs w:val="22"/>
        </w:rPr>
        <w:t>Pärnu</w:t>
      </w:r>
      <w:r w:rsidR="000D67A5" w:rsidRPr="007B417E">
        <w:rPr>
          <w:szCs w:val="22"/>
        </w:rPr>
        <w:t xml:space="preserve"> – </w:t>
      </w:r>
      <w:r w:rsidR="00557768" w:rsidRPr="007B417E">
        <w:rPr>
          <w:szCs w:val="22"/>
        </w:rPr>
        <w:t>Ikla</w:t>
      </w:r>
      <w:r w:rsidR="000D67A5" w:rsidRPr="007B417E">
        <w:rPr>
          <w:szCs w:val="22"/>
        </w:rPr>
        <w:t xml:space="preserve"> </w:t>
      </w:r>
      <w:r w:rsidR="00557768" w:rsidRPr="007B417E">
        <w:rPr>
          <w:szCs w:val="22"/>
        </w:rPr>
        <w:t xml:space="preserve">ja </w:t>
      </w:r>
      <w:r w:rsidR="00531A0D" w:rsidRPr="007B417E">
        <w:rPr>
          <w:szCs w:val="22"/>
        </w:rPr>
        <w:t>m</w:t>
      </w:r>
      <w:r w:rsidR="008A23B1">
        <w:rPr>
          <w:szCs w:val="22"/>
        </w:rPr>
        <w:t xml:space="preserve">nt </w:t>
      </w:r>
      <w:r w:rsidR="00531A0D" w:rsidRPr="007B417E">
        <w:rPr>
          <w:szCs w:val="22"/>
        </w:rPr>
        <w:t>nr 94 Muuga sadama tee</w:t>
      </w:r>
      <w:r w:rsidRPr="007B417E">
        <w:rPr>
          <w:szCs w:val="22"/>
        </w:rPr>
        <w:t xml:space="preserve">. Raskete sõidukite osakaal koguliikluses on suurim </w:t>
      </w:r>
      <w:r w:rsidR="00EA63B4" w:rsidRPr="007B417E">
        <w:rPr>
          <w:szCs w:val="22"/>
        </w:rPr>
        <w:t>marsruudil</w:t>
      </w:r>
      <w:r w:rsidR="00535B4E" w:rsidRPr="007B417E">
        <w:rPr>
          <w:szCs w:val="22"/>
        </w:rPr>
        <w:t xml:space="preserve"> Kärevere </w:t>
      </w:r>
      <w:r w:rsidR="007B417E" w:rsidRPr="007B417E">
        <w:rPr>
          <w:szCs w:val="22"/>
        </w:rPr>
        <w:t>–</w:t>
      </w:r>
      <w:r w:rsidR="00535B4E" w:rsidRPr="007B417E">
        <w:rPr>
          <w:szCs w:val="22"/>
        </w:rPr>
        <w:t xml:space="preserve"> Kärkna</w:t>
      </w:r>
      <w:r w:rsidR="007B417E" w:rsidRPr="007B417E">
        <w:rPr>
          <w:szCs w:val="22"/>
        </w:rPr>
        <w:t xml:space="preserve"> – Kobratu – Aovere – Luunja ning m</w:t>
      </w:r>
      <w:r w:rsidR="008A23B1">
        <w:rPr>
          <w:szCs w:val="22"/>
        </w:rPr>
        <w:t xml:space="preserve">nt </w:t>
      </w:r>
      <w:r w:rsidR="007B417E" w:rsidRPr="007B417E">
        <w:rPr>
          <w:szCs w:val="22"/>
        </w:rPr>
        <w:lastRenderedPageBreak/>
        <w:t xml:space="preserve">nr 20 Põdruse – Kunda – Pada. </w:t>
      </w:r>
      <w:r w:rsidR="00525A14" w:rsidRPr="007B417E">
        <w:rPr>
          <w:szCs w:val="22"/>
        </w:rPr>
        <w:t>Arvuliselt alla 10 raskesõiduki</w:t>
      </w:r>
      <w:r w:rsidR="000D67A5" w:rsidRPr="007B417E">
        <w:rPr>
          <w:szCs w:val="22"/>
        </w:rPr>
        <w:t xml:space="preserve"> ööpäevas</w:t>
      </w:r>
      <w:r w:rsidR="00525A14" w:rsidRPr="007B417E">
        <w:rPr>
          <w:szCs w:val="22"/>
        </w:rPr>
        <w:t xml:space="preserve"> liigub m</w:t>
      </w:r>
      <w:r w:rsidR="008A23B1">
        <w:rPr>
          <w:szCs w:val="22"/>
        </w:rPr>
        <w:t xml:space="preserve">nt </w:t>
      </w:r>
      <w:r w:rsidR="00A221DC" w:rsidRPr="007B417E">
        <w:rPr>
          <w:szCs w:val="22"/>
        </w:rPr>
        <w:t>nr</w:t>
      </w:r>
      <w:r w:rsidR="00525A14" w:rsidRPr="007B417E">
        <w:rPr>
          <w:szCs w:val="22"/>
        </w:rPr>
        <w:t xml:space="preserve"> </w:t>
      </w:r>
      <w:r w:rsidR="007B417E" w:rsidRPr="007B417E">
        <w:rPr>
          <w:szCs w:val="22"/>
        </w:rPr>
        <w:t>84 Emmaste – Luidja ja m</w:t>
      </w:r>
      <w:r w:rsidR="008A23B1">
        <w:rPr>
          <w:szCs w:val="22"/>
        </w:rPr>
        <w:t xml:space="preserve">nt </w:t>
      </w:r>
      <w:r w:rsidR="00525A14" w:rsidRPr="007B417E">
        <w:rPr>
          <w:szCs w:val="22"/>
        </w:rPr>
        <w:t>8</w:t>
      </w:r>
      <w:r w:rsidR="00E635D5" w:rsidRPr="007B417E">
        <w:rPr>
          <w:szCs w:val="22"/>
        </w:rPr>
        <w:t>6</w:t>
      </w:r>
      <w:r w:rsidR="00525A14" w:rsidRPr="007B417E">
        <w:rPr>
          <w:szCs w:val="22"/>
        </w:rPr>
        <w:t xml:space="preserve"> </w:t>
      </w:r>
      <w:r w:rsidR="00E635D5" w:rsidRPr="007B417E">
        <w:rPr>
          <w:szCs w:val="22"/>
        </w:rPr>
        <w:t>Kuressaare</w:t>
      </w:r>
      <w:r w:rsidR="000D67A5" w:rsidRPr="007B417E">
        <w:rPr>
          <w:szCs w:val="22"/>
        </w:rPr>
        <w:t xml:space="preserve"> – </w:t>
      </w:r>
      <w:r w:rsidR="00E635D5" w:rsidRPr="007B417E">
        <w:rPr>
          <w:szCs w:val="22"/>
        </w:rPr>
        <w:t>Võhma</w:t>
      </w:r>
      <w:r w:rsidR="000D67A5" w:rsidRPr="007B417E">
        <w:rPr>
          <w:szCs w:val="22"/>
        </w:rPr>
        <w:t xml:space="preserve"> – </w:t>
      </w:r>
      <w:r w:rsidR="00E635D5" w:rsidRPr="007B417E">
        <w:rPr>
          <w:szCs w:val="22"/>
        </w:rPr>
        <w:t>Panga</w:t>
      </w:r>
      <w:r w:rsidR="007B417E" w:rsidRPr="007B417E">
        <w:rPr>
          <w:szCs w:val="22"/>
        </w:rPr>
        <w:t>.</w:t>
      </w:r>
      <w:r w:rsidR="00525A14" w:rsidRPr="007B417E">
        <w:rPr>
          <w:szCs w:val="22"/>
        </w:rPr>
        <w:t xml:space="preserve"> Raskete sõidukite arvu</w:t>
      </w:r>
      <w:r w:rsidR="007B417E" w:rsidRPr="007B417E">
        <w:rPr>
          <w:szCs w:val="22"/>
        </w:rPr>
        <w:t xml:space="preserve">lised näitajad </w:t>
      </w:r>
      <w:r w:rsidR="00525A14" w:rsidRPr="007B417E">
        <w:rPr>
          <w:szCs w:val="22"/>
        </w:rPr>
        <w:t xml:space="preserve">on toodud </w:t>
      </w:r>
      <w:r w:rsidR="007B417E" w:rsidRPr="007B417E">
        <w:rPr>
          <w:szCs w:val="22"/>
        </w:rPr>
        <w:t>järgmises t</w:t>
      </w:r>
      <w:r w:rsidR="00525A14" w:rsidRPr="007B417E">
        <w:rPr>
          <w:szCs w:val="22"/>
        </w:rPr>
        <w:t>abelis</w:t>
      </w:r>
      <w:r w:rsidR="00B35583">
        <w:rPr>
          <w:szCs w:val="22"/>
        </w:rPr>
        <w:t>.</w:t>
      </w:r>
      <w:bookmarkStart w:id="30" w:name="_GoBack"/>
      <w:bookmarkEnd w:id="30"/>
    </w:p>
    <w:p w14:paraId="66E2DD5F" w14:textId="77777777" w:rsidR="000D67A5" w:rsidRPr="008A23B1" w:rsidRDefault="000D67A5" w:rsidP="000D67A5">
      <w:pPr>
        <w:pStyle w:val="Header"/>
        <w:tabs>
          <w:tab w:val="clear" w:pos="4153"/>
          <w:tab w:val="clear" w:pos="8306"/>
        </w:tabs>
        <w:spacing w:line="276" w:lineRule="auto"/>
        <w:jc w:val="both"/>
        <w:rPr>
          <w:i/>
          <w:sz w:val="20"/>
          <w:szCs w:val="20"/>
        </w:rPr>
      </w:pPr>
    </w:p>
    <w:p w14:paraId="3D8B2832" w14:textId="7E9F6233" w:rsidR="000A3A38" w:rsidRPr="008A23B1" w:rsidRDefault="00525A14" w:rsidP="003C0580">
      <w:pPr>
        <w:pStyle w:val="Header"/>
        <w:tabs>
          <w:tab w:val="clear" w:pos="4153"/>
          <w:tab w:val="clear" w:pos="8306"/>
          <w:tab w:val="decimal" w:pos="2268"/>
        </w:tabs>
        <w:spacing w:after="120" w:line="276" w:lineRule="auto"/>
        <w:jc w:val="both"/>
        <w:rPr>
          <w:i/>
          <w:sz w:val="20"/>
          <w:szCs w:val="20"/>
        </w:rPr>
      </w:pPr>
      <w:r w:rsidRPr="008A23B1">
        <w:rPr>
          <w:i/>
          <w:sz w:val="20"/>
          <w:szCs w:val="20"/>
        </w:rPr>
        <w:t xml:space="preserve">Tabel </w:t>
      </w:r>
      <w:r w:rsidR="0048520A" w:rsidRPr="008A23B1">
        <w:rPr>
          <w:i/>
          <w:sz w:val="20"/>
          <w:szCs w:val="20"/>
        </w:rPr>
        <w:t>1</w:t>
      </w:r>
      <w:r w:rsidR="007B417E" w:rsidRPr="008A23B1">
        <w:rPr>
          <w:i/>
          <w:sz w:val="20"/>
          <w:szCs w:val="20"/>
        </w:rPr>
        <w:t>5</w:t>
      </w:r>
      <w:r w:rsidRPr="008A23B1">
        <w:rPr>
          <w:i/>
          <w:sz w:val="20"/>
          <w:szCs w:val="20"/>
        </w:rPr>
        <w:t xml:space="preserve">. </w:t>
      </w:r>
      <w:r w:rsidR="005A3B3A" w:rsidRPr="008A23B1">
        <w:rPr>
          <w:i/>
          <w:sz w:val="20"/>
          <w:szCs w:val="20"/>
        </w:rPr>
        <w:t>AKÖL</w:t>
      </w:r>
      <w:r w:rsidR="00A5094E" w:rsidRPr="008A23B1">
        <w:rPr>
          <w:i/>
          <w:sz w:val="20"/>
          <w:szCs w:val="20"/>
        </w:rPr>
        <w:t xml:space="preserve"> sõiduki</w:t>
      </w:r>
      <w:r w:rsidRPr="008A23B1">
        <w:rPr>
          <w:i/>
          <w:sz w:val="20"/>
          <w:szCs w:val="20"/>
        </w:rPr>
        <w:t xml:space="preserve">klasside </w:t>
      </w:r>
      <w:r w:rsidR="005A3B3A" w:rsidRPr="008A23B1">
        <w:rPr>
          <w:i/>
          <w:sz w:val="20"/>
          <w:szCs w:val="20"/>
        </w:rPr>
        <w:t>lõikes</w:t>
      </w:r>
      <w:r w:rsidRPr="008A23B1">
        <w:rPr>
          <w:i/>
          <w:sz w:val="20"/>
          <w:szCs w:val="20"/>
        </w:rPr>
        <w:t xml:space="preserve"> ja autorongide osakaal </w:t>
      </w:r>
      <w:r w:rsidR="002C4195" w:rsidRPr="008A23B1">
        <w:rPr>
          <w:i/>
          <w:sz w:val="20"/>
          <w:szCs w:val="20"/>
        </w:rPr>
        <w:t xml:space="preserve">põhi- ja tugimaanteede </w:t>
      </w:r>
      <w:r w:rsidRPr="008A23B1">
        <w:rPr>
          <w:i/>
          <w:sz w:val="20"/>
          <w:szCs w:val="20"/>
        </w:rPr>
        <w:t>liikluses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
        <w:gridCol w:w="3631"/>
        <w:gridCol w:w="960"/>
        <w:gridCol w:w="960"/>
        <w:gridCol w:w="960"/>
        <w:gridCol w:w="960"/>
        <w:gridCol w:w="521"/>
      </w:tblGrid>
      <w:tr w:rsidR="00C93812" w:rsidRPr="008A23B1" w14:paraId="7FFB13DF" w14:textId="77777777" w:rsidTr="00C93812">
        <w:trPr>
          <w:trHeight w:val="250"/>
          <w:tblHeader/>
        </w:trPr>
        <w:tc>
          <w:tcPr>
            <w:tcW w:w="272" w:type="pct"/>
            <w:vAlign w:val="center"/>
          </w:tcPr>
          <w:p w14:paraId="1E91EA58" w14:textId="77777777" w:rsidR="002C4195" w:rsidRPr="008A23B1" w:rsidRDefault="002C4195" w:rsidP="00C93812">
            <w:pPr>
              <w:autoSpaceDE w:val="0"/>
              <w:autoSpaceDN w:val="0"/>
              <w:adjustRightInd w:val="0"/>
              <w:jc w:val="center"/>
              <w:rPr>
                <w:rFonts w:cs="Arial"/>
                <w:b/>
                <w:sz w:val="18"/>
                <w:szCs w:val="18"/>
                <w:lang w:eastAsia="et-EE"/>
              </w:rPr>
            </w:pPr>
            <w:r w:rsidRPr="008A23B1">
              <w:rPr>
                <w:rFonts w:cs="Arial"/>
                <w:b/>
                <w:sz w:val="18"/>
                <w:szCs w:val="18"/>
                <w:lang w:eastAsia="et-EE"/>
              </w:rPr>
              <w:t>Mnt nr</w:t>
            </w:r>
          </w:p>
        </w:tc>
        <w:tc>
          <w:tcPr>
            <w:tcW w:w="2148" w:type="pct"/>
            <w:vAlign w:val="center"/>
          </w:tcPr>
          <w:p w14:paraId="5ED80630" w14:textId="77777777" w:rsidR="002C4195" w:rsidRPr="008A23B1" w:rsidRDefault="002C4195" w:rsidP="00C93812">
            <w:pPr>
              <w:autoSpaceDE w:val="0"/>
              <w:autoSpaceDN w:val="0"/>
              <w:adjustRightInd w:val="0"/>
              <w:jc w:val="center"/>
              <w:rPr>
                <w:rFonts w:cs="Arial"/>
                <w:b/>
                <w:sz w:val="18"/>
                <w:szCs w:val="18"/>
                <w:lang w:eastAsia="et-EE"/>
              </w:rPr>
            </w:pPr>
            <w:r w:rsidRPr="008A23B1">
              <w:rPr>
                <w:rFonts w:cs="Arial"/>
                <w:b/>
                <w:sz w:val="18"/>
                <w:szCs w:val="18"/>
                <w:lang w:eastAsia="et-EE"/>
              </w:rPr>
              <w:t>Maantee nimetus</w:t>
            </w:r>
          </w:p>
        </w:tc>
        <w:tc>
          <w:tcPr>
            <w:tcW w:w="568" w:type="pct"/>
            <w:vAlign w:val="center"/>
          </w:tcPr>
          <w:p w14:paraId="20723F93" w14:textId="77777777" w:rsidR="002C4195" w:rsidRPr="008A23B1" w:rsidRDefault="002C4195" w:rsidP="00C93812">
            <w:pPr>
              <w:autoSpaceDE w:val="0"/>
              <w:autoSpaceDN w:val="0"/>
              <w:adjustRightInd w:val="0"/>
              <w:jc w:val="center"/>
              <w:rPr>
                <w:rFonts w:cs="Arial"/>
                <w:b/>
                <w:sz w:val="18"/>
                <w:szCs w:val="18"/>
                <w:lang w:eastAsia="et-EE"/>
              </w:rPr>
            </w:pPr>
            <w:r w:rsidRPr="008A23B1">
              <w:rPr>
                <w:rFonts w:cs="Arial"/>
                <w:b/>
                <w:sz w:val="18"/>
                <w:szCs w:val="18"/>
                <w:lang w:eastAsia="et-EE"/>
              </w:rPr>
              <w:t>AKÖL autot/ööp</w:t>
            </w:r>
          </w:p>
        </w:tc>
        <w:tc>
          <w:tcPr>
            <w:tcW w:w="568" w:type="pct"/>
            <w:vAlign w:val="center"/>
          </w:tcPr>
          <w:p w14:paraId="59FD9F9A" w14:textId="77777777" w:rsidR="002C4195" w:rsidRPr="008A23B1" w:rsidRDefault="002C4195" w:rsidP="00C93812">
            <w:pPr>
              <w:autoSpaceDE w:val="0"/>
              <w:autoSpaceDN w:val="0"/>
              <w:adjustRightInd w:val="0"/>
              <w:jc w:val="center"/>
              <w:rPr>
                <w:rFonts w:cs="Arial"/>
                <w:b/>
                <w:sz w:val="18"/>
                <w:szCs w:val="18"/>
                <w:lang w:eastAsia="et-EE"/>
              </w:rPr>
            </w:pPr>
            <w:r w:rsidRPr="008A23B1">
              <w:rPr>
                <w:rFonts w:cs="Arial"/>
                <w:b/>
                <w:sz w:val="18"/>
                <w:szCs w:val="18"/>
                <w:lang w:eastAsia="et-EE"/>
              </w:rPr>
              <w:t>SAPA autot/ööp</w:t>
            </w:r>
          </w:p>
        </w:tc>
        <w:tc>
          <w:tcPr>
            <w:tcW w:w="568" w:type="pct"/>
            <w:vAlign w:val="center"/>
          </w:tcPr>
          <w:p w14:paraId="71E0AF6F" w14:textId="77777777" w:rsidR="002C4195" w:rsidRPr="008A23B1" w:rsidRDefault="002C4195" w:rsidP="00C93812">
            <w:pPr>
              <w:autoSpaceDE w:val="0"/>
              <w:autoSpaceDN w:val="0"/>
              <w:adjustRightInd w:val="0"/>
              <w:jc w:val="center"/>
              <w:rPr>
                <w:rFonts w:cs="Arial"/>
                <w:b/>
                <w:sz w:val="18"/>
                <w:szCs w:val="18"/>
                <w:lang w:eastAsia="et-EE"/>
              </w:rPr>
            </w:pPr>
            <w:r w:rsidRPr="008A23B1">
              <w:rPr>
                <w:rFonts w:cs="Arial"/>
                <w:b/>
                <w:sz w:val="18"/>
                <w:szCs w:val="18"/>
                <w:lang w:eastAsia="et-EE"/>
              </w:rPr>
              <w:t>VAAB autot/ööp</w:t>
            </w:r>
          </w:p>
        </w:tc>
        <w:tc>
          <w:tcPr>
            <w:tcW w:w="568" w:type="pct"/>
            <w:vAlign w:val="center"/>
          </w:tcPr>
          <w:p w14:paraId="53B72305" w14:textId="77777777" w:rsidR="002C4195" w:rsidRPr="008A23B1" w:rsidRDefault="002C4195" w:rsidP="00C93812">
            <w:pPr>
              <w:autoSpaceDE w:val="0"/>
              <w:autoSpaceDN w:val="0"/>
              <w:adjustRightInd w:val="0"/>
              <w:jc w:val="center"/>
              <w:rPr>
                <w:rFonts w:cs="Arial"/>
                <w:b/>
                <w:sz w:val="18"/>
                <w:szCs w:val="18"/>
                <w:lang w:eastAsia="et-EE"/>
              </w:rPr>
            </w:pPr>
            <w:r w:rsidRPr="008A23B1">
              <w:rPr>
                <w:rFonts w:cs="Arial"/>
                <w:b/>
                <w:sz w:val="18"/>
                <w:szCs w:val="18"/>
                <w:lang w:eastAsia="et-EE"/>
              </w:rPr>
              <w:t>AR autot/ööp</w:t>
            </w:r>
          </w:p>
        </w:tc>
        <w:tc>
          <w:tcPr>
            <w:tcW w:w="308" w:type="pct"/>
            <w:vAlign w:val="center"/>
          </w:tcPr>
          <w:p w14:paraId="33C74DA9" w14:textId="77777777" w:rsidR="002C4195" w:rsidRPr="008A23B1" w:rsidRDefault="002C4195" w:rsidP="00C93812">
            <w:pPr>
              <w:autoSpaceDE w:val="0"/>
              <w:autoSpaceDN w:val="0"/>
              <w:adjustRightInd w:val="0"/>
              <w:jc w:val="center"/>
              <w:rPr>
                <w:rFonts w:cs="Arial"/>
                <w:b/>
                <w:sz w:val="18"/>
                <w:szCs w:val="18"/>
                <w:lang w:eastAsia="et-EE"/>
              </w:rPr>
            </w:pPr>
            <w:r w:rsidRPr="008A23B1">
              <w:rPr>
                <w:rFonts w:cs="Arial"/>
                <w:b/>
                <w:sz w:val="18"/>
                <w:szCs w:val="18"/>
                <w:lang w:eastAsia="et-EE"/>
              </w:rPr>
              <w:t>AR %</w:t>
            </w:r>
          </w:p>
        </w:tc>
      </w:tr>
      <w:tr w:rsidR="00C93812" w:rsidRPr="008A23B1" w14:paraId="66A086D8" w14:textId="77777777" w:rsidTr="00C93812">
        <w:trPr>
          <w:trHeight w:val="250"/>
        </w:trPr>
        <w:tc>
          <w:tcPr>
            <w:tcW w:w="5000" w:type="pct"/>
            <w:gridSpan w:val="7"/>
            <w:vAlign w:val="center"/>
          </w:tcPr>
          <w:p w14:paraId="5E365D27" w14:textId="77777777" w:rsidR="00456391" w:rsidRPr="008A23B1" w:rsidRDefault="00456391" w:rsidP="00C93812">
            <w:pPr>
              <w:jc w:val="center"/>
              <w:rPr>
                <w:rFonts w:cs="Calibri"/>
                <w:b/>
                <w:sz w:val="18"/>
                <w:szCs w:val="18"/>
              </w:rPr>
            </w:pPr>
            <w:r w:rsidRPr="008A23B1">
              <w:rPr>
                <w:rFonts w:cs="Calibri"/>
                <w:b/>
                <w:sz w:val="18"/>
                <w:szCs w:val="18"/>
              </w:rPr>
              <w:t>PÕHIMAANTEED</w:t>
            </w:r>
          </w:p>
        </w:tc>
      </w:tr>
      <w:tr w:rsidR="008A23B1" w:rsidRPr="008A23B1" w14:paraId="6BC9A4BD" w14:textId="77777777" w:rsidTr="008A23B1">
        <w:trPr>
          <w:trHeight w:val="227"/>
        </w:trPr>
        <w:tc>
          <w:tcPr>
            <w:tcW w:w="272" w:type="pct"/>
            <w:shd w:val="clear" w:color="auto" w:fill="auto"/>
            <w:vAlign w:val="center"/>
          </w:tcPr>
          <w:p w14:paraId="3761F8F7" w14:textId="77777777" w:rsidR="00C93812" w:rsidRPr="008A23B1" w:rsidRDefault="00C93812" w:rsidP="00C93812">
            <w:pPr>
              <w:jc w:val="center"/>
              <w:rPr>
                <w:rFonts w:ascii="Calibri" w:hAnsi="Calibri" w:cs="Calibri"/>
                <w:sz w:val="18"/>
                <w:szCs w:val="18"/>
                <w:lang w:eastAsia="et-EE"/>
              </w:rPr>
            </w:pPr>
            <w:r w:rsidRPr="008A23B1">
              <w:rPr>
                <w:rFonts w:ascii="Calibri" w:hAnsi="Calibri" w:cs="Calibri"/>
                <w:sz w:val="18"/>
                <w:szCs w:val="18"/>
              </w:rPr>
              <w:t>1</w:t>
            </w:r>
          </w:p>
        </w:tc>
        <w:tc>
          <w:tcPr>
            <w:tcW w:w="2148" w:type="pct"/>
            <w:shd w:val="clear" w:color="auto" w:fill="auto"/>
            <w:vAlign w:val="center"/>
          </w:tcPr>
          <w:p w14:paraId="4498F62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Tallinn - Narva</w:t>
            </w:r>
          </w:p>
        </w:tc>
        <w:tc>
          <w:tcPr>
            <w:tcW w:w="568" w:type="pct"/>
            <w:shd w:val="clear" w:color="auto" w:fill="auto"/>
            <w:vAlign w:val="center"/>
          </w:tcPr>
          <w:p w14:paraId="3B28B2A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8162</w:t>
            </w:r>
          </w:p>
        </w:tc>
        <w:tc>
          <w:tcPr>
            <w:tcW w:w="568" w:type="pct"/>
            <w:shd w:val="clear" w:color="auto" w:fill="auto"/>
            <w:vAlign w:val="center"/>
          </w:tcPr>
          <w:p w14:paraId="235B75A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7174</w:t>
            </w:r>
          </w:p>
        </w:tc>
        <w:tc>
          <w:tcPr>
            <w:tcW w:w="568" w:type="pct"/>
            <w:shd w:val="clear" w:color="auto" w:fill="auto"/>
            <w:vAlign w:val="center"/>
          </w:tcPr>
          <w:p w14:paraId="06BC991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299</w:t>
            </w:r>
          </w:p>
        </w:tc>
        <w:tc>
          <w:tcPr>
            <w:tcW w:w="568" w:type="pct"/>
            <w:shd w:val="clear" w:color="auto" w:fill="auto"/>
            <w:vAlign w:val="center"/>
          </w:tcPr>
          <w:p w14:paraId="0C4943D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689</w:t>
            </w:r>
          </w:p>
        </w:tc>
        <w:tc>
          <w:tcPr>
            <w:tcW w:w="308" w:type="pct"/>
            <w:shd w:val="clear" w:color="auto" w:fill="auto"/>
            <w:vAlign w:val="center"/>
          </w:tcPr>
          <w:p w14:paraId="71BC9C6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30516A87" w14:textId="77777777" w:rsidTr="008A23B1">
        <w:trPr>
          <w:trHeight w:val="227"/>
        </w:trPr>
        <w:tc>
          <w:tcPr>
            <w:tcW w:w="272" w:type="pct"/>
            <w:shd w:val="clear" w:color="auto" w:fill="auto"/>
            <w:vAlign w:val="center"/>
          </w:tcPr>
          <w:p w14:paraId="31C1C7D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w:t>
            </w:r>
          </w:p>
        </w:tc>
        <w:tc>
          <w:tcPr>
            <w:tcW w:w="2148" w:type="pct"/>
            <w:shd w:val="clear" w:color="auto" w:fill="auto"/>
            <w:vAlign w:val="center"/>
          </w:tcPr>
          <w:p w14:paraId="721C739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Tallinn - Tartu - Võru - Luhamaa</w:t>
            </w:r>
          </w:p>
        </w:tc>
        <w:tc>
          <w:tcPr>
            <w:tcW w:w="568" w:type="pct"/>
            <w:shd w:val="clear" w:color="auto" w:fill="auto"/>
            <w:vAlign w:val="center"/>
          </w:tcPr>
          <w:p w14:paraId="488A9A8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7468</w:t>
            </w:r>
          </w:p>
        </w:tc>
        <w:tc>
          <w:tcPr>
            <w:tcW w:w="568" w:type="pct"/>
            <w:shd w:val="clear" w:color="auto" w:fill="auto"/>
            <w:vAlign w:val="center"/>
          </w:tcPr>
          <w:p w14:paraId="08571BD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6503</w:t>
            </w:r>
          </w:p>
        </w:tc>
        <w:tc>
          <w:tcPr>
            <w:tcW w:w="568" w:type="pct"/>
            <w:shd w:val="clear" w:color="auto" w:fill="auto"/>
            <w:vAlign w:val="center"/>
          </w:tcPr>
          <w:p w14:paraId="10D4B99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244</w:t>
            </w:r>
          </w:p>
        </w:tc>
        <w:tc>
          <w:tcPr>
            <w:tcW w:w="568" w:type="pct"/>
            <w:shd w:val="clear" w:color="auto" w:fill="auto"/>
            <w:vAlign w:val="center"/>
          </w:tcPr>
          <w:p w14:paraId="4BDF9FB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721</w:t>
            </w:r>
          </w:p>
        </w:tc>
        <w:tc>
          <w:tcPr>
            <w:tcW w:w="308" w:type="pct"/>
            <w:shd w:val="clear" w:color="auto" w:fill="auto"/>
            <w:vAlign w:val="center"/>
          </w:tcPr>
          <w:p w14:paraId="5CFEA6C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w:t>
            </w:r>
          </w:p>
        </w:tc>
      </w:tr>
      <w:tr w:rsidR="008A23B1" w:rsidRPr="008A23B1" w14:paraId="7B9BB4D8" w14:textId="77777777" w:rsidTr="008A23B1">
        <w:trPr>
          <w:trHeight w:val="227"/>
        </w:trPr>
        <w:tc>
          <w:tcPr>
            <w:tcW w:w="272" w:type="pct"/>
            <w:shd w:val="clear" w:color="auto" w:fill="auto"/>
            <w:vAlign w:val="center"/>
          </w:tcPr>
          <w:p w14:paraId="3E707A0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c>
          <w:tcPr>
            <w:tcW w:w="2148" w:type="pct"/>
            <w:shd w:val="clear" w:color="auto" w:fill="auto"/>
            <w:vAlign w:val="center"/>
          </w:tcPr>
          <w:p w14:paraId="7C067F8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Jõhvi - Tartu - Valga</w:t>
            </w:r>
          </w:p>
        </w:tc>
        <w:tc>
          <w:tcPr>
            <w:tcW w:w="568" w:type="pct"/>
            <w:shd w:val="clear" w:color="auto" w:fill="auto"/>
            <w:vAlign w:val="center"/>
          </w:tcPr>
          <w:p w14:paraId="20589E6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3369</w:t>
            </w:r>
          </w:p>
        </w:tc>
        <w:tc>
          <w:tcPr>
            <w:tcW w:w="568" w:type="pct"/>
            <w:shd w:val="clear" w:color="auto" w:fill="auto"/>
            <w:vAlign w:val="center"/>
          </w:tcPr>
          <w:p w14:paraId="02C21FF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3042</w:t>
            </w:r>
          </w:p>
        </w:tc>
        <w:tc>
          <w:tcPr>
            <w:tcW w:w="568" w:type="pct"/>
            <w:shd w:val="clear" w:color="auto" w:fill="auto"/>
            <w:vAlign w:val="center"/>
          </w:tcPr>
          <w:p w14:paraId="6C50862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88</w:t>
            </w:r>
          </w:p>
        </w:tc>
        <w:tc>
          <w:tcPr>
            <w:tcW w:w="568" w:type="pct"/>
            <w:shd w:val="clear" w:color="auto" w:fill="auto"/>
            <w:vAlign w:val="center"/>
          </w:tcPr>
          <w:p w14:paraId="6836FD4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240</w:t>
            </w:r>
          </w:p>
        </w:tc>
        <w:tc>
          <w:tcPr>
            <w:tcW w:w="308" w:type="pct"/>
            <w:shd w:val="clear" w:color="auto" w:fill="auto"/>
            <w:vAlign w:val="center"/>
          </w:tcPr>
          <w:p w14:paraId="209E7FD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w:t>
            </w:r>
          </w:p>
        </w:tc>
      </w:tr>
      <w:tr w:rsidR="008A23B1" w:rsidRPr="008A23B1" w14:paraId="387E77FE" w14:textId="77777777" w:rsidTr="008A23B1">
        <w:trPr>
          <w:trHeight w:val="227"/>
        </w:trPr>
        <w:tc>
          <w:tcPr>
            <w:tcW w:w="272" w:type="pct"/>
            <w:shd w:val="clear" w:color="auto" w:fill="auto"/>
            <w:vAlign w:val="center"/>
          </w:tcPr>
          <w:p w14:paraId="1F75BCD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c>
          <w:tcPr>
            <w:tcW w:w="2148" w:type="pct"/>
            <w:shd w:val="clear" w:color="auto" w:fill="auto"/>
            <w:vAlign w:val="center"/>
          </w:tcPr>
          <w:p w14:paraId="02D9DC5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Tallinn - Pärnu - Ikla</w:t>
            </w:r>
          </w:p>
        </w:tc>
        <w:tc>
          <w:tcPr>
            <w:tcW w:w="568" w:type="pct"/>
            <w:shd w:val="clear" w:color="auto" w:fill="auto"/>
            <w:vAlign w:val="center"/>
          </w:tcPr>
          <w:p w14:paraId="7AE5FE5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8444</w:t>
            </w:r>
          </w:p>
        </w:tc>
        <w:tc>
          <w:tcPr>
            <w:tcW w:w="568" w:type="pct"/>
            <w:shd w:val="clear" w:color="auto" w:fill="auto"/>
            <w:vAlign w:val="center"/>
          </w:tcPr>
          <w:p w14:paraId="645A630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6686</w:t>
            </w:r>
          </w:p>
        </w:tc>
        <w:tc>
          <w:tcPr>
            <w:tcW w:w="568" w:type="pct"/>
            <w:shd w:val="clear" w:color="auto" w:fill="auto"/>
            <w:vAlign w:val="center"/>
          </w:tcPr>
          <w:p w14:paraId="7A96398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271</w:t>
            </w:r>
          </w:p>
        </w:tc>
        <w:tc>
          <w:tcPr>
            <w:tcW w:w="568" w:type="pct"/>
            <w:shd w:val="clear" w:color="auto" w:fill="auto"/>
            <w:vAlign w:val="center"/>
          </w:tcPr>
          <w:p w14:paraId="702A6B3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1487</w:t>
            </w:r>
          </w:p>
        </w:tc>
        <w:tc>
          <w:tcPr>
            <w:tcW w:w="308" w:type="pct"/>
            <w:shd w:val="clear" w:color="auto" w:fill="auto"/>
            <w:vAlign w:val="center"/>
          </w:tcPr>
          <w:p w14:paraId="265F7E5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w:t>
            </w:r>
          </w:p>
        </w:tc>
      </w:tr>
      <w:tr w:rsidR="008A23B1" w:rsidRPr="008A23B1" w14:paraId="3BCD128E" w14:textId="77777777" w:rsidTr="008A23B1">
        <w:trPr>
          <w:trHeight w:val="227"/>
        </w:trPr>
        <w:tc>
          <w:tcPr>
            <w:tcW w:w="272" w:type="pct"/>
            <w:shd w:val="clear" w:color="auto" w:fill="auto"/>
            <w:vAlign w:val="center"/>
          </w:tcPr>
          <w:p w14:paraId="66CE217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c>
          <w:tcPr>
            <w:tcW w:w="2148" w:type="pct"/>
            <w:shd w:val="clear" w:color="auto" w:fill="auto"/>
            <w:vAlign w:val="center"/>
          </w:tcPr>
          <w:p w14:paraId="0CE5C18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Pärnu - Rakvere - Sõmeru</w:t>
            </w:r>
          </w:p>
        </w:tc>
        <w:tc>
          <w:tcPr>
            <w:tcW w:w="568" w:type="pct"/>
            <w:shd w:val="clear" w:color="auto" w:fill="auto"/>
            <w:vAlign w:val="center"/>
          </w:tcPr>
          <w:p w14:paraId="653ED50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2843</w:t>
            </w:r>
          </w:p>
        </w:tc>
        <w:tc>
          <w:tcPr>
            <w:tcW w:w="568" w:type="pct"/>
            <w:shd w:val="clear" w:color="auto" w:fill="auto"/>
            <w:vAlign w:val="center"/>
          </w:tcPr>
          <w:p w14:paraId="367E433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2504</w:t>
            </w:r>
          </w:p>
        </w:tc>
        <w:tc>
          <w:tcPr>
            <w:tcW w:w="568" w:type="pct"/>
            <w:shd w:val="clear" w:color="auto" w:fill="auto"/>
            <w:vAlign w:val="center"/>
          </w:tcPr>
          <w:p w14:paraId="24E60D4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91</w:t>
            </w:r>
          </w:p>
        </w:tc>
        <w:tc>
          <w:tcPr>
            <w:tcW w:w="568" w:type="pct"/>
            <w:shd w:val="clear" w:color="auto" w:fill="auto"/>
            <w:vAlign w:val="center"/>
          </w:tcPr>
          <w:p w14:paraId="2898CE7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247</w:t>
            </w:r>
          </w:p>
        </w:tc>
        <w:tc>
          <w:tcPr>
            <w:tcW w:w="308" w:type="pct"/>
            <w:shd w:val="clear" w:color="auto" w:fill="auto"/>
            <w:vAlign w:val="center"/>
          </w:tcPr>
          <w:p w14:paraId="0934708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w:t>
            </w:r>
          </w:p>
        </w:tc>
      </w:tr>
      <w:tr w:rsidR="008A23B1" w:rsidRPr="008A23B1" w14:paraId="7CCDEFAA" w14:textId="77777777" w:rsidTr="008A23B1">
        <w:trPr>
          <w:trHeight w:val="227"/>
        </w:trPr>
        <w:tc>
          <w:tcPr>
            <w:tcW w:w="272" w:type="pct"/>
            <w:shd w:val="clear" w:color="auto" w:fill="auto"/>
            <w:vAlign w:val="center"/>
          </w:tcPr>
          <w:p w14:paraId="454D979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w:t>
            </w:r>
          </w:p>
        </w:tc>
        <w:tc>
          <w:tcPr>
            <w:tcW w:w="2148" w:type="pct"/>
            <w:shd w:val="clear" w:color="auto" w:fill="auto"/>
            <w:vAlign w:val="center"/>
          </w:tcPr>
          <w:p w14:paraId="4CBC888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Valga - Uulu</w:t>
            </w:r>
          </w:p>
        </w:tc>
        <w:tc>
          <w:tcPr>
            <w:tcW w:w="568" w:type="pct"/>
            <w:shd w:val="clear" w:color="auto" w:fill="auto"/>
            <w:vAlign w:val="center"/>
          </w:tcPr>
          <w:p w14:paraId="77CF016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1950</w:t>
            </w:r>
          </w:p>
        </w:tc>
        <w:tc>
          <w:tcPr>
            <w:tcW w:w="568" w:type="pct"/>
            <w:shd w:val="clear" w:color="auto" w:fill="auto"/>
            <w:vAlign w:val="center"/>
          </w:tcPr>
          <w:p w14:paraId="5B76B6F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1688</w:t>
            </w:r>
          </w:p>
        </w:tc>
        <w:tc>
          <w:tcPr>
            <w:tcW w:w="568" w:type="pct"/>
            <w:shd w:val="clear" w:color="auto" w:fill="auto"/>
            <w:vAlign w:val="center"/>
          </w:tcPr>
          <w:p w14:paraId="74572CF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57</w:t>
            </w:r>
          </w:p>
        </w:tc>
        <w:tc>
          <w:tcPr>
            <w:tcW w:w="568" w:type="pct"/>
            <w:shd w:val="clear" w:color="auto" w:fill="auto"/>
            <w:vAlign w:val="center"/>
          </w:tcPr>
          <w:p w14:paraId="4F65529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205</w:t>
            </w:r>
          </w:p>
        </w:tc>
        <w:tc>
          <w:tcPr>
            <w:tcW w:w="308" w:type="pct"/>
            <w:shd w:val="clear" w:color="auto" w:fill="auto"/>
            <w:vAlign w:val="center"/>
          </w:tcPr>
          <w:p w14:paraId="7D1DD6F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w:t>
            </w:r>
          </w:p>
        </w:tc>
      </w:tr>
      <w:tr w:rsidR="008A23B1" w:rsidRPr="008A23B1" w14:paraId="5A105197" w14:textId="77777777" w:rsidTr="008A23B1">
        <w:trPr>
          <w:trHeight w:val="227"/>
        </w:trPr>
        <w:tc>
          <w:tcPr>
            <w:tcW w:w="272" w:type="pct"/>
            <w:shd w:val="clear" w:color="auto" w:fill="auto"/>
            <w:vAlign w:val="center"/>
          </w:tcPr>
          <w:p w14:paraId="037056D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w:t>
            </w:r>
          </w:p>
        </w:tc>
        <w:tc>
          <w:tcPr>
            <w:tcW w:w="2148" w:type="pct"/>
            <w:shd w:val="clear" w:color="auto" w:fill="auto"/>
            <w:vAlign w:val="center"/>
          </w:tcPr>
          <w:p w14:paraId="07C0BA0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Riia - Pihkva</w:t>
            </w:r>
          </w:p>
        </w:tc>
        <w:tc>
          <w:tcPr>
            <w:tcW w:w="568" w:type="pct"/>
            <w:shd w:val="clear" w:color="auto" w:fill="auto"/>
            <w:vAlign w:val="center"/>
          </w:tcPr>
          <w:p w14:paraId="07AE117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824</w:t>
            </w:r>
          </w:p>
        </w:tc>
        <w:tc>
          <w:tcPr>
            <w:tcW w:w="568" w:type="pct"/>
            <w:shd w:val="clear" w:color="auto" w:fill="auto"/>
            <w:vAlign w:val="center"/>
          </w:tcPr>
          <w:p w14:paraId="3BE0B11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644</w:t>
            </w:r>
          </w:p>
        </w:tc>
        <w:tc>
          <w:tcPr>
            <w:tcW w:w="568" w:type="pct"/>
            <w:shd w:val="clear" w:color="auto" w:fill="auto"/>
            <w:vAlign w:val="center"/>
          </w:tcPr>
          <w:p w14:paraId="35F57A7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33</w:t>
            </w:r>
          </w:p>
        </w:tc>
        <w:tc>
          <w:tcPr>
            <w:tcW w:w="568" w:type="pct"/>
            <w:shd w:val="clear" w:color="auto" w:fill="auto"/>
            <w:vAlign w:val="center"/>
          </w:tcPr>
          <w:p w14:paraId="256733C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147</w:t>
            </w:r>
          </w:p>
        </w:tc>
        <w:tc>
          <w:tcPr>
            <w:tcW w:w="308" w:type="pct"/>
            <w:shd w:val="clear" w:color="auto" w:fill="auto"/>
            <w:vAlign w:val="center"/>
          </w:tcPr>
          <w:p w14:paraId="0339C39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w:t>
            </w:r>
          </w:p>
        </w:tc>
      </w:tr>
      <w:tr w:rsidR="008A23B1" w:rsidRPr="008A23B1" w14:paraId="7CF1530C" w14:textId="77777777" w:rsidTr="008A23B1">
        <w:trPr>
          <w:trHeight w:val="227"/>
        </w:trPr>
        <w:tc>
          <w:tcPr>
            <w:tcW w:w="272" w:type="pct"/>
            <w:shd w:val="clear" w:color="auto" w:fill="auto"/>
            <w:vAlign w:val="center"/>
          </w:tcPr>
          <w:p w14:paraId="3F16E56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c>
          <w:tcPr>
            <w:tcW w:w="2148" w:type="pct"/>
            <w:shd w:val="clear" w:color="auto" w:fill="auto"/>
            <w:vAlign w:val="center"/>
          </w:tcPr>
          <w:p w14:paraId="6C6A645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Tallinn - Paldiski</w:t>
            </w:r>
          </w:p>
        </w:tc>
        <w:tc>
          <w:tcPr>
            <w:tcW w:w="568" w:type="pct"/>
            <w:shd w:val="clear" w:color="auto" w:fill="auto"/>
            <w:vAlign w:val="center"/>
          </w:tcPr>
          <w:p w14:paraId="4898875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6792</w:t>
            </w:r>
          </w:p>
        </w:tc>
        <w:tc>
          <w:tcPr>
            <w:tcW w:w="568" w:type="pct"/>
            <w:shd w:val="clear" w:color="auto" w:fill="auto"/>
            <w:vAlign w:val="center"/>
          </w:tcPr>
          <w:p w14:paraId="1E8C184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6174</w:t>
            </w:r>
          </w:p>
        </w:tc>
        <w:tc>
          <w:tcPr>
            <w:tcW w:w="568" w:type="pct"/>
            <w:shd w:val="clear" w:color="auto" w:fill="auto"/>
            <w:vAlign w:val="center"/>
          </w:tcPr>
          <w:p w14:paraId="7F8D0EB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156</w:t>
            </w:r>
          </w:p>
        </w:tc>
        <w:tc>
          <w:tcPr>
            <w:tcW w:w="568" w:type="pct"/>
            <w:shd w:val="clear" w:color="auto" w:fill="auto"/>
            <w:vAlign w:val="center"/>
          </w:tcPr>
          <w:p w14:paraId="6179C2D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463</w:t>
            </w:r>
          </w:p>
        </w:tc>
        <w:tc>
          <w:tcPr>
            <w:tcW w:w="308" w:type="pct"/>
            <w:shd w:val="clear" w:color="auto" w:fill="auto"/>
            <w:vAlign w:val="center"/>
          </w:tcPr>
          <w:p w14:paraId="1735906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w:t>
            </w:r>
          </w:p>
        </w:tc>
      </w:tr>
      <w:tr w:rsidR="008A23B1" w:rsidRPr="008A23B1" w14:paraId="4CDA5274" w14:textId="77777777" w:rsidTr="008A23B1">
        <w:trPr>
          <w:trHeight w:val="227"/>
        </w:trPr>
        <w:tc>
          <w:tcPr>
            <w:tcW w:w="272" w:type="pct"/>
            <w:shd w:val="clear" w:color="auto" w:fill="auto"/>
            <w:vAlign w:val="center"/>
          </w:tcPr>
          <w:p w14:paraId="510BE3D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w:t>
            </w:r>
          </w:p>
        </w:tc>
        <w:tc>
          <w:tcPr>
            <w:tcW w:w="2148" w:type="pct"/>
            <w:shd w:val="clear" w:color="auto" w:fill="auto"/>
            <w:vAlign w:val="center"/>
          </w:tcPr>
          <w:p w14:paraId="5030083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Ääsmäe - Haapsalu - Rohuküla</w:t>
            </w:r>
          </w:p>
        </w:tc>
        <w:tc>
          <w:tcPr>
            <w:tcW w:w="568" w:type="pct"/>
            <w:shd w:val="clear" w:color="auto" w:fill="auto"/>
            <w:vAlign w:val="center"/>
          </w:tcPr>
          <w:p w14:paraId="5DB81BC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4593</w:t>
            </w:r>
          </w:p>
        </w:tc>
        <w:tc>
          <w:tcPr>
            <w:tcW w:w="568" w:type="pct"/>
            <w:shd w:val="clear" w:color="auto" w:fill="auto"/>
            <w:vAlign w:val="center"/>
          </w:tcPr>
          <w:p w14:paraId="7B0E1CB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4260</w:t>
            </w:r>
          </w:p>
        </w:tc>
        <w:tc>
          <w:tcPr>
            <w:tcW w:w="568" w:type="pct"/>
            <w:shd w:val="clear" w:color="auto" w:fill="auto"/>
            <w:vAlign w:val="center"/>
          </w:tcPr>
          <w:p w14:paraId="6770BBF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152</w:t>
            </w:r>
          </w:p>
        </w:tc>
        <w:tc>
          <w:tcPr>
            <w:tcW w:w="568" w:type="pct"/>
            <w:shd w:val="clear" w:color="auto" w:fill="auto"/>
            <w:vAlign w:val="center"/>
          </w:tcPr>
          <w:p w14:paraId="6AE8267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181</w:t>
            </w:r>
          </w:p>
        </w:tc>
        <w:tc>
          <w:tcPr>
            <w:tcW w:w="308" w:type="pct"/>
            <w:shd w:val="clear" w:color="auto" w:fill="auto"/>
            <w:vAlign w:val="center"/>
          </w:tcPr>
          <w:p w14:paraId="6719338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4B660E97" w14:textId="77777777" w:rsidTr="008A23B1">
        <w:trPr>
          <w:trHeight w:val="227"/>
        </w:trPr>
        <w:tc>
          <w:tcPr>
            <w:tcW w:w="272" w:type="pct"/>
            <w:shd w:val="clear" w:color="auto" w:fill="auto"/>
            <w:vAlign w:val="center"/>
          </w:tcPr>
          <w:p w14:paraId="6E99FD8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w:t>
            </w:r>
          </w:p>
        </w:tc>
        <w:tc>
          <w:tcPr>
            <w:tcW w:w="2148" w:type="pct"/>
            <w:shd w:val="clear" w:color="auto" w:fill="auto"/>
            <w:vAlign w:val="center"/>
          </w:tcPr>
          <w:p w14:paraId="249F6E7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Risti - Virtsu - Kuivastu - Kuressaare</w:t>
            </w:r>
          </w:p>
        </w:tc>
        <w:tc>
          <w:tcPr>
            <w:tcW w:w="568" w:type="pct"/>
            <w:shd w:val="clear" w:color="auto" w:fill="auto"/>
            <w:vAlign w:val="center"/>
          </w:tcPr>
          <w:p w14:paraId="135DD06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2275</w:t>
            </w:r>
          </w:p>
        </w:tc>
        <w:tc>
          <w:tcPr>
            <w:tcW w:w="568" w:type="pct"/>
            <w:shd w:val="clear" w:color="auto" w:fill="auto"/>
            <w:vAlign w:val="center"/>
          </w:tcPr>
          <w:p w14:paraId="110FEA7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2089</w:t>
            </w:r>
          </w:p>
        </w:tc>
        <w:tc>
          <w:tcPr>
            <w:tcW w:w="568" w:type="pct"/>
            <w:shd w:val="clear" w:color="auto" w:fill="auto"/>
            <w:vAlign w:val="center"/>
          </w:tcPr>
          <w:p w14:paraId="2AA286D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68</w:t>
            </w:r>
          </w:p>
        </w:tc>
        <w:tc>
          <w:tcPr>
            <w:tcW w:w="568" w:type="pct"/>
            <w:shd w:val="clear" w:color="auto" w:fill="auto"/>
            <w:vAlign w:val="center"/>
          </w:tcPr>
          <w:p w14:paraId="381A9A2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118</w:t>
            </w:r>
          </w:p>
        </w:tc>
        <w:tc>
          <w:tcPr>
            <w:tcW w:w="308" w:type="pct"/>
            <w:shd w:val="clear" w:color="auto" w:fill="auto"/>
            <w:vAlign w:val="center"/>
          </w:tcPr>
          <w:p w14:paraId="6F9893A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43717A03" w14:textId="77777777" w:rsidTr="008A23B1">
        <w:trPr>
          <w:trHeight w:val="227"/>
        </w:trPr>
        <w:tc>
          <w:tcPr>
            <w:tcW w:w="272" w:type="pct"/>
            <w:shd w:val="clear" w:color="auto" w:fill="auto"/>
            <w:vAlign w:val="center"/>
          </w:tcPr>
          <w:p w14:paraId="254AA04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w:t>
            </w:r>
          </w:p>
        </w:tc>
        <w:tc>
          <w:tcPr>
            <w:tcW w:w="2148" w:type="pct"/>
            <w:shd w:val="clear" w:color="auto" w:fill="auto"/>
            <w:vAlign w:val="center"/>
          </w:tcPr>
          <w:p w14:paraId="3AF3B37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Tallinna ringtee</w:t>
            </w:r>
          </w:p>
        </w:tc>
        <w:tc>
          <w:tcPr>
            <w:tcW w:w="568" w:type="pct"/>
            <w:shd w:val="clear" w:color="auto" w:fill="auto"/>
            <w:vAlign w:val="center"/>
          </w:tcPr>
          <w:p w14:paraId="32379BE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12400</w:t>
            </w:r>
          </w:p>
        </w:tc>
        <w:tc>
          <w:tcPr>
            <w:tcW w:w="568" w:type="pct"/>
            <w:shd w:val="clear" w:color="auto" w:fill="auto"/>
            <w:vAlign w:val="center"/>
          </w:tcPr>
          <w:p w14:paraId="1A64494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10013</w:t>
            </w:r>
          </w:p>
        </w:tc>
        <w:tc>
          <w:tcPr>
            <w:tcW w:w="568" w:type="pct"/>
            <w:shd w:val="clear" w:color="auto" w:fill="auto"/>
            <w:vAlign w:val="center"/>
          </w:tcPr>
          <w:p w14:paraId="145B0AC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561</w:t>
            </w:r>
          </w:p>
        </w:tc>
        <w:tc>
          <w:tcPr>
            <w:tcW w:w="568" w:type="pct"/>
            <w:shd w:val="clear" w:color="auto" w:fill="auto"/>
            <w:vAlign w:val="center"/>
          </w:tcPr>
          <w:p w14:paraId="03B8FE5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1826</w:t>
            </w:r>
          </w:p>
        </w:tc>
        <w:tc>
          <w:tcPr>
            <w:tcW w:w="308" w:type="pct"/>
            <w:shd w:val="clear" w:color="auto" w:fill="auto"/>
            <w:vAlign w:val="center"/>
          </w:tcPr>
          <w:p w14:paraId="6B01E9C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w:t>
            </w:r>
          </w:p>
        </w:tc>
      </w:tr>
      <w:tr w:rsidR="008A23B1" w:rsidRPr="008A23B1" w14:paraId="7DCC3B33" w14:textId="77777777" w:rsidTr="008A23B1">
        <w:trPr>
          <w:trHeight w:val="227"/>
        </w:trPr>
        <w:tc>
          <w:tcPr>
            <w:tcW w:w="272" w:type="pct"/>
            <w:shd w:val="clear" w:color="auto" w:fill="auto"/>
            <w:vAlign w:val="center"/>
          </w:tcPr>
          <w:p w14:paraId="7362AA5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92</w:t>
            </w:r>
          </w:p>
        </w:tc>
        <w:tc>
          <w:tcPr>
            <w:tcW w:w="2148" w:type="pct"/>
            <w:shd w:val="clear" w:color="auto" w:fill="auto"/>
            <w:vAlign w:val="center"/>
          </w:tcPr>
          <w:p w14:paraId="2B2CCE7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Tartu - Viljandi - Kilingi-Nõmme</w:t>
            </w:r>
          </w:p>
        </w:tc>
        <w:tc>
          <w:tcPr>
            <w:tcW w:w="568" w:type="pct"/>
            <w:shd w:val="clear" w:color="auto" w:fill="auto"/>
            <w:vAlign w:val="center"/>
          </w:tcPr>
          <w:p w14:paraId="70F9EB4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2918</w:t>
            </w:r>
          </w:p>
        </w:tc>
        <w:tc>
          <w:tcPr>
            <w:tcW w:w="568" w:type="pct"/>
            <w:shd w:val="clear" w:color="auto" w:fill="auto"/>
            <w:vAlign w:val="center"/>
          </w:tcPr>
          <w:p w14:paraId="3EC3A4D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2703</w:t>
            </w:r>
          </w:p>
        </w:tc>
        <w:tc>
          <w:tcPr>
            <w:tcW w:w="568" w:type="pct"/>
            <w:shd w:val="clear" w:color="auto" w:fill="auto"/>
            <w:vAlign w:val="center"/>
          </w:tcPr>
          <w:p w14:paraId="7296850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80</w:t>
            </w:r>
          </w:p>
        </w:tc>
        <w:tc>
          <w:tcPr>
            <w:tcW w:w="568" w:type="pct"/>
            <w:shd w:val="clear" w:color="auto" w:fill="auto"/>
            <w:vAlign w:val="center"/>
          </w:tcPr>
          <w:p w14:paraId="1379F94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136</w:t>
            </w:r>
          </w:p>
        </w:tc>
        <w:tc>
          <w:tcPr>
            <w:tcW w:w="308" w:type="pct"/>
            <w:shd w:val="clear" w:color="auto" w:fill="auto"/>
            <w:vAlign w:val="center"/>
          </w:tcPr>
          <w:p w14:paraId="495C87A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1063274B" w14:textId="77777777" w:rsidTr="008A23B1">
        <w:trPr>
          <w:trHeight w:val="227"/>
        </w:trPr>
        <w:tc>
          <w:tcPr>
            <w:tcW w:w="5000" w:type="pct"/>
            <w:gridSpan w:val="7"/>
            <w:vAlign w:val="center"/>
          </w:tcPr>
          <w:p w14:paraId="1F07FC34" w14:textId="77777777" w:rsidR="00456391" w:rsidRPr="008A23B1" w:rsidRDefault="00456391" w:rsidP="00C93812">
            <w:pPr>
              <w:jc w:val="center"/>
              <w:rPr>
                <w:rFonts w:cs="Calibri"/>
                <w:b/>
                <w:sz w:val="18"/>
                <w:szCs w:val="18"/>
              </w:rPr>
            </w:pPr>
            <w:r w:rsidRPr="008A23B1">
              <w:rPr>
                <w:rFonts w:cs="Calibri"/>
                <w:b/>
                <w:sz w:val="18"/>
                <w:szCs w:val="18"/>
              </w:rPr>
              <w:t>TUGIMAANTEED</w:t>
            </w:r>
          </w:p>
        </w:tc>
      </w:tr>
      <w:tr w:rsidR="008A23B1" w:rsidRPr="008A23B1" w14:paraId="092067B6" w14:textId="77777777" w:rsidTr="008A23B1">
        <w:trPr>
          <w:trHeight w:val="227"/>
        </w:trPr>
        <w:tc>
          <w:tcPr>
            <w:tcW w:w="272" w:type="pct"/>
            <w:shd w:val="clear" w:color="auto" w:fill="auto"/>
            <w:vAlign w:val="center"/>
          </w:tcPr>
          <w:p w14:paraId="46E717E7" w14:textId="77777777" w:rsidR="00C93812" w:rsidRPr="008A23B1" w:rsidRDefault="00C93812" w:rsidP="00C93812">
            <w:pPr>
              <w:jc w:val="center"/>
              <w:rPr>
                <w:rFonts w:ascii="Calibri" w:hAnsi="Calibri" w:cs="Calibri"/>
                <w:sz w:val="18"/>
                <w:szCs w:val="18"/>
                <w:lang w:eastAsia="et-EE"/>
              </w:rPr>
            </w:pPr>
            <w:r w:rsidRPr="008A23B1">
              <w:rPr>
                <w:rFonts w:ascii="Calibri" w:hAnsi="Calibri" w:cs="Calibri"/>
                <w:sz w:val="18"/>
                <w:szCs w:val="18"/>
              </w:rPr>
              <w:t>12</w:t>
            </w:r>
          </w:p>
        </w:tc>
        <w:tc>
          <w:tcPr>
            <w:tcW w:w="2148" w:type="pct"/>
            <w:shd w:val="clear" w:color="auto" w:fill="auto"/>
            <w:vAlign w:val="center"/>
          </w:tcPr>
          <w:p w14:paraId="2A8CC07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Kose - Jägala</w:t>
            </w:r>
          </w:p>
        </w:tc>
        <w:tc>
          <w:tcPr>
            <w:tcW w:w="568" w:type="pct"/>
            <w:shd w:val="clear" w:color="auto" w:fill="auto"/>
            <w:vAlign w:val="center"/>
          </w:tcPr>
          <w:p w14:paraId="74C0CDB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1366</w:t>
            </w:r>
          </w:p>
        </w:tc>
        <w:tc>
          <w:tcPr>
            <w:tcW w:w="568" w:type="pct"/>
            <w:shd w:val="clear" w:color="auto" w:fill="auto"/>
            <w:vAlign w:val="center"/>
          </w:tcPr>
          <w:p w14:paraId="23A053E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1284</w:t>
            </w:r>
          </w:p>
        </w:tc>
        <w:tc>
          <w:tcPr>
            <w:tcW w:w="568" w:type="pct"/>
            <w:shd w:val="clear" w:color="auto" w:fill="auto"/>
            <w:vAlign w:val="center"/>
          </w:tcPr>
          <w:p w14:paraId="58BE77F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30</w:t>
            </w:r>
          </w:p>
        </w:tc>
        <w:tc>
          <w:tcPr>
            <w:tcW w:w="568" w:type="pct"/>
            <w:shd w:val="clear" w:color="auto" w:fill="auto"/>
            <w:vAlign w:val="center"/>
          </w:tcPr>
          <w:p w14:paraId="1E0E06E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52</w:t>
            </w:r>
          </w:p>
        </w:tc>
        <w:tc>
          <w:tcPr>
            <w:tcW w:w="308" w:type="pct"/>
            <w:shd w:val="clear" w:color="auto" w:fill="auto"/>
            <w:vAlign w:val="center"/>
          </w:tcPr>
          <w:p w14:paraId="1B2C2F5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2C0DED42" w14:textId="77777777" w:rsidTr="008A23B1">
        <w:trPr>
          <w:trHeight w:val="227"/>
        </w:trPr>
        <w:tc>
          <w:tcPr>
            <w:tcW w:w="272" w:type="pct"/>
            <w:shd w:val="clear" w:color="auto" w:fill="auto"/>
            <w:vAlign w:val="center"/>
          </w:tcPr>
          <w:p w14:paraId="3B375B7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w:t>
            </w:r>
          </w:p>
        </w:tc>
        <w:tc>
          <w:tcPr>
            <w:tcW w:w="2148" w:type="pct"/>
            <w:shd w:val="clear" w:color="auto" w:fill="auto"/>
            <w:vAlign w:val="center"/>
          </w:tcPr>
          <w:p w14:paraId="55BC3CA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Jägala - Käravete</w:t>
            </w:r>
          </w:p>
        </w:tc>
        <w:tc>
          <w:tcPr>
            <w:tcW w:w="568" w:type="pct"/>
            <w:shd w:val="clear" w:color="auto" w:fill="auto"/>
            <w:vAlign w:val="center"/>
          </w:tcPr>
          <w:p w14:paraId="3170498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1943</w:t>
            </w:r>
          </w:p>
        </w:tc>
        <w:tc>
          <w:tcPr>
            <w:tcW w:w="568" w:type="pct"/>
            <w:shd w:val="clear" w:color="auto" w:fill="auto"/>
            <w:vAlign w:val="center"/>
          </w:tcPr>
          <w:p w14:paraId="3BC2B9D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1727</w:t>
            </w:r>
          </w:p>
        </w:tc>
        <w:tc>
          <w:tcPr>
            <w:tcW w:w="568" w:type="pct"/>
            <w:shd w:val="clear" w:color="auto" w:fill="auto"/>
            <w:vAlign w:val="center"/>
          </w:tcPr>
          <w:p w14:paraId="385FF3C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47</w:t>
            </w:r>
          </w:p>
        </w:tc>
        <w:tc>
          <w:tcPr>
            <w:tcW w:w="568" w:type="pct"/>
            <w:shd w:val="clear" w:color="auto" w:fill="auto"/>
            <w:vAlign w:val="center"/>
          </w:tcPr>
          <w:p w14:paraId="5417D32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169</w:t>
            </w:r>
          </w:p>
        </w:tc>
        <w:tc>
          <w:tcPr>
            <w:tcW w:w="308" w:type="pct"/>
            <w:shd w:val="clear" w:color="auto" w:fill="auto"/>
            <w:vAlign w:val="center"/>
          </w:tcPr>
          <w:p w14:paraId="310BC83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w:t>
            </w:r>
          </w:p>
        </w:tc>
      </w:tr>
      <w:tr w:rsidR="008A23B1" w:rsidRPr="008A23B1" w14:paraId="43E39C5F" w14:textId="77777777" w:rsidTr="008A23B1">
        <w:trPr>
          <w:trHeight w:val="227"/>
        </w:trPr>
        <w:tc>
          <w:tcPr>
            <w:tcW w:w="272" w:type="pct"/>
            <w:shd w:val="clear" w:color="auto" w:fill="auto"/>
            <w:vAlign w:val="center"/>
          </w:tcPr>
          <w:p w14:paraId="2D53C4A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w:t>
            </w:r>
          </w:p>
        </w:tc>
        <w:tc>
          <w:tcPr>
            <w:tcW w:w="2148" w:type="pct"/>
            <w:shd w:val="clear" w:color="auto" w:fill="auto"/>
            <w:vAlign w:val="center"/>
          </w:tcPr>
          <w:p w14:paraId="01AD40E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Kose - Purila</w:t>
            </w:r>
          </w:p>
        </w:tc>
        <w:tc>
          <w:tcPr>
            <w:tcW w:w="568" w:type="pct"/>
            <w:shd w:val="clear" w:color="auto" w:fill="auto"/>
            <w:vAlign w:val="center"/>
          </w:tcPr>
          <w:p w14:paraId="6E9F6A6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730</w:t>
            </w:r>
          </w:p>
        </w:tc>
        <w:tc>
          <w:tcPr>
            <w:tcW w:w="568" w:type="pct"/>
            <w:shd w:val="clear" w:color="auto" w:fill="auto"/>
            <w:vAlign w:val="center"/>
          </w:tcPr>
          <w:p w14:paraId="74C2E49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684</w:t>
            </w:r>
          </w:p>
        </w:tc>
        <w:tc>
          <w:tcPr>
            <w:tcW w:w="568" w:type="pct"/>
            <w:shd w:val="clear" w:color="auto" w:fill="auto"/>
            <w:vAlign w:val="center"/>
          </w:tcPr>
          <w:p w14:paraId="73C9461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19</w:t>
            </w:r>
          </w:p>
        </w:tc>
        <w:tc>
          <w:tcPr>
            <w:tcW w:w="568" w:type="pct"/>
            <w:shd w:val="clear" w:color="auto" w:fill="auto"/>
            <w:vAlign w:val="center"/>
          </w:tcPr>
          <w:p w14:paraId="0B93696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w:t>
            </w:r>
          </w:p>
        </w:tc>
        <w:tc>
          <w:tcPr>
            <w:tcW w:w="308" w:type="pct"/>
            <w:shd w:val="clear" w:color="auto" w:fill="auto"/>
            <w:vAlign w:val="center"/>
          </w:tcPr>
          <w:p w14:paraId="313E738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43543612" w14:textId="77777777" w:rsidTr="008A23B1">
        <w:trPr>
          <w:trHeight w:val="227"/>
        </w:trPr>
        <w:tc>
          <w:tcPr>
            <w:tcW w:w="272" w:type="pct"/>
            <w:shd w:val="clear" w:color="auto" w:fill="auto"/>
            <w:vAlign w:val="center"/>
          </w:tcPr>
          <w:p w14:paraId="0DF2D28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w:t>
            </w:r>
          </w:p>
        </w:tc>
        <w:tc>
          <w:tcPr>
            <w:tcW w:w="2148" w:type="pct"/>
            <w:shd w:val="clear" w:color="auto" w:fill="auto"/>
            <w:vAlign w:val="center"/>
          </w:tcPr>
          <w:p w14:paraId="3783AC6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Tallinn - Rapla - Türi</w:t>
            </w:r>
          </w:p>
        </w:tc>
        <w:tc>
          <w:tcPr>
            <w:tcW w:w="568" w:type="pct"/>
            <w:shd w:val="clear" w:color="auto" w:fill="auto"/>
            <w:vAlign w:val="center"/>
          </w:tcPr>
          <w:p w14:paraId="517AEFE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4653</w:t>
            </w:r>
          </w:p>
        </w:tc>
        <w:tc>
          <w:tcPr>
            <w:tcW w:w="568" w:type="pct"/>
            <w:shd w:val="clear" w:color="auto" w:fill="auto"/>
            <w:vAlign w:val="center"/>
          </w:tcPr>
          <w:p w14:paraId="7453032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4383</w:t>
            </w:r>
          </w:p>
        </w:tc>
        <w:tc>
          <w:tcPr>
            <w:tcW w:w="568" w:type="pct"/>
            <w:shd w:val="clear" w:color="auto" w:fill="auto"/>
            <w:vAlign w:val="center"/>
          </w:tcPr>
          <w:p w14:paraId="2FACE7E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98</w:t>
            </w:r>
          </w:p>
        </w:tc>
        <w:tc>
          <w:tcPr>
            <w:tcW w:w="568" w:type="pct"/>
            <w:shd w:val="clear" w:color="auto" w:fill="auto"/>
            <w:vAlign w:val="center"/>
          </w:tcPr>
          <w:p w14:paraId="17486E3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172</w:t>
            </w:r>
          </w:p>
        </w:tc>
        <w:tc>
          <w:tcPr>
            <w:tcW w:w="308" w:type="pct"/>
            <w:shd w:val="clear" w:color="auto" w:fill="auto"/>
            <w:vAlign w:val="center"/>
          </w:tcPr>
          <w:p w14:paraId="50B8244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14FC1E5D" w14:textId="77777777" w:rsidTr="008A23B1">
        <w:trPr>
          <w:trHeight w:val="227"/>
        </w:trPr>
        <w:tc>
          <w:tcPr>
            <w:tcW w:w="272" w:type="pct"/>
            <w:shd w:val="clear" w:color="auto" w:fill="auto"/>
            <w:vAlign w:val="center"/>
          </w:tcPr>
          <w:p w14:paraId="10AB239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w:t>
            </w:r>
          </w:p>
        </w:tc>
        <w:tc>
          <w:tcPr>
            <w:tcW w:w="2148" w:type="pct"/>
            <w:shd w:val="clear" w:color="auto" w:fill="auto"/>
            <w:vAlign w:val="center"/>
          </w:tcPr>
          <w:p w14:paraId="108008A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Keila - Haapsalu</w:t>
            </w:r>
          </w:p>
        </w:tc>
        <w:tc>
          <w:tcPr>
            <w:tcW w:w="568" w:type="pct"/>
            <w:shd w:val="clear" w:color="auto" w:fill="auto"/>
            <w:vAlign w:val="center"/>
          </w:tcPr>
          <w:p w14:paraId="1AD9CBF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1712</w:t>
            </w:r>
          </w:p>
        </w:tc>
        <w:tc>
          <w:tcPr>
            <w:tcW w:w="568" w:type="pct"/>
            <w:shd w:val="clear" w:color="auto" w:fill="auto"/>
            <w:vAlign w:val="center"/>
          </w:tcPr>
          <w:p w14:paraId="3073550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1615</w:t>
            </w:r>
          </w:p>
        </w:tc>
        <w:tc>
          <w:tcPr>
            <w:tcW w:w="568" w:type="pct"/>
            <w:shd w:val="clear" w:color="auto" w:fill="auto"/>
            <w:vAlign w:val="center"/>
          </w:tcPr>
          <w:p w14:paraId="5392604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44</w:t>
            </w:r>
          </w:p>
        </w:tc>
        <w:tc>
          <w:tcPr>
            <w:tcW w:w="568" w:type="pct"/>
            <w:shd w:val="clear" w:color="auto" w:fill="auto"/>
            <w:vAlign w:val="center"/>
          </w:tcPr>
          <w:p w14:paraId="3185A45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53</w:t>
            </w:r>
          </w:p>
        </w:tc>
        <w:tc>
          <w:tcPr>
            <w:tcW w:w="308" w:type="pct"/>
            <w:shd w:val="clear" w:color="auto" w:fill="auto"/>
            <w:vAlign w:val="center"/>
          </w:tcPr>
          <w:p w14:paraId="6EFDADA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r>
      <w:tr w:rsidR="008A23B1" w:rsidRPr="008A23B1" w14:paraId="249207FC" w14:textId="77777777" w:rsidTr="008A23B1">
        <w:trPr>
          <w:trHeight w:val="227"/>
        </w:trPr>
        <w:tc>
          <w:tcPr>
            <w:tcW w:w="272" w:type="pct"/>
            <w:shd w:val="clear" w:color="auto" w:fill="auto"/>
            <w:vAlign w:val="center"/>
          </w:tcPr>
          <w:p w14:paraId="272593E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w:t>
            </w:r>
          </w:p>
        </w:tc>
        <w:tc>
          <w:tcPr>
            <w:tcW w:w="2148" w:type="pct"/>
            <w:shd w:val="clear" w:color="auto" w:fill="auto"/>
            <w:vAlign w:val="center"/>
          </w:tcPr>
          <w:p w14:paraId="67A7CEA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Niitvälja - Kulna</w:t>
            </w:r>
          </w:p>
        </w:tc>
        <w:tc>
          <w:tcPr>
            <w:tcW w:w="568" w:type="pct"/>
            <w:shd w:val="clear" w:color="auto" w:fill="auto"/>
            <w:vAlign w:val="center"/>
          </w:tcPr>
          <w:p w14:paraId="2BAF85F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1070</w:t>
            </w:r>
          </w:p>
        </w:tc>
        <w:tc>
          <w:tcPr>
            <w:tcW w:w="568" w:type="pct"/>
            <w:shd w:val="clear" w:color="auto" w:fill="auto"/>
            <w:vAlign w:val="center"/>
          </w:tcPr>
          <w:p w14:paraId="07B2BEB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930</w:t>
            </w:r>
          </w:p>
        </w:tc>
        <w:tc>
          <w:tcPr>
            <w:tcW w:w="568" w:type="pct"/>
            <w:shd w:val="clear" w:color="auto" w:fill="auto"/>
            <w:vAlign w:val="center"/>
          </w:tcPr>
          <w:p w14:paraId="6F4AC9C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36</w:t>
            </w:r>
          </w:p>
        </w:tc>
        <w:tc>
          <w:tcPr>
            <w:tcW w:w="568" w:type="pct"/>
            <w:shd w:val="clear" w:color="auto" w:fill="auto"/>
            <w:vAlign w:val="center"/>
          </w:tcPr>
          <w:p w14:paraId="232C58C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105</w:t>
            </w:r>
          </w:p>
        </w:tc>
        <w:tc>
          <w:tcPr>
            <w:tcW w:w="308" w:type="pct"/>
            <w:shd w:val="clear" w:color="auto" w:fill="auto"/>
            <w:vAlign w:val="center"/>
          </w:tcPr>
          <w:p w14:paraId="775575B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w:t>
            </w:r>
          </w:p>
        </w:tc>
      </w:tr>
      <w:tr w:rsidR="008A23B1" w:rsidRPr="008A23B1" w14:paraId="5EB2545E" w14:textId="77777777" w:rsidTr="008A23B1">
        <w:trPr>
          <w:trHeight w:val="227"/>
        </w:trPr>
        <w:tc>
          <w:tcPr>
            <w:tcW w:w="272" w:type="pct"/>
            <w:shd w:val="clear" w:color="auto" w:fill="auto"/>
            <w:vAlign w:val="center"/>
          </w:tcPr>
          <w:p w14:paraId="1149170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w:t>
            </w:r>
          </w:p>
        </w:tc>
        <w:tc>
          <w:tcPr>
            <w:tcW w:w="2148" w:type="pct"/>
            <w:shd w:val="clear" w:color="auto" w:fill="auto"/>
            <w:vAlign w:val="center"/>
          </w:tcPr>
          <w:p w14:paraId="3C044DA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Põdruse - Kunda - Pada</w:t>
            </w:r>
          </w:p>
        </w:tc>
        <w:tc>
          <w:tcPr>
            <w:tcW w:w="568" w:type="pct"/>
            <w:shd w:val="clear" w:color="auto" w:fill="auto"/>
            <w:vAlign w:val="center"/>
          </w:tcPr>
          <w:p w14:paraId="0C2362F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1423</w:t>
            </w:r>
          </w:p>
        </w:tc>
        <w:tc>
          <w:tcPr>
            <w:tcW w:w="568" w:type="pct"/>
            <w:shd w:val="clear" w:color="auto" w:fill="auto"/>
            <w:vAlign w:val="center"/>
          </w:tcPr>
          <w:p w14:paraId="4498AE7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1054</w:t>
            </w:r>
          </w:p>
        </w:tc>
        <w:tc>
          <w:tcPr>
            <w:tcW w:w="568" w:type="pct"/>
            <w:shd w:val="clear" w:color="auto" w:fill="auto"/>
            <w:vAlign w:val="center"/>
          </w:tcPr>
          <w:p w14:paraId="306AEEE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57</w:t>
            </w:r>
          </w:p>
        </w:tc>
        <w:tc>
          <w:tcPr>
            <w:tcW w:w="568" w:type="pct"/>
            <w:shd w:val="clear" w:color="auto" w:fill="auto"/>
            <w:vAlign w:val="center"/>
          </w:tcPr>
          <w:p w14:paraId="115C6A5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313</w:t>
            </w:r>
          </w:p>
        </w:tc>
        <w:tc>
          <w:tcPr>
            <w:tcW w:w="308" w:type="pct"/>
            <w:shd w:val="clear" w:color="auto" w:fill="auto"/>
            <w:vAlign w:val="center"/>
          </w:tcPr>
          <w:p w14:paraId="2169461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w:t>
            </w:r>
          </w:p>
        </w:tc>
      </w:tr>
      <w:tr w:rsidR="008A23B1" w:rsidRPr="008A23B1" w14:paraId="4E92AC6F" w14:textId="77777777" w:rsidTr="008A23B1">
        <w:trPr>
          <w:trHeight w:val="227"/>
        </w:trPr>
        <w:tc>
          <w:tcPr>
            <w:tcW w:w="272" w:type="pct"/>
            <w:shd w:val="clear" w:color="auto" w:fill="auto"/>
            <w:vAlign w:val="center"/>
          </w:tcPr>
          <w:p w14:paraId="7A5B719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21</w:t>
            </w:r>
          </w:p>
        </w:tc>
        <w:tc>
          <w:tcPr>
            <w:tcW w:w="2148" w:type="pct"/>
            <w:shd w:val="clear" w:color="auto" w:fill="auto"/>
            <w:vAlign w:val="center"/>
          </w:tcPr>
          <w:p w14:paraId="212186B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Rakvere - Luige</w:t>
            </w:r>
          </w:p>
        </w:tc>
        <w:tc>
          <w:tcPr>
            <w:tcW w:w="568" w:type="pct"/>
            <w:shd w:val="clear" w:color="auto" w:fill="auto"/>
            <w:vAlign w:val="center"/>
          </w:tcPr>
          <w:p w14:paraId="1E3A2B2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1289</w:t>
            </w:r>
          </w:p>
        </w:tc>
        <w:tc>
          <w:tcPr>
            <w:tcW w:w="568" w:type="pct"/>
            <w:shd w:val="clear" w:color="auto" w:fill="auto"/>
            <w:vAlign w:val="center"/>
          </w:tcPr>
          <w:p w14:paraId="3896E0C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1156</w:t>
            </w:r>
          </w:p>
        </w:tc>
        <w:tc>
          <w:tcPr>
            <w:tcW w:w="568" w:type="pct"/>
            <w:shd w:val="clear" w:color="auto" w:fill="auto"/>
            <w:vAlign w:val="center"/>
          </w:tcPr>
          <w:p w14:paraId="0F3AB33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32</w:t>
            </w:r>
          </w:p>
        </w:tc>
        <w:tc>
          <w:tcPr>
            <w:tcW w:w="568" w:type="pct"/>
            <w:shd w:val="clear" w:color="auto" w:fill="auto"/>
            <w:vAlign w:val="center"/>
          </w:tcPr>
          <w:p w14:paraId="59FA65A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101</w:t>
            </w:r>
          </w:p>
        </w:tc>
        <w:tc>
          <w:tcPr>
            <w:tcW w:w="308" w:type="pct"/>
            <w:shd w:val="clear" w:color="auto" w:fill="auto"/>
            <w:vAlign w:val="center"/>
          </w:tcPr>
          <w:p w14:paraId="761995B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75A2B36E" w14:textId="77777777" w:rsidTr="008A23B1">
        <w:trPr>
          <w:trHeight w:val="227"/>
        </w:trPr>
        <w:tc>
          <w:tcPr>
            <w:tcW w:w="272" w:type="pct"/>
            <w:shd w:val="clear" w:color="auto" w:fill="auto"/>
            <w:vAlign w:val="center"/>
          </w:tcPr>
          <w:p w14:paraId="6BEDF57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w:t>
            </w:r>
          </w:p>
        </w:tc>
        <w:tc>
          <w:tcPr>
            <w:tcW w:w="2148" w:type="pct"/>
            <w:shd w:val="clear" w:color="auto" w:fill="auto"/>
            <w:vAlign w:val="center"/>
          </w:tcPr>
          <w:p w14:paraId="22EEB99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Rakvere - Väike-Maarja - Vägeva</w:t>
            </w:r>
          </w:p>
        </w:tc>
        <w:tc>
          <w:tcPr>
            <w:tcW w:w="568" w:type="pct"/>
            <w:shd w:val="clear" w:color="auto" w:fill="auto"/>
            <w:vAlign w:val="center"/>
          </w:tcPr>
          <w:p w14:paraId="3B5283F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2072</w:t>
            </w:r>
          </w:p>
        </w:tc>
        <w:tc>
          <w:tcPr>
            <w:tcW w:w="568" w:type="pct"/>
            <w:shd w:val="clear" w:color="auto" w:fill="auto"/>
            <w:vAlign w:val="center"/>
          </w:tcPr>
          <w:p w14:paraId="679C5CD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1831</w:t>
            </w:r>
          </w:p>
        </w:tc>
        <w:tc>
          <w:tcPr>
            <w:tcW w:w="568" w:type="pct"/>
            <w:shd w:val="clear" w:color="auto" w:fill="auto"/>
            <w:vAlign w:val="center"/>
          </w:tcPr>
          <w:p w14:paraId="74A3597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65</w:t>
            </w:r>
          </w:p>
        </w:tc>
        <w:tc>
          <w:tcPr>
            <w:tcW w:w="568" w:type="pct"/>
            <w:shd w:val="clear" w:color="auto" w:fill="auto"/>
            <w:vAlign w:val="center"/>
          </w:tcPr>
          <w:p w14:paraId="39ACC3A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176</w:t>
            </w:r>
          </w:p>
        </w:tc>
        <w:tc>
          <w:tcPr>
            <w:tcW w:w="308" w:type="pct"/>
            <w:shd w:val="clear" w:color="auto" w:fill="auto"/>
            <w:vAlign w:val="center"/>
          </w:tcPr>
          <w:p w14:paraId="33DB0D8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641913FC" w14:textId="77777777" w:rsidTr="008A23B1">
        <w:trPr>
          <w:trHeight w:val="227"/>
        </w:trPr>
        <w:tc>
          <w:tcPr>
            <w:tcW w:w="272" w:type="pct"/>
            <w:shd w:val="clear" w:color="auto" w:fill="auto"/>
            <w:vAlign w:val="center"/>
          </w:tcPr>
          <w:p w14:paraId="7DCA766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23</w:t>
            </w:r>
          </w:p>
        </w:tc>
        <w:tc>
          <w:tcPr>
            <w:tcW w:w="2148" w:type="pct"/>
            <w:shd w:val="clear" w:color="auto" w:fill="auto"/>
            <w:vAlign w:val="center"/>
          </w:tcPr>
          <w:p w14:paraId="5B2E09F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Rakvere - Haljala</w:t>
            </w:r>
          </w:p>
        </w:tc>
        <w:tc>
          <w:tcPr>
            <w:tcW w:w="568" w:type="pct"/>
            <w:shd w:val="clear" w:color="auto" w:fill="auto"/>
            <w:vAlign w:val="center"/>
          </w:tcPr>
          <w:p w14:paraId="1042196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5076</w:t>
            </w:r>
          </w:p>
        </w:tc>
        <w:tc>
          <w:tcPr>
            <w:tcW w:w="568" w:type="pct"/>
            <w:shd w:val="clear" w:color="auto" w:fill="auto"/>
            <w:vAlign w:val="center"/>
          </w:tcPr>
          <w:p w14:paraId="52D4A2B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4667</w:t>
            </w:r>
          </w:p>
        </w:tc>
        <w:tc>
          <w:tcPr>
            <w:tcW w:w="568" w:type="pct"/>
            <w:shd w:val="clear" w:color="auto" w:fill="auto"/>
            <w:vAlign w:val="center"/>
          </w:tcPr>
          <w:p w14:paraId="4272FF5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130</w:t>
            </w:r>
          </w:p>
        </w:tc>
        <w:tc>
          <w:tcPr>
            <w:tcW w:w="568" w:type="pct"/>
            <w:shd w:val="clear" w:color="auto" w:fill="auto"/>
            <w:vAlign w:val="center"/>
          </w:tcPr>
          <w:p w14:paraId="50BAF45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279</w:t>
            </w:r>
          </w:p>
        </w:tc>
        <w:tc>
          <w:tcPr>
            <w:tcW w:w="308" w:type="pct"/>
            <w:shd w:val="clear" w:color="auto" w:fill="auto"/>
            <w:vAlign w:val="center"/>
          </w:tcPr>
          <w:p w14:paraId="2F3D775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w:t>
            </w:r>
          </w:p>
        </w:tc>
      </w:tr>
      <w:tr w:rsidR="008A23B1" w:rsidRPr="008A23B1" w14:paraId="7BB1B19A" w14:textId="77777777" w:rsidTr="008A23B1">
        <w:trPr>
          <w:trHeight w:val="227"/>
        </w:trPr>
        <w:tc>
          <w:tcPr>
            <w:tcW w:w="272" w:type="pct"/>
            <w:shd w:val="clear" w:color="auto" w:fill="auto"/>
            <w:vAlign w:val="center"/>
          </w:tcPr>
          <w:p w14:paraId="3120854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w:t>
            </w:r>
          </w:p>
        </w:tc>
        <w:tc>
          <w:tcPr>
            <w:tcW w:w="2148" w:type="pct"/>
            <w:shd w:val="clear" w:color="auto" w:fill="auto"/>
            <w:vAlign w:val="center"/>
          </w:tcPr>
          <w:p w14:paraId="47A61A1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Tapa - Loobu</w:t>
            </w:r>
          </w:p>
        </w:tc>
        <w:tc>
          <w:tcPr>
            <w:tcW w:w="568" w:type="pct"/>
            <w:shd w:val="clear" w:color="auto" w:fill="auto"/>
            <w:vAlign w:val="center"/>
          </w:tcPr>
          <w:p w14:paraId="4A438C4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1114</w:t>
            </w:r>
          </w:p>
        </w:tc>
        <w:tc>
          <w:tcPr>
            <w:tcW w:w="568" w:type="pct"/>
            <w:shd w:val="clear" w:color="auto" w:fill="auto"/>
            <w:vAlign w:val="center"/>
          </w:tcPr>
          <w:p w14:paraId="1C69EBF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997</w:t>
            </w:r>
          </w:p>
        </w:tc>
        <w:tc>
          <w:tcPr>
            <w:tcW w:w="568" w:type="pct"/>
            <w:shd w:val="clear" w:color="auto" w:fill="auto"/>
            <w:vAlign w:val="center"/>
          </w:tcPr>
          <w:p w14:paraId="268E50F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51</w:t>
            </w:r>
          </w:p>
        </w:tc>
        <w:tc>
          <w:tcPr>
            <w:tcW w:w="568" w:type="pct"/>
            <w:shd w:val="clear" w:color="auto" w:fill="auto"/>
            <w:vAlign w:val="center"/>
          </w:tcPr>
          <w:p w14:paraId="3CC45B8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65</w:t>
            </w:r>
          </w:p>
        </w:tc>
        <w:tc>
          <w:tcPr>
            <w:tcW w:w="308" w:type="pct"/>
            <w:shd w:val="clear" w:color="auto" w:fill="auto"/>
            <w:vAlign w:val="center"/>
          </w:tcPr>
          <w:p w14:paraId="53F867C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w:t>
            </w:r>
          </w:p>
        </w:tc>
      </w:tr>
      <w:tr w:rsidR="008A23B1" w:rsidRPr="008A23B1" w14:paraId="7528B3CF" w14:textId="77777777" w:rsidTr="008A23B1">
        <w:trPr>
          <w:trHeight w:val="227"/>
        </w:trPr>
        <w:tc>
          <w:tcPr>
            <w:tcW w:w="272" w:type="pct"/>
            <w:shd w:val="clear" w:color="auto" w:fill="auto"/>
            <w:vAlign w:val="center"/>
          </w:tcPr>
          <w:p w14:paraId="6AF7544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w:t>
            </w:r>
          </w:p>
        </w:tc>
        <w:tc>
          <w:tcPr>
            <w:tcW w:w="2148" w:type="pct"/>
            <w:shd w:val="clear" w:color="auto" w:fill="auto"/>
            <w:vAlign w:val="center"/>
          </w:tcPr>
          <w:p w14:paraId="2D6856C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Mäeküla - Koeru - Kapu</w:t>
            </w:r>
          </w:p>
        </w:tc>
        <w:tc>
          <w:tcPr>
            <w:tcW w:w="568" w:type="pct"/>
            <w:shd w:val="clear" w:color="auto" w:fill="auto"/>
            <w:vAlign w:val="center"/>
          </w:tcPr>
          <w:p w14:paraId="16D69C7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939</w:t>
            </w:r>
          </w:p>
        </w:tc>
        <w:tc>
          <w:tcPr>
            <w:tcW w:w="568" w:type="pct"/>
            <w:shd w:val="clear" w:color="auto" w:fill="auto"/>
            <w:vAlign w:val="center"/>
          </w:tcPr>
          <w:p w14:paraId="423D383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844</w:t>
            </w:r>
          </w:p>
        </w:tc>
        <w:tc>
          <w:tcPr>
            <w:tcW w:w="568" w:type="pct"/>
            <w:shd w:val="clear" w:color="auto" w:fill="auto"/>
            <w:vAlign w:val="center"/>
          </w:tcPr>
          <w:p w14:paraId="41A2EF5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w:t>
            </w:r>
          </w:p>
        </w:tc>
        <w:tc>
          <w:tcPr>
            <w:tcW w:w="568" w:type="pct"/>
            <w:shd w:val="clear" w:color="auto" w:fill="auto"/>
            <w:vAlign w:val="center"/>
          </w:tcPr>
          <w:p w14:paraId="22C500D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73</w:t>
            </w:r>
          </w:p>
        </w:tc>
        <w:tc>
          <w:tcPr>
            <w:tcW w:w="308" w:type="pct"/>
            <w:shd w:val="clear" w:color="auto" w:fill="auto"/>
            <w:vAlign w:val="center"/>
          </w:tcPr>
          <w:p w14:paraId="7ABE64A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4990AEB2" w14:textId="77777777" w:rsidTr="008A23B1">
        <w:trPr>
          <w:trHeight w:val="227"/>
        </w:trPr>
        <w:tc>
          <w:tcPr>
            <w:tcW w:w="272" w:type="pct"/>
            <w:shd w:val="clear" w:color="auto" w:fill="auto"/>
            <w:vAlign w:val="center"/>
          </w:tcPr>
          <w:p w14:paraId="3586F55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26</w:t>
            </w:r>
          </w:p>
        </w:tc>
        <w:tc>
          <w:tcPr>
            <w:tcW w:w="2148" w:type="pct"/>
            <w:shd w:val="clear" w:color="auto" w:fill="auto"/>
            <w:vAlign w:val="center"/>
          </w:tcPr>
          <w:p w14:paraId="157E450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Türi - Arkma</w:t>
            </w:r>
          </w:p>
        </w:tc>
        <w:tc>
          <w:tcPr>
            <w:tcW w:w="568" w:type="pct"/>
            <w:shd w:val="clear" w:color="auto" w:fill="auto"/>
            <w:vAlign w:val="center"/>
          </w:tcPr>
          <w:p w14:paraId="2829CE4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2267</w:t>
            </w:r>
          </w:p>
        </w:tc>
        <w:tc>
          <w:tcPr>
            <w:tcW w:w="568" w:type="pct"/>
            <w:shd w:val="clear" w:color="auto" w:fill="auto"/>
            <w:vAlign w:val="center"/>
          </w:tcPr>
          <w:p w14:paraId="66DBDD0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1994</w:t>
            </w:r>
          </w:p>
        </w:tc>
        <w:tc>
          <w:tcPr>
            <w:tcW w:w="568" w:type="pct"/>
            <w:shd w:val="clear" w:color="auto" w:fill="auto"/>
            <w:vAlign w:val="center"/>
          </w:tcPr>
          <w:p w14:paraId="1BBC125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67</w:t>
            </w:r>
          </w:p>
        </w:tc>
        <w:tc>
          <w:tcPr>
            <w:tcW w:w="568" w:type="pct"/>
            <w:shd w:val="clear" w:color="auto" w:fill="auto"/>
            <w:vAlign w:val="center"/>
          </w:tcPr>
          <w:p w14:paraId="19186C8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206</w:t>
            </w:r>
          </w:p>
        </w:tc>
        <w:tc>
          <w:tcPr>
            <w:tcW w:w="308" w:type="pct"/>
            <w:shd w:val="clear" w:color="auto" w:fill="auto"/>
            <w:vAlign w:val="center"/>
          </w:tcPr>
          <w:p w14:paraId="590901A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w:t>
            </w:r>
          </w:p>
        </w:tc>
      </w:tr>
      <w:tr w:rsidR="008A23B1" w:rsidRPr="008A23B1" w14:paraId="7E1F88B8" w14:textId="77777777" w:rsidTr="008A23B1">
        <w:trPr>
          <w:trHeight w:val="227"/>
        </w:trPr>
        <w:tc>
          <w:tcPr>
            <w:tcW w:w="272" w:type="pct"/>
            <w:shd w:val="clear" w:color="auto" w:fill="auto"/>
            <w:vAlign w:val="center"/>
          </w:tcPr>
          <w:p w14:paraId="4E8AAC6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w:t>
            </w:r>
          </w:p>
        </w:tc>
        <w:tc>
          <w:tcPr>
            <w:tcW w:w="2148" w:type="pct"/>
            <w:shd w:val="clear" w:color="auto" w:fill="auto"/>
            <w:vAlign w:val="center"/>
          </w:tcPr>
          <w:p w14:paraId="39046E5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Rapla - Järvakandi - Kergu</w:t>
            </w:r>
          </w:p>
        </w:tc>
        <w:tc>
          <w:tcPr>
            <w:tcW w:w="568" w:type="pct"/>
            <w:shd w:val="clear" w:color="auto" w:fill="auto"/>
            <w:vAlign w:val="center"/>
          </w:tcPr>
          <w:p w14:paraId="7A09DCA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1148</w:t>
            </w:r>
          </w:p>
        </w:tc>
        <w:tc>
          <w:tcPr>
            <w:tcW w:w="568" w:type="pct"/>
            <w:shd w:val="clear" w:color="auto" w:fill="auto"/>
            <w:vAlign w:val="center"/>
          </w:tcPr>
          <w:p w14:paraId="6763568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1008</w:t>
            </w:r>
          </w:p>
        </w:tc>
        <w:tc>
          <w:tcPr>
            <w:tcW w:w="568" w:type="pct"/>
            <w:shd w:val="clear" w:color="auto" w:fill="auto"/>
            <w:vAlign w:val="center"/>
          </w:tcPr>
          <w:p w14:paraId="68FB3AC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19</w:t>
            </w:r>
          </w:p>
        </w:tc>
        <w:tc>
          <w:tcPr>
            <w:tcW w:w="568" w:type="pct"/>
            <w:shd w:val="clear" w:color="auto" w:fill="auto"/>
            <w:vAlign w:val="center"/>
          </w:tcPr>
          <w:p w14:paraId="0909E36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121</w:t>
            </w:r>
          </w:p>
        </w:tc>
        <w:tc>
          <w:tcPr>
            <w:tcW w:w="308" w:type="pct"/>
            <w:shd w:val="clear" w:color="auto" w:fill="auto"/>
            <w:vAlign w:val="center"/>
          </w:tcPr>
          <w:p w14:paraId="5B66498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w:t>
            </w:r>
          </w:p>
        </w:tc>
      </w:tr>
      <w:tr w:rsidR="008A23B1" w:rsidRPr="008A23B1" w14:paraId="7A9ABC35" w14:textId="77777777" w:rsidTr="008A23B1">
        <w:trPr>
          <w:trHeight w:val="227"/>
        </w:trPr>
        <w:tc>
          <w:tcPr>
            <w:tcW w:w="272" w:type="pct"/>
            <w:shd w:val="clear" w:color="auto" w:fill="auto"/>
            <w:vAlign w:val="center"/>
          </w:tcPr>
          <w:p w14:paraId="1ACD026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28</w:t>
            </w:r>
          </w:p>
        </w:tc>
        <w:tc>
          <w:tcPr>
            <w:tcW w:w="2148" w:type="pct"/>
            <w:shd w:val="clear" w:color="auto" w:fill="auto"/>
            <w:vAlign w:val="center"/>
          </w:tcPr>
          <w:p w14:paraId="45E1806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Rapla - Märjamaa</w:t>
            </w:r>
          </w:p>
        </w:tc>
        <w:tc>
          <w:tcPr>
            <w:tcW w:w="568" w:type="pct"/>
            <w:shd w:val="clear" w:color="auto" w:fill="auto"/>
            <w:vAlign w:val="center"/>
          </w:tcPr>
          <w:p w14:paraId="7708EE7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1680</w:t>
            </w:r>
          </w:p>
        </w:tc>
        <w:tc>
          <w:tcPr>
            <w:tcW w:w="568" w:type="pct"/>
            <w:shd w:val="clear" w:color="auto" w:fill="auto"/>
            <w:vAlign w:val="center"/>
          </w:tcPr>
          <w:p w14:paraId="2CB0A09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1537</w:t>
            </w:r>
          </w:p>
        </w:tc>
        <w:tc>
          <w:tcPr>
            <w:tcW w:w="568" w:type="pct"/>
            <w:shd w:val="clear" w:color="auto" w:fill="auto"/>
            <w:vAlign w:val="center"/>
          </w:tcPr>
          <w:p w14:paraId="0F0DD9F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46</w:t>
            </w:r>
          </w:p>
        </w:tc>
        <w:tc>
          <w:tcPr>
            <w:tcW w:w="568" w:type="pct"/>
            <w:shd w:val="clear" w:color="auto" w:fill="auto"/>
            <w:vAlign w:val="center"/>
          </w:tcPr>
          <w:p w14:paraId="216E833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98</w:t>
            </w:r>
          </w:p>
        </w:tc>
        <w:tc>
          <w:tcPr>
            <w:tcW w:w="308" w:type="pct"/>
            <w:shd w:val="clear" w:color="auto" w:fill="auto"/>
            <w:vAlign w:val="center"/>
          </w:tcPr>
          <w:p w14:paraId="27AB885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w:t>
            </w:r>
          </w:p>
        </w:tc>
      </w:tr>
      <w:tr w:rsidR="008A23B1" w:rsidRPr="008A23B1" w14:paraId="76961D01" w14:textId="77777777" w:rsidTr="008A23B1">
        <w:trPr>
          <w:trHeight w:val="227"/>
        </w:trPr>
        <w:tc>
          <w:tcPr>
            <w:tcW w:w="272" w:type="pct"/>
            <w:shd w:val="clear" w:color="auto" w:fill="auto"/>
            <w:vAlign w:val="center"/>
          </w:tcPr>
          <w:p w14:paraId="1D33437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29</w:t>
            </w:r>
          </w:p>
        </w:tc>
        <w:tc>
          <w:tcPr>
            <w:tcW w:w="2148" w:type="pct"/>
            <w:shd w:val="clear" w:color="auto" w:fill="auto"/>
            <w:vAlign w:val="center"/>
          </w:tcPr>
          <w:p w14:paraId="52AF78E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Märjamaa - Koluvere</w:t>
            </w:r>
          </w:p>
        </w:tc>
        <w:tc>
          <w:tcPr>
            <w:tcW w:w="568" w:type="pct"/>
            <w:shd w:val="clear" w:color="auto" w:fill="auto"/>
            <w:vAlign w:val="center"/>
          </w:tcPr>
          <w:p w14:paraId="30BE25D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1404</w:t>
            </w:r>
          </w:p>
        </w:tc>
        <w:tc>
          <w:tcPr>
            <w:tcW w:w="568" w:type="pct"/>
            <w:shd w:val="clear" w:color="auto" w:fill="auto"/>
            <w:vAlign w:val="center"/>
          </w:tcPr>
          <w:p w14:paraId="09BF510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1315</w:t>
            </w:r>
          </w:p>
        </w:tc>
        <w:tc>
          <w:tcPr>
            <w:tcW w:w="568" w:type="pct"/>
            <w:shd w:val="clear" w:color="auto" w:fill="auto"/>
            <w:vAlign w:val="center"/>
          </w:tcPr>
          <w:p w14:paraId="0B932BF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28</w:t>
            </w:r>
          </w:p>
        </w:tc>
        <w:tc>
          <w:tcPr>
            <w:tcW w:w="568" w:type="pct"/>
            <w:shd w:val="clear" w:color="auto" w:fill="auto"/>
            <w:vAlign w:val="center"/>
          </w:tcPr>
          <w:p w14:paraId="2809863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62</w:t>
            </w:r>
          </w:p>
        </w:tc>
        <w:tc>
          <w:tcPr>
            <w:tcW w:w="308" w:type="pct"/>
            <w:shd w:val="clear" w:color="auto" w:fill="auto"/>
            <w:vAlign w:val="center"/>
          </w:tcPr>
          <w:p w14:paraId="106E67F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68B33714" w14:textId="77777777" w:rsidTr="008A23B1">
        <w:trPr>
          <w:trHeight w:val="227"/>
        </w:trPr>
        <w:tc>
          <w:tcPr>
            <w:tcW w:w="272" w:type="pct"/>
            <w:shd w:val="clear" w:color="auto" w:fill="auto"/>
            <w:vAlign w:val="center"/>
          </w:tcPr>
          <w:p w14:paraId="77E39FC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31</w:t>
            </w:r>
          </w:p>
        </w:tc>
        <w:tc>
          <w:tcPr>
            <w:tcW w:w="2148" w:type="pct"/>
            <w:shd w:val="clear" w:color="auto" w:fill="auto"/>
            <w:vAlign w:val="center"/>
          </w:tcPr>
          <w:p w14:paraId="72749AA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Haapsalu - Laiküla</w:t>
            </w:r>
          </w:p>
        </w:tc>
        <w:tc>
          <w:tcPr>
            <w:tcW w:w="568" w:type="pct"/>
            <w:shd w:val="clear" w:color="auto" w:fill="auto"/>
            <w:vAlign w:val="center"/>
          </w:tcPr>
          <w:p w14:paraId="7E5D2BD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1135</w:t>
            </w:r>
          </w:p>
        </w:tc>
        <w:tc>
          <w:tcPr>
            <w:tcW w:w="568" w:type="pct"/>
            <w:shd w:val="clear" w:color="auto" w:fill="auto"/>
            <w:vAlign w:val="center"/>
          </w:tcPr>
          <w:p w14:paraId="5768B69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1075</w:t>
            </w:r>
          </w:p>
        </w:tc>
        <w:tc>
          <w:tcPr>
            <w:tcW w:w="568" w:type="pct"/>
            <w:shd w:val="clear" w:color="auto" w:fill="auto"/>
            <w:vAlign w:val="center"/>
          </w:tcPr>
          <w:p w14:paraId="6731C20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w:t>
            </w:r>
          </w:p>
        </w:tc>
        <w:tc>
          <w:tcPr>
            <w:tcW w:w="568" w:type="pct"/>
            <w:shd w:val="clear" w:color="auto" w:fill="auto"/>
            <w:vAlign w:val="center"/>
          </w:tcPr>
          <w:p w14:paraId="7AEE6EF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33</w:t>
            </w:r>
          </w:p>
        </w:tc>
        <w:tc>
          <w:tcPr>
            <w:tcW w:w="308" w:type="pct"/>
            <w:shd w:val="clear" w:color="auto" w:fill="auto"/>
            <w:vAlign w:val="center"/>
          </w:tcPr>
          <w:p w14:paraId="28232E4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r>
      <w:tr w:rsidR="008A23B1" w:rsidRPr="008A23B1" w14:paraId="6C523801" w14:textId="77777777" w:rsidTr="008A23B1">
        <w:trPr>
          <w:trHeight w:val="227"/>
        </w:trPr>
        <w:tc>
          <w:tcPr>
            <w:tcW w:w="272" w:type="pct"/>
            <w:shd w:val="clear" w:color="auto" w:fill="auto"/>
            <w:vAlign w:val="center"/>
          </w:tcPr>
          <w:p w14:paraId="3E54D99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32</w:t>
            </w:r>
          </w:p>
        </w:tc>
        <w:tc>
          <w:tcPr>
            <w:tcW w:w="2148" w:type="pct"/>
            <w:shd w:val="clear" w:color="auto" w:fill="auto"/>
            <w:vAlign w:val="center"/>
          </w:tcPr>
          <w:p w14:paraId="582BB80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Jõhvi - Vasknarva</w:t>
            </w:r>
          </w:p>
        </w:tc>
        <w:tc>
          <w:tcPr>
            <w:tcW w:w="568" w:type="pct"/>
            <w:shd w:val="clear" w:color="auto" w:fill="auto"/>
            <w:vAlign w:val="center"/>
          </w:tcPr>
          <w:p w14:paraId="2040371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780</w:t>
            </w:r>
          </w:p>
        </w:tc>
        <w:tc>
          <w:tcPr>
            <w:tcW w:w="568" w:type="pct"/>
            <w:shd w:val="clear" w:color="auto" w:fill="auto"/>
            <w:vAlign w:val="center"/>
          </w:tcPr>
          <w:p w14:paraId="5A8E56E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719</w:t>
            </w:r>
          </w:p>
        </w:tc>
        <w:tc>
          <w:tcPr>
            <w:tcW w:w="568" w:type="pct"/>
            <w:shd w:val="clear" w:color="auto" w:fill="auto"/>
            <w:vAlign w:val="center"/>
          </w:tcPr>
          <w:p w14:paraId="21A9BFA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21</w:t>
            </w:r>
          </w:p>
        </w:tc>
        <w:tc>
          <w:tcPr>
            <w:tcW w:w="568" w:type="pct"/>
            <w:shd w:val="clear" w:color="auto" w:fill="auto"/>
            <w:vAlign w:val="center"/>
          </w:tcPr>
          <w:p w14:paraId="082B3A2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41</w:t>
            </w:r>
          </w:p>
        </w:tc>
        <w:tc>
          <w:tcPr>
            <w:tcW w:w="308" w:type="pct"/>
            <w:shd w:val="clear" w:color="auto" w:fill="auto"/>
            <w:vAlign w:val="center"/>
          </w:tcPr>
          <w:p w14:paraId="7D637A2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35AE5E74" w14:textId="77777777" w:rsidTr="008A23B1">
        <w:trPr>
          <w:trHeight w:val="227"/>
        </w:trPr>
        <w:tc>
          <w:tcPr>
            <w:tcW w:w="272" w:type="pct"/>
            <w:shd w:val="clear" w:color="auto" w:fill="auto"/>
            <w:vAlign w:val="center"/>
          </w:tcPr>
          <w:p w14:paraId="293B78B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33</w:t>
            </w:r>
          </w:p>
        </w:tc>
        <w:tc>
          <w:tcPr>
            <w:tcW w:w="2148" w:type="pct"/>
            <w:shd w:val="clear" w:color="auto" w:fill="auto"/>
            <w:vAlign w:val="center"/>
          </w:tcPr>
          <w:p w14:paraId="69931C8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Jõhvi - Kose</w:t>
            </w:r>
          </w:p>
        </w:tc>
        <w:tc>
          <w:tcPr>
            <w:tcW w:w="568" w:type="pct"/>
            <w:shd w:val="clear" w:color="auto" w:fill="auto"/>
            <w:vAlign w:val="center"/>
          </w:tcPr>
          <w:p w14:paraId="4BB9961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1892</w:t>
            </w:r>
          </w:p>
        </w:tc>
        <w:tc>
          <w:tcPr>
            <w:tcW w:w="568" w:type="pct"/>
            <w:shd w:val="clear" w:color="auto" w:fill="auto"/>
            <w:vAlign w:val="center"/>
          </w:tcPr>
          <w:p w14:paraId="29C0F68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1717</w:t>
            </w:r>
          </w:p>
        </w:tc>
        <w:tc>
          <w:tcPr>
            <w:tcW w:w="568" w:type="pct"/>
            <w:shd w:val="clear" w:color="auto" w:fill="auto"/>
            <w:vAlign w:val="center"/>
          </w:tcPr>
          <w:p w14:paraId="6ABDAB7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75</w:t>
            </w:r>
          </w:p>
        </w:tc>
        <w:tc>
          <w:tcPr>
            <w:tcW w:w="568" w:type="pct"/>
            <w:shd w:val="clear" w:color="auto" w:fill="auto"/>
            <w:vAlign w:val="center"/>
          </w:tcPr>
          <w:p w14:paraId="096911E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99</w:t>
            </w:r>
          </w:p>
        </w:tc>
        <w:tc>
          <w:tcPr>
            <w:tcW w:w="308" w:type="pct"/>
            <w:shd w:val="clear" w:color="auto" w:fill="auto"/>
            <w:vAlign w:val="center"/>
          </w:tcPr>
          <w:p w14:paraId="1EE0EB4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196DAD0B" w14:textId="77777777" w:rsidTr="008A23B1">
        <w:trPr>
          <w:trHeight w:val="227"/>
        </w:trPr>
        <w:tc>
          <w:tcPr>
            <w:tcW w:w="272" w:type="pct"/>
            <w:shd w:val="clear" w:color="auto" w:fill="auto"/>
            <w:vAlign w:val="center"/>
          </w:tcPr>
          <w:p w14:paraId="7D6A5E4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34</w:t>
            </w:r>
          </w:p>
        </w:tc>
        <w:tc>
          <w:tcPr>
            <w:tcW w:w="2148" w:type="pct"/>
            <w:shd w:val="clear" w:color="auto" w:fill="auto"/>
            <w:vAlign w:val="center"/>
          </w:tcPr>
          <w:p w14:paraId="74B0D23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Kiviõli - Varja</w:t>
            </w:r>
          </w:p>
        </w:tc>
        <w:tc>
          <w:tcPr>
            <w:tcW w:w="568" w:type="pct"/>
            <w:shd w:val="clear" w:color="auto" w:fill="auto"/>
            <w:vAlign w:val="center"/>
          </w:tcPr>
          <w:p w14:paraId="3E7C856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1876</w:t>
            </w:r>
          </w:p>
        </w:tc>
        <w:tc>
          <w:tcPr>
            <w:tcW w:w="568" w:type="pct"/>
            <w:shd w:val="clear" w:color="auto" w:fill="auto"/>
            <w:vAlign w:val="center"/>
          </w:tcPr>
          <w:p w14:paraId="4A15C38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1708</w:t>
            </w:r>
          </w:p>
        </w:tc>
        <w:tc>
          <w:tcPr>
            <w:tcW w:w="568" w:type="pct"/>
            <w:shd w:val="clear" w:color="auto" w:fill="auto"/>
            <w:vAlign w:val="center"/>
          </w:tcPr>
          <w:p w14:paraId="3FFA5A4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85</w:t>
            </w:r>
          </w:p>
        </w:tc>
        <w:tc>
          <w:tcPr>
            <w:tcW w:w="568" w:type="pct"/>
            <w:shd w:val="clear" w:color="auto" w:fill="auto"/>
            <w:vAlign w:val="center"/>
          </w:tcPr>
          <w:p w14:paraId="0266EA0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83</w:t>
            </w:r>
          </w:p>
        </w:tc>
        <w:tc>
          <w:tcPr>
            <w:tcW w:w="308" w:type="pct"/>
            <w:shd w:val="clear" w:color="auto" w:fill="auto"/>
            <w:vAlign w:val="center"/>
          </w:tcPr>
          <w:p w14:paraId="412DE9C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5B0F6AFF" w14:textId="77777777" w:rsidTr="008A23B1">
        <w:trPr>
          <w:trHeight w:val="227"/>
        </w:trPr>
        <w:tc>
          <w:tcPr>
            <w:tcW w:w="272" w:type="pct"/>
            <w:shd w:val="clear" w:color="auto" w:fill="auto"/>
            <w:vAlign w:val="center"/>
          </w:tcPr>
          <w:p w14:paraId="1F94494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35</w:t>
            </w:r>
          </w:p>
        </w:tc>
        <w:tc>
          <w:tcPr>
            <w:tcW w:w="2148" w:type="pct"/>
            <w:shd w:val="clear" w:color="auto" w:fill="auto"/>
            <w:vAlign w:val="center"/>
          </w:tcPr>
          <w:p w14:paraId="16CAF65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Iisaku - Tudulinna - Avinurme</w:t>
            </w:r>
          </w:p>
        </w:tc>
        <w:tc>
          <w:tcPr>
            <w:tcW w:w="568" w:type="pct"/>
            <w:shd w:val="clear" w:color="auto" w:fill="auto"/>
            <w:vAlign w:val="center"/>
          </w:tcPr>
          <w:p w14:paraId="035841A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412</w:t>
            </w:r>
          </w:p>
        </w:tc>
        <w:tc>
          <w:tcPr>
            <w:tcW w:w="568" w:type="pct"/>
            <w:shd w:val="clear" w:color="auto" w:fill="auto"/>
            <w:vAlign w:val="center"/>
          </w:tcPr>
          <w:p w14:paraId="6BDAFD9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368</w:t>
            </w:r>
          </w:p>
        </w:tc>
        <w:tc>
          <w:tcPr>
            <w:tcW w:w="568" w:type="pct"/>
            <w:shd w:val="clear" w:color="auto" w:fill="auto"/>
            <w:vAlign w:val="center"/>
          </w:tcPr>
          <w:p w14:paraId="4B3FF2A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w:t>
            </w:r>
          </w:p>
        </w:tc>
        <w:tc>
          <w:tcPr>
            <w:tcW w:w="568" w:type="pct"/>
            <w:shd w:val="clear" w:color="auto" w:fill="auto"/>
            <w:vAlign w:val="center"/>
          </w:tcPr>
          <w:p w14:paraId="6F4CFEA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28</w:t>
            </w:r>
          </w:p>
        </w:tc>
        <w:tc>
          <w:tcPr>
            <w:tcW w:w="308" w:type="pct"/>
            <w:shd w:val="clear" w:color="auto" w:fill="auto"/>
            <w:vAlign w:val="center"/>
          </w:tcPr>
          <w:p w14:paraId="77D254E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w:t>
            </w:r>
          </w:p>
        </w:tc>
      </w:tr>
      <w:tr w:rsidR="008A23B1" w:rsidRPr="008A23B1" w14:paraId="210224A8" w14:textId="77777777" w:rsidTr="008A23B1">
        <w:trPr>
          <w:trHeight w:val="227"/>
        </w:trPr>
        <w:tc>
          <w:tcPr>
            <w:tcW w:w="272" w:type="pct"/>
            <w:shd w:val="clear" w:color="auto" w:fill="auto"/>
            <w:vAlign w:val="center"/>
          </w:tcPr>
          <w:p w14:paraId="79888D1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36</w:t>
            </w:r>
          </w:p>
        </w:tc>
        <w:tc>
          <w:tcPr>
            <w:tcW w:w="2148" w:type="pct"/>
            <w:shd w:val="clear" w:color="auto" w:fill="auto"/>
            <w:vAlign w:val="center"/>
          </w:tcPr>
          <w:p w14:paraId="06992D4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Jõgeva - Mustvee</w:t>
            </w:r>
          </w:p>
        </w:tc>
        <w:tc>
          <w:tcPr>
            <w:tcW w:w="568" w:type="pct"/>
            <w:shd w:val="clear" w:color="auto" w:fill="auto"/>
            <w:vAlign w:val="center"/>
          </w:tcPr>
          <w:p w14:paraId="3D6BD8A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1386</w:t>
            </w:r>
          </w:p>
        </w:tc>
        <w:tc>
          <w:tcPr>
            <w:tcW w:w="568" w:type="pct"/>
            <w:shd w:val="clear" w:color="auto" w:fill="auto"/>
            <w:vAlign w:val="center"/>
          </w:tcPr>
          <w:p w14:paraId="6D64991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1238</w:t>
            </w:r>
          </w:p>
        </w:tc>
        <w:tc>
          <w:tcPr>
            <w:tcW w:w="568" w:type="pct"/>
            <w:shd w:val="clear" w:color="auto" w:fill="auto"/>
            <w:vAlign w:val="center"/>
          </w:tcPr>
          <w:p w14:paraId="47533B8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32</w:t>
            </w:r>
          </w:p>
        </w:tc>
        <w:tc>
          <w:tcPr>
            <w:tcW w:w="568" w:type="pct"/>
            <w:shd w:val="clear" w:color="auto" w:fill="auto"/>
            <w:vAlign w:val="center"/>
          </w:tcPr>
          <w:p w14:paraId="5F1EF72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116</w:t>
            </w:r>
          </w:p>
        </w:tc>
        <w:tc>
          <w:tcPr>
            <w:tcW w:w="308" w:type="pct"/>
            <w:shd w:val="clear" w:color="auto" w:fill="auto"/>
            <w:vAlign w:val="center"/>
          </w:tcPr>
          <w:p w14:paraId="41FCF9A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178D4734" w14:textId="77777777" w:rsidTr="008A23B1">
        <w:trPr>
          <w:trHeight w:val="227"/>
        </w:trPr>
        <w:tc>
          <w:tcPr>
            <w:tcW w:w="272" w:type="pct"/>
            <w:shd w:val="clear" w:color="auto" w:fill="auto"/>
            <w:vAlign w:val="center"/>
          </w:tcPr>
          <w:p w14:paraId="6A45023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37</w:t>
            </w:r>
          </w:p>
        </w:tc>
        <w:tc>
          <w:tcPr>
            <w:tcW w:w="2148" w:type="pct"/>
            <w:shd w:val="clear" w:color="auto" w:fill="auto"/>
            <w:vAlign w:val="center"/>
          </w:tcPr>
          <w:p w14:paraId="7472F93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Jõgeva - Põltsamaa</w:t>
            </w:r>
          </w:p>
        </w:tc>
        <w:tc>
          <w:tcPr>
            <w:tcW w:w="568" w:type="pct"/>
            <w:shd w:val="clear" w:color="auto" w:fill="auto"/>
            <w:vAlign w:val="center"/>
          </w:tcPr>
          <w:p w14:paraId="79D032E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1778</w:t>
            </w:r>
          </w:p>
        </w:tc>
        <w:tc>
          <w:tcPr>
            <w:tcW w:w="568" w:type="pct"/>
            <w:shd w:val="clear" w:color="auto" w:fill="auto"/>
            <w:vAlign w:val="center"/>
          </w:tcPr>
          <w:p w14:paraId="433EE73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1479</w:t>
            </w:r>
          </w:p>
        </w:tc>
        <w:tc>
          <w:tcPr>
            <w:tcW w:w="568" w:type="pct"/>
            <w:shd w:val="clear" w:color="auto" w:fill="auto"/>
            <w:vAlign w:val="center"/>
          </w:tcPr>
          <w:p w14:paraId="5F3A2F6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53</w:t>
            </w:r>
          </w:p>
        </w:tc>
        <w:tc>
          <w:tcPr>
            <w:tcW w:w="568" w:type="pct"/>
            <w:shd w:val="clear" w:color="auto" w:fill="auto"/>
            <w:vAlign w:val="center"/>
          </w:tcPr>
          <w:p w14:paraId="563A7D1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246</w:t>
            </w:r>
          </w:p>
        </w:tc>
        <w:tc>
          <w:tcPr>
            <w:tcW w:w="308" w:type="pct"/>
            <w:shd w:val="clear" w:color="auto" w:fill="auto"/>
            <w:vAlign w:val="center"/>
          </w:tcPr>
          <w:p w14:paraId="1CDE4F1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w:t>
            </w:r>
          </w:p>
        </w:tc>
      </w:tr>
      <w:tr w:rsidR="008A23B1" w:rsidRPr="008A23B1" w14:paraId="2E971305" w14:textId="77777777" w:rsidTr="008A23B1">
        <w:trPr>
          <w:trHeight w:val="227"/>
        </w:trPr>
        <w:tc>
          <w:tcPr>
            <w:tcW w:w="272" w:type="pct"/>
            <w:shd w:val="clear" w:color="auto" w:fill="auto"/>
            <w:vAlign w:val="center"/>
          </w:tcPr>
          <w:p w14:paraId="21F1568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38</w:t>
            </w:r>
          </w:p>
        </w:tc>
        <w:tc>
          <w:tcPr>
            <w:tcW w:w="2148" w:type="pct"/>
            <w:shd w:val="clear" w:color="auto" w:fill="auto"/>
            <w:vAlign w:val="center"/>
          </w:tcPr>
          <w:p w14:paraId="4292560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Põltsamaa - Võhma</w:t>
            </w:r>
          </w:p>
        </w:tc>
        <w:tc>
          <w:tcPr>
            <w:tcW w:w="568" w:type="pct"/>
            <w:shd w:val="clear" w:color="auto" w:fill="auto"/>
            <w:vAlign w:val="center"/>
          </w:tcPr>
          <w:p w14:paraId="02FC5A7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1529</w:t>
            </w:r>
          </w:p>
        </w:tc>
        <w:tc>
          <w:tcPr>
            <w:tcW w:w="568" w:type="pct"/>
            <w:shd w:val="clear" w:color="auto" w:fill="auto"/>
            <w:vAlign w:val="center"/>
          </w:tcPr>
          <w:p w14:paraId="26263E2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1372</w:t>
            </w:r>
          </w:p>
        </w:tc>
        <w:tc>
          <w:tcPr>
            <w:tcW w:w="568" w:type="pct"/>
            <w:shd w:val="clear" w:color="auto" w:fill="auto"/>
            <w:vAlign w:val="center"/>
          </w:tcPr>
          <w:p w14:paraId="242A176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41</w:t>
            </w:r>
          </w:p>
        </w:tc>
        <w:tc>
          <w:tcPr>
            <w:tcW w:w="568" w:type="pct"/>
            <w:shd w:val="clear" w:color="auto" w:fill="auto"/>
            <w:vAlign w:val="center"/>
          </w:tcPr>
          <w:p w14:paraId="7DCFFF9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116</w:t>
            </w:r>
          </w:p>
        </w:tc>
        <w:tc>
          <w:tcPr>
            <w:tcW w:w="308" w:type="pct"/>
            <w:shd w:val="clear" w:color="auto" w:fill="auto"/>
            <w:vAlign w:val="center"/>
          </w:tcPr>
          <w:p w14:paraId="2F8C25E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6DD95F50" w14:textId="77777777" w:rsidTr="008A23B1">
        <w:trPr>
          <w:trHeight w:val="227"/>
        </w:trPr>
        <w:tc>
          <w:tcPr>
            <w:tcW w:w="272" w:type="pct"/>
            <w:shd w:val="clear" w:color="auto" w:fill="auto"/>
            <w:vAlign w:val="center"/>
          </w:tcPr>
          <w:p w14:paraId="74C1633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39</w:t>
            </w:r>
          </w:p>
        </w:tc>
        <w:tc>
          <w:tcPr>
            <w:tcW w:w="2148" w:type="pct"/>
            <w:shd w:val="clear" w:color="auto" w:fill="auto"/>
            <w:vAlign w:val="center"/>
          </w:tcPr>
          <w:p w14:paraId="3A07D18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Tartu - Jõgeva - Aravete</w:t>
            </w:r>
          </w:p>
        </w:tc>
        <w:tc>
          <w:tcPr>
            <w:tcW w:w="568" w:type="pct"/>
            <w:shd w:val="clear" w:color="auto" w:fill="auto"/>
            <w:vAlign w:val="center"/>
          </w:tcPr>
          <w:p w14:paraId="58FE09D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2566</w:t>
            </w:r>
          </w:p>
        </w:tc>
        <w:tc>
          <w:tcPr>
            <w:tcW w:w="568" w:type="pct"/>
            <w:shd w:val="clear" w:color="auto" w:fill="auto"/>
            <w:vAlign w:val="center"/>
          </w:tcPr>
          <w:p w14:paraId="24CBBF1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2359</w:t>
            </w:r>
          </w:p>
        </w:tc>
        <w:tc>
          <w:tcPr>
            <w:tcW w:w="568" w:type="pct"/>
            <w:shd w:val="clear" w:color="auto" w:fill="auto"/>
            <w:vAlign w:val="center"/>
          </w:tcPr>
          <w:p w14:paraId="376DB9B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58</w:t>
            </w:r>
          </w:p>
        </w:tc>
        <w:tc>
          <w:tcPr>
            <w:tcW w:w="568" w:type="pct"/>
            <w:shd w:val="clear" w:color="auto" w:fill="auto"/>
            <w:vAlign w:val="center"/>
          </w:tcPr>
          <w:p w14:paraId="077B0A8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150</w:t>
            </w:r>
          </w:p>
        </w:tc>
        <w:tc>
          <w:tcPr>
            <w:tcW w:w="308" w:type="pct"/>
            <w:shd w:val="clear" w:color="auto" w:fill="auto"/>
            <w:vAlign w:val="center"/>
          </w:tcPr>
          <w:p w14:paraId="164EF35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w:t>
            </w:r>
          </w:p>
        </w:tc>
      </w:tr>
      <w:tr w:rsidR="008A23B1" w:rsidRPr="008A23B1" w14:paraId="2300E05D" w14:textId="77777777" w:rsidTr="008A23B1">
        <w:trPr>
          <w:trHeight w:val="227"/>
        </w:trPr>
        <w:tc>
          <w:tcPr>
            <w:tcW w:w="272" w:type="pct"/>
            <w:shd w:val="clear" w:color="auto" w:fill="auto"/>
            <w:vAlign w:val="center"/>
          </w:tcPr>
          <w:p w14:paraId="472A67B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40</w:t>
            </w:r>
          </w:p>
        </w:tc>
        <w:tc>
          <w:tcPr>
            <w:tcW w:w="2148" w:type="pct"/>
            <w:shd w:val="clear" w:color="auto" w:fill="auto"/>
            <w:vAlign w:val="center"/>
          </w:tcPr>
          <w:p w14:paraId="40D8ACD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Tartu - Tiksoja</w:t>
            </w:r>
          </w:p>
        </w:tc>
        <w:tc>
          <w:tcPr>
            <w:tcW w:w="568" w:type="pct"/>
            <w:shd w:val="clear" w:color="auto" w:fill="auto"/>
            <w:vAlign w:val="center"/>
          </w:tcPr>
          <w:p w14:paraId="536CA9F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3529</w:t>
            </w:r>
          </w:p>
        </w:tc>
        <w:tc>
          <w:tcPr>
            <w:tcW w:w="568" w:type="pct"/>
            <w:shd w:val="clear" w:color="auto" w:fill="auto"/>
            <w:vAlign w:val="center"/>
          </w:tcPr>
          <w:p w14:paraId="0AC2845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3267</w:t>
            </w:r>
          </w:p>
        </w:tc>
        <w:tc>
          <w:tcPr>
            <w:tcW w:w="568" w:type="pct"/>
            <w:shd w:val="clear" w:color="auto" w:fill="auto"/>
            <w:vAlign w:val="center"/>
          </w:tcPr>
          <w:p w14:paraId="635AC16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128</w:t>
            </w:r>
          </w:p>
        </w:tc>
        <w:tc>
          <w:tcPr>
            <w:tcW w:w="568" w:type="pct"/>
            <w:shd w:val="clear" w:color="auto" w:fill="auto"/>
            <w:vAlign w:val="center"/>
          </w:tcPr>
          <w:p w14:paraId="2BB9C20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133</w:t>
            </w:r>
          </w:p>
        </w:tc>
        <w:tc>
          <w:tcPr>
            <w:tcW w:w="308" w:type="pct"/>
            <w:shd w:val="clear" w:color="auto" w:fill="auto"/>
            <w:vAlign w:val="center"/>
          </w:tcPr>
          <w:p w14:paraId="1054DF2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4114075A" w14:textId="77777777" w:rsidTr="008A23B1">
        <w:trPr>
          <w:trHeight w:val="227"/>
        </w:trPr>
        <w:tc>
          <w:tcPr>
            <w:tcW w:w="272" w:type="pct"/>
            <w:shd w:val="clear" w:color="auto" w:fill="auto"/>
            <w:vAlign w:val="center"/>
          </w:tcPr>
          <w:p w14:paraId="73AC0E6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41</w:t>
            </w:r>
          </w:p>
        </w:tc>
        <w:tc>
          <w:tcPr>
            <w:tcW w:w="2148" w:type="pct"/>
            <w:shd w:val="clear" w:color="auto" w:fill="auto"/>
            <w:vAlign w:val="center"/>
          </w:tcPr>
          <w:p w14:paraId="2AB23FB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Kärevere - Kärkna</w:t>
            </w:r>
          </w:p>
        </w:tc>
        <w:tc>
          <w:tcPr>
            <w:tcW w:w="568" w:type="pct"/>
            <w:shd w:val="clear" w:color="auto" w:fill="auto"/>
            <w:vAlign w:val="center"/>
          </w:tcPr>
          <w:p w14:paraId="1344354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1242</w:t>
            </w:r>
          </w:p>
        </w:tc>
        <w:tc>
          <w:tcPr>
            <w:tcW w:w="568" w:type="pct"/>
            <w:shd w:val="clear" w:color="auto" w:fill="auto"/>
            <w:vAlign w:val="center"/>
          </w:tcPr>
          <w:p w14:paraId="3ABC31F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868</w:t>
            </w:r>
          </w:p>
        </w:tc>
        <w:tc>
          <w:tcPr>
            <w:tcW w:w="568" w:type="pct"/>
            <w:shd w:val="clear" w:color="auto" w:fill="auto"/>
            <w:vAlign w:val="center"/>
          </w:tcPr>
          <w:p w14:paraId="60D6B14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37</w:t>
            </w:r>
          </w:p>
        </w:tc>
        <w:tc>
          <w:tcPr>
            <w:tcW w:w="568" w:type="pct"/>
            <w:shd w:val="clear" w:color="auto" w:fill="auto"/>
            <w:vAlign w:val="center"/>
          </w:tcPr>
          <w:p w14:paraId="275B6F4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336</w:t>
            </w:r>
          </w:p>
        </w:tc>
        <w:tc>
          <w:tcPr>
            <w:tcW w:w="308" w:type="pct"/>
            <w:shd w:val="clear" w:color="auto" w:fill="auto"/>
            <w:vAlign w:val="center"/>
          </w:tcPr>
          <w:p w14:paraId="79C9782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w:t>
            </w:r>
          </w:p>
        </w:tc>
      </w:tr>
      <w:tr w:rsidR="008A23B1" w:rsidRPr="008A23B1" w14:paraId="34108C03" w14:textId="77777777" w:rsidTr="008A23B1">
        <w:trPr>
          <w:trHeight w:val="227"/>
        </w:trPr>
        <w:tc>
          <w:tcPr>
            <w:tcW w:w="272" w:type="pct"/>
            <w:shd w:val="clear" w:color="auto" w:fill="auto"/>
            <w:vAlign w:val="center"/>
          </w:tcPr>
          <w:p w14:paraId="386AD9B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42</w:t>
            </w:r>
          </w:p>
        </w:tc>
        <w:tc>
          <w:tcPr>
            <w:tcW w:w="2148" w:type="pct"/>
            <w:shd w:val="clear" w:color="auto" w:fill="auto"/>
            <w:vAlign w:val="center"/>
          </w:tcPr>
          <w:p w14:paraId="763023E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Kärkna - Kobratu</w:t>
            </w:r>
          </w:p>
        </w:tc>
        <w:tc>
          <w:tcPr>
            <w:tcW w:w="568" w:type="pct"/>
            <w:shd w:val="clear" w:color="auto" w:fill="auto"/>
            <w:vAlign w:val="center"/>
          </w:tcPr>
          <w:p w14:paraId="2FDDC1D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555</w:t>
            </w:r>
          </w:p>
        </w:tc>
        <w:tc>
          <w:tcPr>
            <w:tcW w:w="568" w:type="pct"/>
            <w:shd w:val="clear" w:color="auto" w:fill="auto"/>
            <w:vAlign w:val="center"/>
          </w:tcPr>
          <w:p w14:paraId="6961164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448</w:t>
            </w:r>
          </w:p>
        </w:tc>
        <w:tc>
          <w:tcPr>
            <w:tcW w:w="568" w:type="pct"/>
            <w:shd w:val="clear" w:color="auto" w:fill="auto"/>
            <w:vAlign w:val="center"/>
          </w:tcPr>
          <w:p w14:paraId="4C9FF00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w:t>
            </w:r>
          </w:p>
        </w:tc>
        <w:tc>
          <w:tcPr>
            <w:tcW w:w="568" w:type="pct"/>
            <w:shd w:val="clear" w:color="auto" w:fill="auto"/>
            <w:vAlign w:val="center"/>
          </w:tcPr>
          <w:p w14:paraId="2EC8987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95</w:t>
            </w:r>
          </w:p>
        </w:tc>
        <w:tc>
          <w:tcPr>
            <w:tcW w:w="308" w:type="pct"/>
            <w:shd w:val="clear" w:color="auto" w:fill="auto"/>
            <w:vAlign w:val="center"/>
          </w:tcPr>
          <w:p w14:paraId="608D9EC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w:t>
            </w:r>
          </w:p>
        </w:tc>
      </w:tr>
      <w:tr w:rsidR="008A23B1" w:rsidRPr="008A23B1" w14:paraId="755E2BF7" w14:textId="77777777" w:rsidTr="008A23B1">
        <w:trPr>
          <w:trHeight w:val="227"/>
        </w:trPr>
        <w:tc>
          <w:tcPr>
            <w:tcW w:w="272" w:type="pct"/>
            <w:shd w:val="clear" w:color="auto" w:fill="auto"/>
            <w:vAlign w:val="center"/>
          </w:tcPr>
          <w:p w14:paraId="79D81B8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43</w:t>
            </w:r>
          </w:p>
        </w:tc>
        <w:tc>
          <w:tcPr>
            <w:tcW w:w="2148" w:type="pct"/>
            <w:shd w:val="clear" w:color="auto" w:fill="auto"/>
            <w:vAlign w:val="center"/>
          </w:tcPr>
          <w:p w14:paraId="72A47B4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Aovere - Kallaste - Omedu</w:t>
            </w:r>
          </w:p>
        </w:tc>
        <w:tc>
          <w:tcPr>
            <w:tcW w:w="568" w:type="pct"/>
            <w:shd w:val="clear" w:color="auto" w:fill="auto"/>
            <w:vAlign w:val="center"/>
          </w:tcPr>
          <w:p w14:paraId="2B1A5B6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1161</w:t>
            </w:r>
          </w:p>
        </w:tc>
        <w:tc>
          <w:tcPr>
            <w:tcW w:w="568" w:type="pct"/>
            <w:shd w:val="clear" w:color="auto" w:fill="auto"/>
            <w:vAlign w:val="center"/>
          </w:tcPr>
          <w:p w14:paraId="2D30C3E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1086</w:t>
            </w:r>
          </w:p>
        </w:tc>
        <w:tc>
          <w:tcPr>
            <w:tcW w:w="568" w:type="pct"/>
            <w:shd w:val="clear" w:color="auto" w:fill="auto"/>
            <w:vAlign w:val="center"/>
          </w:tcPr>
          <w:p w14:paraId="42D82DB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w:t>
            </w:r>
          </w:p>
        </w:tc>
        <w:tc>
          <w:tcPr>
            <w:tcW w:w="568" w:type="pct"/>
            <w:shd w:val="clear" w:color="auto" w:fill="auto"/>
            <w:vAlign w:val="center"/>
          </w:tcPr>
          <w:p w14:paraId="7A5E932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51</w:t>
            </w:r>
          </w:p>
        </w:tc>
        <w:tc>
          <w:tcPr>
            <w:tcW w:w="308" w:type="pct"/>
            <w:shd w:val="clear" w:color="auto" w:fill="auto"/>
            <w:vAlign w:val="center"/>
          </w:tcPr>
          <w:p w14:paraId="1941336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4054F6FD" w14:textId="77777777" w:rsidTr="008A23B1">
        <w:trPr>
          <w:trHeight w:val="227"/>
        </w:trPr>
        <w:tc>
          <w:tcPr>
            <w:tcW w:w="272" w:type="pct"/>
            <w:shd w:val="clear" w:color="auto" w:fill="auto"/>
            <w:vAlign w:val="center"/>
          </w:tcPr>
          <w:p w14:paraId="38C9A75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44</w:t>
            </w:r>
          </w:p>
        </w:tc>
        <w:tc>
          <w:tcPr>
            <w:tcW w:w="2148" w:type="pct"/>
            <w:shd w:val="clear" w:color="auto" w:fill="auto"/>
            <w:vAlign w:val="center"/>
          </w:tcPr>
          <w:p w14:paraId="2B26150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Aovere - Luunja</w:t>
            </w:r>
          </w:p>
        </w:tc>
        <w:tc>
          <w:tcPr>
            <w:tcW w:w="568" w:type="pct"/>
            <w:shd w:val="clear" w:color="auto" w:fill="auto"/>
            <w:vAlign w:val="center"/>
          </w:tcPr>
          <w:p w14:paraId="6F0114D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1328</w:t>
            </w:r>
          </w:p>
        </w:tc>
        <w:tc>
          <w:tcPr>
            <w:tcW w:w="568" w:type="pct"/>
            <w:shd w:val="clear" w:color="auto" w:fill="auto"/>
            <w:vAlign w:val="center"/>
          </w:tcPr>
          <w:p w14:paraId="1788720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1074</w:t>
            </w:r>
          </w:p>
        </w:tc>
        <w:tc>
          <w:tcPr>
            <w:tcW w:w="568" w:type="pct"/>
            <w:shd w:val="clear" w:color="auto" w:fill="auto"/>
            <w:vAlign w:val="center"/>
          </w:tcPr>
          <w:p w14:paraId="688AC01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w:t>
            </w:r>
          </w:p>
        </w:tc>
        <w:tc>
          <w:tcPr>
            <w:tcW w:w="568" w:type="pct"/>
            <w:shd w:val="clear" w:color="auto" w:fill="auto"/>
            <w:vAlign w:val="center"/>
          </w:tcPr>
          <w:p w14:paraId="2DF74A5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228</w:t>
            </w:r>
          </w:p>
        </w:tc>
        <w:tc>
          <w:tcPr>
            <w:tcW w:w="308" w:type="pct"/>
            <w:shd w:val="clear" w:color="auto" w:fill="auto"/>
            <w:vAlign w:val="center"/>
          </w:tcPr>
          <w:p w14:paraId="02EC5A6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w:t>
            </w:r>
          </w:p>
        </w:tc>
      </w:tr>
      <w:tr w:rsidR="008A23B1" w:rsidRPr="008A23B1" w14:paraId="1FEE0E14" w14:textId="77777777" w:rsidTr="008A23B1">
        <w:trPr>
          <w:trHeight w:val="227"/>
        </w:trPr>
        <w:tc>
          <w:tcPr>
            <w:tcW w:w="272" w:type="pct"/>
            <w:shd w:val="clear" w:color="auto" w:fill="auto"/>
            <w:vAlign w:val="center"/>
          </w:tcPr>
          <w:p w14:paraId="16940C0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45</w:t>
            </w:r>
          </w:p>
        </w:tc>
        <w:tc>
          <w:tcPr>
            <w:tcW w:w="2148" w:type="pct"/>
            <w:shd w:val="clear" w:color="auto" w:fill="auto"/>
            <w:vAlign w:val="center"/>
          </w:tcPr>
          <w:p w14:paraId="489E10E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Tartu - Räpina - Värska</w:t>
            </w:r>
          </w:p>
        </w:tc>
        <w:tc>
          <w:tcPr>
            <w:tcW w:w="568" w:type="pct"/>
            <w:shd w:val="clear" w:color="auto" w:fill="auto"/>
            <w:vAlign w:val="center"/>
          </w:tcPr>
          <w:p w14:paraId="72FC50A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2014</w:t>
            </w:r>
          </w:p>
        </w:tc>
        <w:tc>
          <w:tcPr>
            <w:tcW w:w="568" w:type="pct"/>
            <w:shd w:val="clear" w:color="auto" w:fill="auto"/>
            <w:vAlign w:val="center"/>
          </w:tcPr>
          <w:p w14:paraId="54AE05F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1893</w:t>
            </w:r>
          </w:p>
        </w:tc>
        <w:tc>
          <w:tcPr>
            <w:tcW w:w="568" w:type="pct"/>
            <w:shd w:val="clear" w:color="auto" w:fill="auto"/>
            <w:vAlign w:val="center"/>
          </w:tcPr>
          <w:p w14:paraId="332851C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44</w:t>
            </w:r>
          </w:p>
        </w:tc>
        <w:tc>
          <w:tcPr>
            <w:tcW w:w="568" w:type="pct"/>
            <w:shd w:val="clear" w:color="auto" w:fill="auto"/>
            <w:vAlign w:val="center"/>
          </w:tcPr>
          <w:p w14:paraId="2CD58F0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76</w:t>
            </w:r>
          </w:p>
        </w:tc>
        <w:tc>
          <w:tcPr>
            <w:tcW w:w="308" w:type="pct"/>
            <w:shd w:val="clear" w:color="auto" w:fill="auto"/>
            <w:vAlign w:val="center"/>
          </w:tcPr>
          <w:p w14:paraId="17DD4D6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7DD51976" w14:textId="77777777" w:rsidTr="008A23B1">
        <w:trPr>
          <w:trHeight w:val="227"/>
        </w:trPr>
        <w:tc>
          <w:tcPr>
            <w:tcW w:w="272" w:type="pct"/>
            <w:shd w:val="clear" w:color="auto" w:fill="auto"/>
            <w:vAlign w:val="center"/>
          </w:tcPr>
          <w:p w14:paraId="0A9EE39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46</w:t>
            </w:r>
          </w:p>
        </w:tc>
        <w:tc>
          <w:tcPr>
            <w:tcW w:w="2148" w:type="pct"/>
            <w:shd w:val="clear" w:color="auto" w:fill="auto"/>
            <w:vAlign w:val="center"/>
          </w:tcPr>
          <w:p w14:paraId="0C8D046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Tatra - Otepää - Sangaste</w:t>
            </w:r>
          </w:p>
        </w:tc>
        <w:tc>
          <w:tcPr>
            <w:tcW w:w="568" w:type="pct"/>
            <w:shd w:val="clear" w:color="auto" w:fill="auto"/>
            <w:vAlign w:val="center"/>
          </w:tcPr>
          <w:p w14:paraId="18EE84E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1726</w:t>
            </w:r>
          </w:p>
        </w:tc>
        <w:tc>
          <w:tcPr>
            <w:tcW w:w="568" w:type="pct"/>
            <w:shd w:val="clear" w:color="auto" w:fill="auto"/>
            <w:vAlign w:val="center"/>
          </w:tcPr>
          <w:p w14:paraId="116DBFE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1643</w:t>
            </w:r>
          </w:p>
        </w:tc>
        <w:tc>
          <w:tcPr>
            <w:tcW w:w="568" w:type="pct"/>
            <w:shd w:val="clear" w:color="auto" w:fill="auto"/>
            <w:vAlign w:val="center"/>
          </w:tcPr>
          <w:p w14:paraId="3A67D1E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32</w:t>
            </w:r>
          </w:p>
        </w:tc>
        <w:tc>
          <w:tcPr>
            <w:tcW w:w="568" w:type="pct"/>
            <w:shd w:val="clear" w:color="auto" w:fill="auto"/>
            <w:vAlign w:val="center"/>
          </w:tcPr>
          <w:p w14:paraId="3BECE56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50</w:t>
            </w:r>
          </w:p>
        </w:tc>
        <w:tc>
          <w:tcPr>
            <w:tcW w:w="308" w:type="pct"/>
            <w:shd w:val="clear" w:color="auto" w:fill="auto"/>
            <w:vAlign w:val="center"/>
          </w:tcPr>
          <w:p w14:paraId="0A29BA1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r>
      <w:tr w:rsidR="008A23B1" w:rsidRPr="008A23B1" w14:paraId="729228E7" w14:textId="77777777" w:rsidTr="008A23B1">
        <w:trPr>
          <w:trHeight w:val="227"/>
        </w:trPr>
        <w:tc>
          <w:tcPr>
            <w:tcW w:w="272" w:type="pct"/>
            <w:shd w:val="clear" w:color="auto" w:fill="auto"/>
            <w:vAlign w:val="center"/>
          </w:tcPr>
          <w:p w14:paraId="733EAF8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47</w:t>
            </w:r>
          </w:p>
        </w:tc>
        <w:tc>
          <w:tcPr>
            <w:tcW w:w="2148" w:type="pct"/>
            <w:shd w:val="clear" w:color="auto" w:fill="auto"/>
            <w:vAlign w:val="center"/>
          </w:tcPr>
          <w:p w14:paraId="46E11BB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Sangla - Rõngu</w:t>
            </w:r>
          </w:p>
        </w:tc>
        <w:tc>
          <w:tcPr>
            <w:tcW w:w="568" w:type="pct"/>
            <w:shd w:val="clear" w:color="auto" w:fill="auto"/>
            <w:vAlign w:val="center"/>
          </w:tcPr>
          <w:p w14:paraId="44F152E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804</w:t>
            </w:r>
          </w:p>
        </w:tc>
        <w:tc>
          <w:tcPr>
            <w:tcW w:w="568" w:type="pct"/>
            <w:shd w:val="clear" w:color="auto" w:fill="auto"/>
            <w:vAlign w:val="center"/>
          </w:tcPr>
          <w:p w14:paraId="7906922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723</w:t>
            </w:r>
          </w:p>
        </w:tc>
        <w:tc>
          <w:tcPr>
            <w:tcW w:w="568" w:type="pct"/>
            <w:shd w:val="clear" w:color="auto" w:fill="auto"/>
            <w:vAlign w:val="center"/>
          </w:tcPr>
          <w:p w14:paraId="0C21D66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w:t>
            </w:r>
          </w:p>
        </w:tc>
        <w:tc>
          <w:tcPr>
            <w:tcW w:w="568" w:type="pct"/>
            <w:shd w:val="clear" w:color="auto" w:fill="auto"/>
            <w:vAlign w:val="center"/>
          </w:tcPr>
          <w:p w14:paraId="092A3CF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66</w:t>
            </w:r>
          </w:p>
        </w:tc>
        <w:tc>
          <w:tcPr>
            <w:tcW w:w="308" w:type="pct"/>
            <w:shd w:val="clear" w:color="auto" w:fill="auto"/>
            <w:vAlign w:val="center"/>
          </w:tcPr>
          <w:p w14:paraId="34711DD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4B34713B" w14:textId="77777777" w:rsidTr="008A23B1">
        <w:trPr>
          <w:trHeight w:val="227"/>
        </w:trPr>
        <w:tc>
          <w:tcPr>
            <w:tcW w:w="272" w:type="pct"/>
            <w:shd w:val="clear" w:color="auto" w:fill="auto"/>
            <w:vAlign w:val="center"/>
          </w:tcPr>
          <w:p w14:paraId="6C380C6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lastRenderedPageBreak/>
              <w:t>49</w:t>
            </w:r>
          </w:p>
        </w:tc>
        <w:tc>
          <w:tcPr>
            <w:tcW w:w="2148" w:type="pct"/>
            <w:shd w:val="clear" w:color="auto" w:fill="auto"/>
            <w:vAlign w:val="center"/>
          </w:tcPr>
          <w:p w14:paraId="3D41514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Imavere - Viljandi - Karksi-Nuia</w:t>
            </w:r>
          </w:p>
        </w:tc>
        <w:tc>
          <w:tcPr>
            <w:tcW w:w="568" w:type="pct"/>
            <w:shd w:val="clear" w:color="auto" w:fill="auto"/>
            <w:vAlign w:val="center"/>
          </w:tcPr>
          <w:p w14:paraId="0DD87DC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2938</w:t>
            </w:r>
          </w:p>
        </w:tc>
        <w:tc>
          <w:tcPr>
            <w:tcW w:w="568" w:type="pct"/>
            <w:shd w:val="clear" w:color="auto" w:fill="auto"/>
            <w:vAlign w:val="center"/>
          </w:tcPr>
          <w:p w14:paraId="455E9C8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2617</w:t>
            </w:r>
          </w:p>
        </w:tc>
        <w:tc>
          <w:tcPr>
            <w:tcW w:w="568" w:type="pct"/>
            <w:shd w:val="clear" w:color="auto" w:fill="auto"/>
            <w:vAlign w:val="center"/>
          </w:tcPr>
          <w:p w14:paraId="59A7C15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84</w:t>
            </w:r>
          </w:p>
        </w:tc>
        <w:tc>
          <w:tcPr>
            <w:tcW w:w="568" w:type="pct"/>
            <w:shd w:val="clear" w:color="auto" w:fill="auto"/>
            <w:vAlign w:val="center"/>
          </w:tcPr>
          <w:p w14:paraId="13B0AF0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237</w:t>
            </w:r>
          </w:p>
        </w:tc>
        <w:tc>
          <w:tcPr>
            <w:tcW w:w="308" w:type="pct"/>
            <w:shd w:val="clear" w:color="auto" w:fill="auto"/>
            <w:vAlign w:val="center"/>
          </w:tcPr>
          <w:p w14:paraId="7C3653A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58711BC3" w14:textId="77777777" w:rsidTr="008A23B1">
        <w:trPr>
          <w:trHeight w:val="227"/>
        </w:trPr>
        <w:tc>
          <w:tcPr>
            <w:tcW w:w="272" w:type="pct"/>
            <w:shd w:val="clear" w:color="auto" w:fill="auto"/>
            <w:vAlign w:val="center"/>
          </w:tcPr>
          <w:p w14:paraId="35E8C19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50</w:t>
            </w:r>
          </w:p>
        </w:tc>
        <w:tc>
          <w:tcPr>
            <w:tcW w:w="2148" w:type="pct"/>
            <w:shd w:val="clear" w:color="auto" w:fill="auto"/>
            <w:vAlign w:val="center"/>
          </w:tcPr>
          <w:p w14:paraId="3D56CF6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Viljandi tee</w:t>
            </w:r>
          </w:p>
        </w:tc>
        <w:tc>
          <w:tcPr>
            <w:tcW w:w="568" w:type="pct"/>
            <w:shd w:val="clear" w:color="auto" w:fill="auto"/>
            <w:vAlign w:val="center"/>
          </w:tcPr>
          <w:p w14:paraId="465FD30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3140</w:t>
            </w:r>
          </w:p>
        </w:tc>
        <w:tc>
          <w:tcPr>
            <w:tcW w:w="568" w:type="pct"/>
            <w:shd w:val="clear" w:color="auto" w:fill="auto"/>
            <w:vAlign w:val="center"/>
          </w:tcPr>
          <w:p w14:paraId="652F6BE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3040</w:t>
            </w:r>
          </w:p>
        </w:tc>
        <w:tc>
          <w:tcPr>
            <w:tcW w:w="568" w:type="pct"/>
            <w:shd w:val="clear" w:color="auto" w:fill="auto"/>
            <w:vAlign w:val="center"/>
          </w:tcPr>
          <w:p w14:paraId="674AD41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58</w:t>
            </w:r>
          </w:p>
        </w:tc>
        <w:tc>
          <w:tcPr>
            <w:tcW w:w="568" w:type="pct"/>
            <w:shd w:val="clear" w:color="auto" w:fill="auto"/>
            <w:vAlign w:val="center"/>
          </w:tcPr>
          <w:p w14:paraId="3CB703B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43</w:t>
            </w:r>
          </w:p>
        </w:tc>
        <w:tc>
          <w:tcPr>
            <w:tcW w:w="308" w:type="pct"/>
            <w:shd w:val="clear" w:color="auto" w:fill="auto"/>
            <w:vAlign w:val="center"/>
          </w:tcPr>
          <w:p w14:paraId="541583E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w:t>
            </w:r>
          </w:p>
        </w:tc>
      </w:tr>
      <w:tr w:rsidR="008A23B1" w:rsidRPr="008A23B1" w14:paraId="48D8AA13" w14:textId="77777777" w:rsidTr="008A23B1">
        <w:trPr>
          <w:trHeight w:val="227"/>
        </w:trPr>
        <w:tc>
          <w:tcPr>
            <w:tcW w:w="272" w:type="pct"/>
            <w:shd w:val="clear" w:color="auto" w:fill="auto"/>
            <w:vAlign w:val="center"/>
          </w:tcPr>
          <w:p w14:paraId="0642FD8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51</w:t>
            </w:r>
          </w:p>
        </w:tc>
        <w:tc>
          <w:tcPr>
            <w:tcW w:w="2148" w:type="pct"/>
            <w:shd w:val="clear" w:color="auto" w:fill="auto"/>
            <w:vAlign w:val="center"/>
          </w:tcPr>
          <w:p w14:paraId="5305F1C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Viljandi - Põltsamaa</w:t>
            </w:r>
          </w:p>
        </w:tc>
        <w:tc>
          <w:tcPr>
            <w:tcW w:w="568" w:type="pct"/>
            <w:shd w:val="clear" w:color="auto" w:fill="auto"/>
            <w:vAlign w:val="center"/>
          </w:tcPr>
          <w:p w14:paraId="261913D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1032</w:t>
            </w:r>
          </w:p>
        </w:tc>
        <w:tc>
          <w:tcPr>
            <w:tcW w:w="568" w:type="pct"/>
            <w:shd w:val="clear" w:color="auto" w:fill="auto"/>
            <w:vAlign w:val="center"/>
          </w:tcPr>
          <w:p w14:paraId="2B1A1F6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940</w:t>
            </w:r>
          </w:p>
        </w:tc>
        <w:tc>
          <w:tcPr>
            <w:tcW w:w="568" w:type="pct"/>
            <w:shd w:val="clear" w:color="auto" w:fill="auto"/>
            <w:vAlign w:val="center"/>
          </w:tcPr>
          <w:p w14:paraId="2434850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w:t>
            </w:r>
          </w:p>
        </w:tc>
        <w:tc>
          <w:tcPr>
            <w:tcW w:w="568" w:type="pct"/>
            <w:shd w:val="clear" w:color="auto" w:fill="auto"/>
            <w:vAlign w:val="center"/>
          </w:tcPr>
          <w:p w14:paraId="0DDFE44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74</w:t>
            </w:r>
          </w:p>
        </w:tc>
        <w:tc>
          <w:tcPr>
            <w:tcW w:w="308" w:type="pct"/>
            <w:shd w:val="clear" w:color="auto" w:fill="auto"/>
            <w:vAlign w:val="center"/>
          </w:tcPr>
          <w:p w14:paraId="6145ABB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w:t>
            </w:r>
          </w:p>
        </w:tc>
      </w:tr>
      <w:tr w:rsidR="008A23B1" w:rsidRPr="008A23B1" w14:paraId="00EB744D" w14:textId="77777777" w:rsidTr="008A23B1">
        <w:trPr>
          <w:trHeight w:val="227"/>
        </w:trPr>
        <w:tc>
          <w:tcPr>
            <w:tcW w:w="272" w:type="pct"/>
            <w:shd w:val="clear" w:color="auto" w:fill="auto"/>
            <w:vAlign w:val="center"/>
          </w:tcPr>
          <w:p w14:paraId="3B016FA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52</w:t>
            </w:r>
          </w:p>
        </w:tc>
        <w:tc>
          <w:tcPr>
            <w:tcW w:w="2148" w:type="pct"/>
            <w:shd w:val="clear" w:color="auto" w:fill="auto"/>
            <w:vAlign w:val="center"/>
          </w:tcPr>
          <w:p w14:paraId="4124F77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Viljandi - Rõngu</w:t>
            </w:r>
          </w:p>
        </w:tc>
        <w:tc>
          <w:tcPr>
            <w:tcW w:w="568" w:type="pct"/>
            <w:shd w:val="clear" w:color="auto" w:fill="auto"/>
            <w:vAlign w:val="center"/>
          </w:tcPr>
          <w:p w14:paraId="42375B7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1511</w:t>
            </w:r>
          </w:p>
        </w:tc>
        <w:tc>
          <w:tcPr>
            <w:tcW w:w="568" w:type="pct"/>
            <w:shd w:val="clear" w:color="auto" w:fill="auto"/>
            <w:vAlign w:val="center"/>
          </w:tcPr>
          <w:p w14:paraId="60BDA58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1424</w:t>
            </w:r>
          </w:p>
        </w:tc>
        <w:tc>
          <w:tcPr>
            <w:tcW w:w="568" w:type="pct"/>
            <w:shd w:val="clear" w:color="auto" w:fill="auto"/>
            <w:vAlign w:val="center"/>
          </w:tcPr>
          <w:p w14:paraId="6683DAB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30</w:t>
            </w:r>
          </w:p>
        </w:tc>
        <w:tc>
          <w:tcPr>
            <w:tcW w:w="568" w:type="pct"/>
            <w:shd w:val="clear" w:color="auto" w:fill="auto"/>
            <w:vAlign w:val="center"/>
          </w:tcPr>
          <w:p w14:paraId="6B6ACB4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58</w:t>
            </w:r>
          </w:p>
        </w:tc>
        <w:tc>
          <w:tcPr>
            <w:tcW w:w="308" w:type="pct"/>
            <w:shd w:val="clear" w:color="auto" w:fill="auto"/>
            <w:vAlign w:val="center"/>
          </w:tcPr>
          <w:p w14:paraId="7B04C44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35C8EBAD" w14:textId="77777777" w:rsidTr="008A23B1">
        <w:trPr>
          <w:trHeight w:val="227"/>
        </w:trPr>
        <w:tc>
          <w:tcPr>
            <w:tcW w:w="272" w:type="pct"/>
            <w:shd w:val="clear" w:color="auto" w:fill="auto"/>
            <w:vAlign w:val="center"/>
          </w:tcPr>
          <w:p w14:paraId="63D9559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53</w:t>
            </w:r>
          </w:p>
        </w:tc>
        <w:tc>
          <w:tcPr>
            <w:tcW w:w="2148" w:type="pct"/>
            <w:shd w:val="clear" w:color="auto" w:fill="auto"/>
            <w:vAlign w:val="center"/>
          </w:tcPr>
          <w:p w14:paraId="23B61EE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Laidu tee</w:t>
            </w:r>
          </w:p>
        </w:tc>
        <w:tc>
          <w:tcPr>
            <w:tcW w:w="568" w:type="pct"/>
            <w:shd w:val="clear" w:color="auto" w:fill="auto"/>
            <w:vAlign w:val="center"/>
          </w:tcPr>
          <w:p w14:paraId="1CCBA7E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1677</w:t>
            </w:r>
          </w:p>
        </w:tc>
        <w:tc>
          <w:tcPr>
            <w:tcW w:w="568" w:type="pct"/>
            <w:shd w:val="clear" w:color="auto" w:fill="auto"/>
            <w:vAlign w:val="center"/>
          </w:tcPr>
          <w:p w14:paraId="4BF5470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1423</w:t>
            </w:r>
          </w:p>
        </w:tc>
        <w:tc>
          <w:tcPr>
            <w:tcW w:w="568" w:type="pct"/>
            <w:shd w:val="clear" w:color="auto" w:fill="auto"/>
            <w:vAlign w:val="center"/>
          </w:tcPr>
          <w:p w14:paraId="1BB27F8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50</w:t>
            </w:r>
          </w:p>
        </w:tc>
        <w:tc>
          <w:tcPr>
            <w:tcW w:w="568" w:type="pct"/>
            <w:shd w:val="clear" w:color="auto" w:fill="auto"/>
            <w:vAlign w:val="center"/>
          </w:tcPr>
          <w:p w14:paraId="29D4444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204</w:t>
            </w:r>
          </w:p>
        </w:tc>
        <w:tc>
          <w:tcPr>
            <w:tcW w:w="308" w:type="pct"/>
            <w:shd w:val="clear" w:color="auto" w:fill="auto"/>
            <w:vAlign w:val="center"/>
          </w:tcPr>
          <w:p w14:paraId="4F4C1B8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w:t>
            </w:r>
          </w:p>
        </w:tc>
      </w:tr>
      <w:tr w:rsidR="008A23B1" w:rsidRPr="008A23B1" w14:paraId="075E6371" w14:textId="77777777" w:rsidTr="008A23B1">
        <w:trPr>
          <w:trHeight w:val="227"/>
        </w:trPr>
        <w:tc>
          <w:tcPr>
            <w:tcW w:w="272" w:type="pct"/>
            <w:shd w:val="clear" w:color="auto" w:fill="auto"/>
            <w:vAlign w:val="center"/>
          </w:tcPr>
          <w:p w14:paraId="7806195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54</w:t>
            </w:r>
          </w:p>
        </w:tc>
        <w:tc>
          <w:tcPr>
            <w:tcW w:w="2148" w:type="pct"/>
            <w:shd w:val="clear" w:color="auto" w:fill="auto"/>
            <w:vAlign w:val="center"/>
          </w:tcPr>
          <w:p w14:paraId="1D0657F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Karksi-Nuia - Lilli</w:t>
            </w:r>
          </w:p>
        </w:tc>
        <w:tc>
          <w:tcPr>
            <w:tcW w:w="568" w:type="pct"/>
            <w:shd w:val="clear" w:color="auto" w:fill="auto"/>
            <w:vAlign w:val="center"/>
          </w:tcPr>
          <w:p w14:paraId="1768D42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291</w:t>
            </w:r>
          </w:p>
        </w:tc>
        <w:tc>
          <w:tcPr>
            <w:tcW w:w="568" w:type="pct"/>
            <w:shd w:val="clear" w:color="auto" w:fill="auto"/>
            <w:vAlign w:val="center"/>
          </w:tcPr>
          <w:p w14:paraId="2BA0A67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267</w:t>
            </w:r>
          </w:p>
        </w:tc>
        <w:tc>
          <w:tcPr>
            <w:tcW w:w="568" w:type="pct"/>
            <w:shd w:val="clear" w:color="auto" w:fill="auto"/>
            <w:vAlign w:val="center"/>
          </w:tcPr>
          <w:p w14:paraId="4D1E7D6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c>
          <w:tcPr>
            <w:tcW w:w="568" w:type="pct"/>
            <w:shd w:val="clear" w:color="auto" w:fill="auto"/>
            <w:vAlign w:val="center"/>
          </w:tcPr>
          <w:p w14:paraId="25BD499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w:t>
            </w:r>
          </w:p>
        </w:tc>
        <w:tc>
          <w:tcPr>
            <w:tcW w:w="308" w:type="pct"/>
            <w:shd w:val="clear" w:color="auto" w:fill="auto"/>
            <w:vAlign w:val="center"/>
          </w:tcPr>
          <w:p w14:paraId="69BCB45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w:t>
            </w:r>
          </w:p>
        </w:tc>
      </w:tr>
      <w:tr w:rsidR="008A23B1" w:rsidRPr="008A23B1" w14:paraId="01A15855" w14:textId="77777777" w:rsidTr="008A23B1">
        <w:trPr>
          <w:trHeight w:val="227"/>
        </w:trPr>
        <w:tc>
          <w:tcPr>
            <w:tcW w:w="272" w:type="pct"/>
            <w:shd w:val="clear" w:color="auto" w:fill="auto"/>
            <w:vAlign w:val="center"/>
          </w:tcPr>
          <w:p w14:paraId="4B199BA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55</w:t>
            </w:r>
          </w:p>
        </w:tc>
        <w:tc>
          <w:tcPr>
            <w:tcW w:w="2148" w:type="pct"/>
            <w:shd w:val="clear" w:color="auto" w:fill="auto"/>
            <w:vAlign w:val="center"/>
          </w:tcPr>
          <w:p w14:paraId="30741E1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Mõisaküla tee</w:t>
            </w:r>
          </w:p>
        </w:tc>
        <w:tc>
          <w:tcPr>
            <w:tcW w:w="568" w:type="pct"/>
            <w:shd w:val="clear" w:color="auto" w:fill="auto"/>
            <w:vAlign w:val="center"/>
          </w:tcPr>
          <w:p w14:paraId="71B357C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556</w:t>
            </w:r>
          </w:p>
        </w:tc>
        <w:tc>
          <w:tcPr>
            <w:tcW w:w="568" w:type="pct"/>
            <w:shd w:val="clear" w:color="auto" w:fill="auto"/>
            <w:vAlign w:val="center"/>
          </w:tcPr>
          <w:p w14:paraId="083C78E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520</w:t>
            </w:r>
          </w:p>
        </w:tc>
        <w:tc>
          <w:tcPr>
            <w:tcW w:w="568" w:type="pct"/>
            <w:shd w:val="clear" w:color="auto" w:fill="auto"/>
            <w:vAlign w:val="center"/>
          </w:tcPr>
          <w:p w14:paraId="12F7853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w:t>
            </w:r>
          </w:p>
        </w:tc>
        <w:tc>
          <w:tcPr>
            <w:tcW w:w="568" w:type="pct"/>
            <w:shd w:val="clear" w:color="auto" w:fill="auto"/>
            <w:vAlign w:val="center"/>
          </w:tcPr>
          <w:p w14:paraId="3CBF8C5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w:t>
            </w:r>
          </w:p>
        </w:tc>
        <w:tc>
          <w:tcPr>
            <w:tcW w:w="308" w:type="pct"/>
            <w:shd w:val="clear" w:color="auto" w:fill="auto"/>
            <w:vAlign w:val="center"/>
          </w:tcPr>
          <w:p w14:paraId="1B78BAC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r>
      <w:tr w:rsidR="008A23B1" w:rsidRPr="008A23B1" w14:paraId="1CFEFBB1" w14:textId="77777777" w:rsidTr="008A23B1">
        <w:trPr>
          <w:trHeight w:val="227"/>
        </w:trPr>
        <w:tc>
          <w:tcPr>
            <w:tcW w:w="272" w:type="pct"/>
            <w:shd w:val="clear" w:color="auto" w:fill="auto"/>
            <w:vAlign w:val="center"/>
          </w:tcPr>
          <w:p w14:paraId="25C65CA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57</w:t>
            </w:r>
          </w:p>
        </w:tc>
        <w:tc>
          <w:tcPr>
            <w:tcW w:w="2148" w:type="pct"/>
            <w:shd w:val="clear" w:color="auto" w:fill="auto"/>
            <w:vAlign w:val="center"/>
          </w:tcPr>
          <w:p w14:paraId="45DDD0E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Mudiste - Suure-Jaani - Vändra</w:t>
            </w:r>
          </w:p>
        </w:tc>
        <w:tc>
          <w:tcPr>
            <w:tcW w:w="568" w:type="pct"/>
            <w:shd w:val="clear" w:color="auto" w:fill="auto"/>
            <w:vAlign w:val="center"/>
          </w:tcPr>
          <w:p w14:paraId="69A42FE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876</w:t>
            </w:r>
          </w:p>
        </w:tc>
        <w:tc>
          <w:tcPr>
            <w:tcW w:w="568" w:type="pct"/>
            <w:shd w:val="clear" w:color="auto" w:fill="auto"/>
            <w:vAlign w:val="center"/>
          </w:tcPr>
          <w:p w14:paraId="5ACDB9E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775</w:t>
            </w:r>
          </w:p>
        </w:tc>
        <w:tc>
          <w:tcPr>
            <w:tcW w:w="568" w:type="pct"/>
            <w:shd w:val="clear" w:color="auto" w:fill="auto"/>
            <w:vAlign w:val="center"/>
          </w:tcPr>
          <w:p w14:paraId="2162CE9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w:t>
            </w:r>
          </w:p>
        </w:tc>
        <w:tc>
          <w:tcPr>
            <w:tcW w:w="568" w:type="pct"/>
            <w:shd w:val="clear" w:color="auto" w:fill="auto"/>
            <w:vAlign w:val="center"/>
          </w:tcPr>
          <w:p w14:paraId="669BEBE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76</w:t>
            </w:r>
          </w:p>
        </w:tc>
        <w:tc>
          <w:tcPr>
            <w:tcW w:w="308" w:type="pct"/>
            <w:shd w:val="clear" w:color="auto" w:fill="auto"/>
            <w:vAlign w:val="center"/>
          </w:tcPr>
          <w:p w14:paraId="06B65C4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w:t>
            </w:r>
          </w:p>
        </w:tc>
      </w:tr>
      <w:tr w:rsidR="008A23B1" w:rsidRPr="008A23B1" w14:paraId="170F3E79" w14:textId="77777777" w:rsidTr="008A23B1">
        <w:trPr>
          <w:trHeight w:val="227"/>
        </w:trPr>
        <w:tc>
          <w:tcPr>
            <w:tcW w:w="272" w:type="pct"/>
            <w:shd w:val="clear" w:color="auto" w:fill="auto"/>
            <w:vAlign w:val="center"/>
          </w:tcPr>
          <w:p w14:paraId="7D0A7E5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58</w:t>
            </w:r>
          </w:p>
        </w:tc>
        <w:tc>
          <w:tcPr>
            <w:tcW w:w="2148" w:type="pct"/>
            <w:shd w:val="clear" w:color="auto" w:fill="auto"/>
            <w:vAlign w:val="center"/>
          </w:tcPr>
          <w:p w14:paraId="169E46B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Aluste - Kergu</w:t>
            </w:r>
          </w:p>
        </w:tc>
        <w:tc>
          <w:tcPr>
            <w:tcW w:w="568" w:type="pct"/>
            <w:shd w:val="clear" w:color="auto" w:fill="auto"/>
            <w:vAlign w:val="center"/>
          </w:tcPr>
          <w:p w14:paraId="510BDCC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729</w:t>
            </w:r>
          </w:p>
        </w:tc>
        <w:tc>
          <w:tcPr>
            <w:tcW w:w="568" w:type="pct"/>
            <w:shd w:val="clear" w:color="auto" w:fill="auto"/>
            <w:vAlign w:val="center"/>
          </w:tcPr>
          <w:p w14:paraId="4F21B9A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668</w:t>
            </w:r>
          </w:p>
        </w:tc>
        <w:tc>
          <w:tcPr>
            <w:tcW w:w="568" w:type="pct"/>
            <w:shd w:val="clear" w:color="auto" w:fill="auto"/>
            <w:vAlign w:val="center"/>
          </w:tcPr>
          <w:p w14:paraId="5BDB083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w:t>
            </w:r>
          </w:p>
        </w:tc>
        <w:tc>
          <w:tcPr>
            <w:tcW w:w="568" w:type="pct"/>
            <w:shd w:val="clear" w:color="auto" w:fill="auto"/>
            <w:vAlign w:val="center"/>
          </w:tcPr>
          <w:p w14:paraId="7CD6FEB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43</w:t>
            </w:r>
          </w:p>
        </w:tc>
        <w:tc>
          <w:tcPr>
            <w:tcW w:w="308" w:type="pct"/>
            <w:shd w:val="clear" w:color="auto" w:fill="auto"/>
            <w:vAlign w:val="center"/>
          </w:tcPr>
          <w:p w14:paraId="5EF5CEE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w:t>
            </w:r>
          </w:p>
        </w:tc>
      </w:tr>
      <w:tr w:rsidR="008A23B1" w:rsidRPr="008A23B1" w14:paraId="74B13CAC" w14:textId="77777777" w:rsidTr="008A23B1">
        <w:trPr>
          <w:trHeight w:val="227"/>
        </w:trPr>
        <w:tc>
          <w:tcPr>
            <w:tcW w:w="272" w:type="pct"/>
            <w:shd w:val="clear" w:color="auto" w:fill="auto"/>
            <w:vAlign w:val="center"/>
          </w:tcPr>
          <w:p w14:paraId="3EDC778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59</w:t>
            </w:r>
          </w:p>
        </w:tc>
        <w:tc>
          <w:tcPr>
            <w:tcW w:w="2148" w:type="pct"/>
            <w:shd w:val="clear" w:color="auto" w:fill="auto"/>
            <w:vAlign w:val="center"/>
          </w:tcPr>
          <w:p w14:paraId="2AE2728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Pärnu - Tori</w:t>
            </w:r>
          </w:p>
        </w:tc>
        <w:tc>
          <w:tcPr>
            <w:tcW w:w="568" w:type="pct"/>
            <w:shd w:val="clear" w:color="auto" w:fill="auto"/>
            <w:vAlign w:val="center"/>
          </w:tcPr>
          <w:p w14:paraId="4C4F670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2641</w:t>
            </w:r>
          </w:p>
        </w:tc>
        <w:tc>
          <w:tcPr>
            <w:tcW w:w="568" w:type="pct"/>
            <w:shd w:val="clear" w:color="auto" w:fill="auto"/>
            <w:vAlign w:val="center"/>
          </w:tcPr>
          <w:p w14:paraId="1D3038C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2497</w:t>
            </w:r>
          </w:p>
        </w:tc>
        <w:tc>
          <w:tcPr>
            <w:tcW w:w="568" w:type="pct"/>
            <w:shd w:val="clear" w:color="auto" w:fill="auto"/>
            <w:vAlign w:val="center"/>
          </w:tcPr>
          <w:p w14:paraId="5E0018B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66</w:t>
            </w:r>
          </w:p>
        </w:tc>
        <w:tc>
          <w:tcPr>
            <w:tcW w:w="568" w:type="pct"/>
            <w:shd w:val="clear" w:color="auto" w:fill="auto"/>
            <w:vAlign w:val="center"/>
          </w:tcPr>
          <w:p w14:paraId="44C020A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78</w:t>
            </w:r>
          </w:p>
        </w:tc>
        <w:tc>
          <w:tcPr>
            <w:tcW w:w="308" w:type="pct"/>
            <w:shd w:val="clear" w:color="auto" w:fill="auto"/>
            <w:vAlign w:val="center"/>
          </w:tcPr>
          <w:p w14:paraId="19B2A00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r>
      <w:tr w:rsidR="008A23B1" w:rsidRPr="008A23B1" w14:paraId="70002F59" w14:textId="77777777" w:rsidTr="008A23B1">
        <w:trPr>
          <w:trHeight w:val="227"/>
        </w:trPr>
        <w:tc>
          <w:tcPr>
            <w:tcW w:w="272" w:type="pct"/>
            <w:shd w:val="clear" w:color="auto" w:fill="auto"/>
            <w:vAlign w:val="center"/>
          </w:tcPr>
          <w:p w14:paraId="4E718B6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60</w:t>
            </w:r>
          </w:p>
        </w:tc>
        <w:tc>
          <w:tcPr>
            <w:tcW w:w="2148" w:type="pct"/>
            <w:shd w:val="clear" w:color="auto" w:fill="auto"/>
            <w:vAlign w:val="center"/>
          </w:tcPr>
          <w:p w14:paraId="74FE684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Pärnu - Lihula</w:t>
            </w:r>
          </w:p>
        </w:tc>
        <w:tc>
          <w:tcPr>
            <w:tcW w:w="568" w:type="pct"/>
            <w:shd w:val="clear" w:color="auto" w:fill="auto"/>
            <w:vAlign w:val="center"/>
          </w:tcPr>
          <w:p w14:paraId="5EF4496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2553</w:t>
            </w:r>
          </w:p>
        </w:tc>
        <w:tc>
          <w:tcPr>
            <w:tcW w:w="568" w:type="pct"/>
            <w:shd w:val="clear" w:color="auto" w:fill="auto"/>
            <w:vAlign w:val="center"/>
          </w:tcPr>
          <w:p w14:paraId="5CB1094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2347</w:t>
            </w:r>
          </w:p>
        </w:tc>
        <w:tc>
          <w:tcPr>
            <w:tcW w:w="568" w:type="pct"/>
            <w:shd w:val="clear" w:color="auto" w:fill="auto"/>
            <w:vAlign w:val="center"/>
          </w:tcPr>
          <w:p w14:paraId="0EBEA5B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72</w:t>
            </w:r>
          </w:p>
        </w:tc>
        <w:tc>
          <w:tcPr>
            <w:tcW w:w="568" w:type="pct"/>
            <w:shd w:val="clear" w:color="auto" w:fill="auto"/>
            <w:vAlign w:val="center"/>
          </w:tcPr>
          <w:p w14:paraId="42E92A8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135</w:t>
            </w:r>
          </w:p>
        </w:tc>
        <w:tc>
          <w:tcPr>
            <w:tcW w:w="308" w:type="pct"/>
            <w:shd w:val="clear" w:color="auto" w:fill="auto"/>
            <w:vAlign w:val="center"/>
          </w:tcPr>
          <w:p w14:paraId="0611B2A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1E1F6663" w14:textId="77777777" w:rsidTr="008A23B1">
        <w:trPr>
          <w:trHeight w:val="227"/>
        </w:trPr>
        <w:tc>
          <w:tcPr>
            <w:tcW w:w="272" w:type="pct"/>
            <w:shd w:val="clear" w:color="auto" w:fill="auto"/>
            <w:vAlign w:val="center"/>
          </w:tcPr>
          <w:p w14:paraId="5225526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61</w:t>
            </w:r>
          </w:p>
        </w:tc>
        <w:tc>
          <w:tcPr>
            <w:tcW w:w="2148" w:type="pct"/>
            <w:shd w:val="clear" w:color="auto" w:fill="auto"/>
            <w:vAlign w:val="center"/>
          </w:tcPr>
          <w:p w14:paraId="7CD6468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Põlva - Reola</w:t>
            </w:r>
          </w:p>
        </w:tc>
        <w:tc>
          <w:tcPr>
            <w:tcW w:w="568" w:type="pct"/>
            <w:shd w:val="clear" w:color="auto" w:fill="auto"/>
            <w:vAlign w:val="center"/>
          </w:tcPr>
          <w:p w14:paraId="435D7DF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2762</w:t>
            </w:r>
          </w:p>
        </w:tc>
        <w:tc>
          <w:tcPr>
            <w:tcW w:w="568" w:type="pct"/>
            <w:shd w:val="clear" w:color="auto" w:fill="auto"/>
            <w:vAlign w:val="center"/>
          </w:tcPr>
          <w:p w14:paraId="74B6588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2553</w:t>
            </w:r>
          </w:p>
        </w:tc>
        <w:tc>
          <w:tcPr>
            <w:tcW w:w="568" w:type="pct"/>
            <w:shd w:val="clear" w:color="auto" w:fill="auto"/>
            <w:vAlign w:val="center"/>
          </w:tcPr>
          <w:p w14:paraId="127001A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62</w:t>
            </w:r>
          </w:p>
        </w:tc>
        <w:tc>
          <w:tcPr>
            <w:tcW w:w="568" w:type="pct"/>
            <w:shd w:val="clear" w:color="auto" w:fill="auto"/>
            <w:vAlign w:val="center"/>
          </w:tcPr>
          <w:p w14:paraId="6DFD056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146</w:t>
            </w:r>
          </w:p>
        </w:tc>
        <w:tc>
          <w:tcPr>
            <w:tcW w:w="308" w:type="pct"/>
            <w:shd w:val="clear" w:color="auto" w:fill="auto"/>
            <w:vAlign w:val="center"/>
          </w:tcPr>
          <w:p w14:paraId="1EC59CD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16885324" w14:textId="77777777" w:rsidTr="008A23B1">
        <w:trPr>
          <w:trHeight w:val="227"/>
        </w:trPr>
        <w:tc>
          <w:tcPr>
            <w:tcW w:w="272" w:type="pct"/>
            <w:shd w:val="clear" w:color="auto" w:fill="auto"/>
            <w:vAlign w:val="center"/>
          </w:tcPr>
          <w:p w14:paraId="35A79BD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62</w:t>
            </w:r>
          </w:p>
        </w:tc>
        <w:tc>
          <w:tcPr>
            <w:tcW w:w="2148" w:type="pct"/>
            <w:shd w:val="clear" w:color="auto" w:fill="auto"/>
            <w:vAlign w:val="center"/>
          </w:tcPr>
          <w:p w14:paraId="7A13341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Kanepi - Leevaku</w:t>
            </w:r>
          </w:p>
        </w:tc>
        <w:tc>
          <w:tcPr>
            <w:tcW w:w="568" w:type="pct"/>
            <w:shd w:val="clear" w:color="auto" w:fill="auto"/>
            <w:vAlign w:val="center"/>
          </w:tcPr>
          <w:p w14:paraId="4DC2492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1124</w:t>
            </w:r>
          </w:p>
        </w:tc>
        <w:tc>
          <w:tcPr>
            <w:tcW w:w="568" w:type="pct"/>
            <w:shd w:val="clear" w:color="auto" w:fill="auto"/>
            <w:vAlign w:val="center"/>
          </w:tcPr>
          <w:p w14:paraId="317CF4C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1043</w:t>
            </w:r>
          </w:p>
        </w:tc>
        <w:tc>
          <w:tcPr>
            <w:tcW w:w="568" w:type="pct"/>
            <w:shd w:val="clear" w:color="auto" w:fill="auto"/>
            <w:vAlign w:val="center"/>
          </w:tcPr>
          <w:p w14:paraId="21C70BB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w:t>
            </w:r>
          </w:p>
        </w:tc>
        <w:tc>
          <w:tcPr>
            <w:tcW w:w="568" w:type="pct"/>
            <w:shd w:val="clear" w:color="auto" w:fill="auto"/>
            <w:vAlign w:val="center"/>
          </w:tcPr>
          <w:p w14:paraId="6C19901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54</w:t>
            </w:r>
          </w:p>
        </w:tc>
        <w:tc>
          <w:tcPr>
            <w:tcW w:w="308" w:type="pct"/>
            <w:shd w:val="clear" w:color="auto" w:fill="auto"/>
            <w:vAlign w:val="center"/>
          </w:tcPr>
          <w:p w14:paraId="2BB9EB6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253A3F41" w14:textId="77777777" w:rsidTr="008A23B1">
        <w:trPr>
          <w:trHeight w:val="227"/>
        </w:trPr>
        <w:tc>
          <w:tcPr>
            <w:tcW w:w="272" w:type="pct"/>
            <w:shd w:val="clear" w:color="auto" w:fill="auto"/>
            <w:vAlign w:val="center"/>
          </w:tcPr>
          <w:p w14:paraId="06EA509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63</w:t>
            </w:r>
          </w:p>
        </w:tc>
        <w:tc>
          <w:tcPr>
            <w:tcW w:w="2148" w:type="pct"/>
            <w:shd w:val="clear" w:color="auto" w:fill="auto"/>
            <w:vAlign w:val="center"/>
          </w:tcPr>
          <w:p w14:paraId="66217EE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Karisilla - Petseri</w:t>
            </w:r>
          </w:p>
        </w:tc>
        <w:tc>
          <w:tcPr>
            <w:tcW w:w="568" w:type="pct"/>
            <w:shd w:val="clear" w:color="auto" w:fill="auto"/>
            <w:vAlign w:val="center"/>
          </w:tcPr>
          <w:p w14:paraId="2E0E2E8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541</w:t>
            </w:r>
          </w:p>
        </w:tc>
        <w:tc>
          <w:tcPr>
            <w:tcW w:w="568" w:type="pct"/>
            <w:shd w:val="clear" w:color="auto" w:fill="auto"/>
            <w:vAlign w:val="center"/>
          </w:tcPr>
          <w:p w14:paraId="711C876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442</w:t>
            </w:r>
          </w:p>
        </w:tc>
        <w:tc>
          <w:tcPr>
            <w:tcW w:w="568" w:type="pct"/>
            <w:shd w:val="clear" w:color="auto" w:fill="auto"/>
            <w:vAlign w:val="center"/>
          </w:tcPr>
          <w:p w14:paraId="6E834C6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w:t>
            </w:r>
          </w:p>
        </w:tc>
        <w:tc>
          <w:tcPr>
            <w:tcW w:w="568" w:type="pct"/>
            <w:shd w:val="clear" w:color="auto" w:fill="auto"/>
            <w:vAlign w:val="center"/>
          </w:tcPr>
          <w:p w14:paraId="3E16676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89</w:t>
            </w:r>
          </w:p>
        </w:tc>
        <w:tc>
          <w:tcPr>
            <w:tcW w:w="308" w:type="pct"/>
            <w:shd w:val="clear" w:color="auto" w:fill="auto"/>
            <w:vAlign w:val="center"/>
          </w:tcPr>
          <w:p w14:paraId="7C88BFF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w:t>
            </w:r>
          </w:p>
        </w:tc>
      </w:tr>
      <w:tr w:rsidR="008A23B1" w:rsidRPr="008A23B1" w14:paraId="14490159" w14:textId="77777777" w:rsidTr="008A23B1">
        <w:trPr>
          <w:trHeight w:val="227"/>
        </w:trPr>
        <w:tc>
          <w:tcPr>
            <w:tcW w:w="272" w:type="pct"/>
            <w:shd w:val="clear" w:color="auto" w:fill="auto"/>
            <w:vAlign w:val="center"/>
          </w:tcPr>
          <w:p w14:paraId="46995B4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64</w:t>
            </w:r>
          </w:p>
        </w:tc>
        <w:tc>
          <w:tcPr>
            <w:tcW w:w="2148" w:type="pct"/>
            <w:shd w:val="clear" w:color="auto" w:fill="auto"/>
            <w:vAlign w:val="center"/>
          </w:tcPr>
          <w:p w14:paraId="044FBB9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Võru - Põlva</w:t>
            </w:r>
          </w:p>
        </w:tc>
        <w:tc>
          <w:tcPr>
            <w:tcW w:w="568" w:type="pct"/>
            <w:shd w:val="clear" w:color="auto" w:fill="auto"/>
            <w:vAlign w:val="center"/>
          </w:tcPr>
          <w:p w14:paraId="01DD437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1902</w:t>
            </w:r>
          </w:p>
        </w:tc>
        <w:tc>
          <w:tcPr>
            <w:tcW w:w="568" w:type="pct"/>
            <w:shd w:val="clear" w:color="auto" w:fill="auto"/>
            <w:vAlign w:val="center"/>
          </w:tcPr>
          <w:p w14:paraId="2070EB8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1787</w:t>
            </w:r>
          </w:p>
        </w:tc>
        <w:tc>
          <w:tcPr>
            <w:tcW w:w="568" w:type="pct"/>
            <w:shd w:val="clear" w:color="auto" w:fill="auto"/>
            <w:vAlign w:val="center"/>
          </w:tcPr>
          <w:p w14:paraId="2707F9E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46</w:t>
            </w:r>
          </w:p>
        </w:tc>
        <w:tc>
          <w:tcPr>
            <w:tcW w:w="568" w:type="pct"/>
            <w:shd w:val="clear" w:color="auto" w:fill="auto"/>
            <w:vAlign w:val="center"/>
          </w:tcPr>
          <w:p w14:paraId="780AE05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69</w:t>
            </w:r>
          </w:p>
        </w:tc>
        <w:tc>
          <w:tcPr>
            <w:tcW w:w="308" w:type="pct"/>
            <w:shd w:val="clear" w:color="auto" w:fill="auto"/>
            <w:vAlign w:val="center"/>
          </w:tcPr>
          <w:p w14:paraId="544C759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4DBED563" w14:textId="77777777" w:rsidTr="008A23B1">
        <w:trPr>
          <w:trHeight w:val="227"/>
        </w:trPr>
        <w:tc>
          <w:tcPr>
            <w:tcW w:w="272" w:type="pct"/>
            <w:shd w:val="clear" w:color="auto" w:fill="auto"/>
            <w:vAlign w:val="center"/>
          </w:tcPr>
          <w:p w14:paraId="4FC569B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65</w:t>
            </w:r>
          </w:p>
        </w:tc>
        <w:tc>
          <w:tcPr>
            <w:tcW w:w="2148" w:type="pct"/>
            <w:shd w:val="clear" w:color="auto" w:fill="auto"/>
            <w:vAlign w:val="center"/>
          </w:tcPr>
          <w:p w14:paraId="6375FFD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Võru - Räpina</w:t>
            </w:r>
          </w:p>
        </w:tc>
        <w:tc>
          <w:tcPr>
            <w:tcW w:w="568" w:type="pct"/>
            <w:shd w:val="clear" w:color="auto" w:fill="auto"/>
            <w:vAlign w:val="center"/>
          </w:tcPr>
          <w:p w14:paraId="40E43A2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817</w:t>
            </w:r>
          </w:p>
        </w:tc>
        <w:tc>
          <w:tcPr>
            <w:tcW w:w="568" w:type="pct"/>
            <w:shd w:val="clear" w:color="auto" w:fill="auto"/>
            <w:vAlign w:val="center"/>
          </w:tcPr>
          <w:p w14:paraId="0E972D8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755</w:t>
            </w:r>
          </w:p>
        </w:tc>
        <w:tc>
          <w:tcPr>
            <w:tcW w:w="568" w:type="pct"/>
            <w:shd w:val="clear" w:color="auto" w:fill="auto"/>
            <w:vAlign w:val="center"/>
          </w:tcPr>
          <w:p w14:paraId="58BB561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21</w:t>
            </w:r>
          </w:p>
        </w:tc>
        <w:tc>
          <w:tcPr>
            <w:tcW w:w="568" w:type="pct"/>
            <w:shd w:val="clear" w:color="auto" w:fill="auto"/>
            <w:vAlign w:val="center"/>
          </w:tcPr>
          <w:p w14:paraId="25E257F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41</w:t>
            </w:r>
          </w:p>
        </w:tc>
        <w:tc>
          <w:tcPr>
            <w:tcW w:w="308" w:type="pct"/>
            <w:shd w:val="clear" w:color="auto" w:fill="auto"/>
            <w:vAlign w:val="center"/>
          </w:tcPr>
          <w:p w14:paraId="7756887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5C5E940B" w14:textId="77777777" w:rsidTr="008A23B1">
        <w:trPr>
          <w:trHeight w:val="227"/>
        </w:trPr>
        <w:tc>
          <w:tcPr>
            <w:tcW w:w="272" w:type="pct"/>
            <w:shd w:val="clear" w:color="auto" w:fill="auto"/>
            <w:vAlign w:val="center"/>
          </w:tcPr>
          <w:p w14:paraId="2D0D16C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66</w:t>
            </w:r>
          </w:p>
        </w:tc>
        <w:tc>
          <w:tcPr>
            <w:tcW w:w="2148" w:type="pct"/>
            <w:shd w:val="clear" w:color="auto" w:fill="auto"/>
            <w:vAlign w:val="center"/>
          </w:tcPr>
          <w:p w14:paraId="6A30762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Võru - Verijärve</w:t>
            </w:r>
          </w:p>
        </w:tc>
        <w:tc>
          <w:tcPr>
            <w:tcW w:w="568" w:type="pct"/>
            <w:shd w:val="clear" w:color="auto" w:fill="auto"/>
            <w:vAlign w:val="center"/>
          </w:tcPr>
          <w:p w14:paraId="6031EBD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3138</w:t>
            </w:r>
          </w:p>
        </w:tc>
        <w:tc>
          <w:tcPr>
            <w:tcW w:w="568" w:type="pct"/>
            <w:shd w:val="clear" w:color="auto" w:fill="auto"/>
            <w:vAlign w:val="center"/>
          </w:tcPr>
          <w:p w14:paraId="76328FD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3054</w:t>
            </w:r>
          </w:p>
        </w:tc>
        <w:tc>
          <w:tcPr>
            <w:tcW w:w="568" w:type="pct"/>
            <w:shd w:val="clear" w:color="auto" w:fill="auto"/>
            <w:vAlign w:val="center"/>
          </w:tcPr>
          <w:p w14:paraId="0CC5366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54</w:t>
            </w:r>
          </w:p>
        </w:tc>
        <w:tc>
          <w:tcPr>
            <w:tcW w:w="568" w:type="pct"/>
            <w:shd w:val="clear" w:color="auto" w:fill="auto"/>
            <w:vAlign w:val="center"/>
          </w:tcPr>
          <w:p w14:paraId="04C4B44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30</w:t>
            </w:r>
          </w:p>
        </w:tc>
        <w:tc>
          <w:tcPr>
            <w:tcW w:w="308" w:type="pct"/>
            <w:shd w:val="clear" w:color="auto" w:fill="auto"/>
            <w:vAlign w:val="center"/>
          </w:tcPr>
          <w:p w14:paraId="0945F89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w:t>
            </w:r>
          </w:p>
        </w:tc>
      </w:tr>
      <w:tr w:rsidR="008A23B1" w:rsidRPr="008A23B1" w14:paraId="426CC50E" w14:textId="77777777" w:rsidTr="008A23B1">
        <w:trPr>
          <w:trHeight w:val="227"/>
        </w:trPr>
        <w:tc>
          <w:tcPr>
            <w:tcW w:w="272" w:type="pct"/>
            <w:shd w:val="clear" w:color="auto" w:fill="auto"/>
            <w:vAlign w:val="center"/>
          </w:tcPr>
          <w:p w14:paraId="3362460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67</w:t>
            </w:r>
          </w:p>
        </w:tc>
        <w:tc>
          <w:tcPr>
            <w:tcW w:w="2148" w:type="pct"/>
            <w:shd w:val="clear" w:color="auto" w:fill="auto"/>
            <w:vAlign w:val="center"/>
          </w:tcPr>
          <w:p w14:paraId="5C2496A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Võru - Mõniste - Valga</w:t>
            </w:r>
          </w:p>
        </w:tc>
        <w:tc>
          <w:tcPr>
            <w:tcW w:w="568" w:type="pct"/>
            <w:shd w:val="clear" w:color="auto" w:fill="auto"/>
            <w:vAlign w:val="center"/>
          </w:tcPr>
          <w:p w14:paraId="02B4CCB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866</w:t>
            </w:r>
          </w:p>
        </w:tc>
        <w:tc>
          <w:tcPr>
            <w:tcW w:w="568" w:type="pct"/>
            <w:shd w:val="clear" w:color="auto" w:fill="auto"/>
            <w:vAlign w:val="center"/>
          </w:tcPr>
          <w:p w14:paraId="6D1ED4A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805</w:t>
            </w:r>
          </w:p>
        </w:tc>
        <w:tc>
          <w:tcPr>
            <w:tcW w:w="568" w:type="pct"/>
            <w:shd w:val="clear" w:color="auto" w:fill="auto"/>
            <w:vAlign w:val="center"/>
          </w:tcPr>
          <w:p w14:paraId="52D1301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w:t>
            </w:r>
          </w:p>
        </w:tc>
        <w:tc>
          <w:tcPr>
            <w:tcW w:w="568" w:type="pct"/>
            <w:shd w:val="clear" w:color="auto" w:fill="auto"/>
            <w:vAlign w:val="center"/>
          </w:tcPr>
          <w:p w14:paraId="3E2F957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46</w:t>
            </w:r>
          </w:p>
        </w:tc>
        <w:tc>
          <w:tcPr>
            <w:tcW w:w="308" w:type="pct"/>
            <w:shd w:val="clear" w:color="auto" w:fill="auto"/>
            <w:vAlign w:val="center"/>
          </w:tcPr>
          <w:p w14:paraId="4286A4C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063F33AB" w14:textId="77777777" w:rsidTr="008A23B1">
        <w:trPr>
          <w:trHeight w:val="227"/>
        </w:trPr>
        <w:tc>
          <w:tcPr>
            <w:tcW w:w="272" w:type="pct"/>
            <w:shd w:val="clear" w:color="auto" w:fill="auto"/>
            <w:vAlign w:val="center"/>
          </w:tcPr>
          <w:p w14:paraId="61D0849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68</w:t>
            </w:r>
          </w:p>
        </w:tc>
        <w:tc>
          <w:tcPr>
            <w:tcW w:w="2148" w:type="pct"/>
            <w:shd w:val="clear" w:color="auto" w:fill="auto"/>
            <w:vAlign w:val="center"/>
          </w:tcPr>
          <w:p w14:paraId="177BCB9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Mõniste - Ape</w:t>
            </w:r>
          </w:p>
        </w:tc>
        <w:tc>
          <w:tcPr>
            <w:tcW w:w="568" w:type="pct"/>
            <w:shd w:val="clear" w:color="auto" w:fill="auto"/>
            <w:vAlign w:val="center"/>
          </w:tcPr>
          <w:p w14:paraId="033ED3F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571</w:t>
            </w:r>
          </w:p>
        </w:tc>
        <w:tc>
          <w:tcPr>
            <w:tcW w:w="568" w:type="pct"/>
            <w:shd w:val="clear" w:color="auto" w:fill="auto"/>
            <w:vAlign w:val="center"/>
          </w:tcPr>
          <w:p w14:paraId="1C56C90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485</w:t>
            </w:r>
          </w:p>
        </w:tc>
        <w:tc>
          <w:tcPr>
            <w:tcW w:w="568" w:type="pct"/>
            <w:shd w:val="clear" w:color="auto" w:fill="auto"/>
            <w:vAlign w:val="center"/>
          </w:tcPr>
          <w:p w14:paraId="486BF08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c>
          <w:tcPr>
            <w:tcW w:w="568" w:type="pct"/>
            <w:shd w:val="clear" w:color="auto" w:fill="auto"/>
            <w:vAlign w:val="center"/>
          </w:tcPr>
          <w:p w14:paraId="6FF6949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79</w:t>
            </w:r>
          </w:p>
        </w:tc>
        <w:tc>
          <w:tcPr>
            <w:tcW w:w="308" w:type="pct"/>
            <w:shd w:val="clear" w:color="auto" w:fill="auto"/>
            <w:vAlign w:val="center"/>
          </w:tcPr>
          <w:p w14:paraId="61AEB41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w:t>
            </w:r>
          </w:p>
        </w:tc>
      </w:tr>
      <w:tr w:rsidR="008A23B1" w:rsidRPr="008A23B1" w14:paraId="3D08DFE1" w14:textId="77777777" w:rsidTr="008A23B1">
        <w:trPr>
          <w:trHeight w:val="227"/>
        </w:trPr>
        <w:tc>
          <w:tcPr>
            <w:tcW w:w="272" w:type="pct"/>
            <w:shd w:val="clear" w:color="auto" w:fill="auto"/>
            <w:vAlign w:val="center"/>
          </w:tcPr>
          <w:p w14:paraId="41ADD6C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69</w:t>
            </w:r>
          </w:p>
        </w:tc>
        <w:tc>
          <w:tcPr>
            <w:tcW w:w="2148" w:type="pct"/>
            <w:shd w:val="clear" w:color="auto" w:fill="auto"/>
            <w:vAlign w:val="center"/>
          </w:tcPr>
          <w:p w14:paraId="451557D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Võru - Kuigatsi - Tõrva</w:t>
            </w:r>
          </w:p>
        </w:tc>
        <w:tc>
          <w:tcPr>
            <w:tcW w:w="568" w:type="pct"/>
            <w:shd w:val="clear" w:color="auto" w:fill="auto"/>
            <w:vAlign w:val="center"/>
          </w:tcPr>
          <w:p w14:paraId="5ED80B9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1011</w:t>
            </w:r>
          </w:p>
        </w:tc>
        <w:tc>
          <w:tcPr>
            <w:tcW w:w="568" w:type="pct"/>
            <w:shd w:val="clear" w:color="auto" w:fill="auto"/>
            <w:vAlign w:val="center"/>
          </w:tcPr>
          <w:p w14:paraId="21410E4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900</w:t>
            </w:r>
          </w:p>
        </w:tc>
        <w:tc>
          <w:tcPr>
            <w:tcW w:w="568" w:type="pct"/>
            <w:shd w:val="clear" w:color="auto" w:fill="auto"/>
            <w:vAlign w:val="center"/>
          </w:tcPr>
          <w:p w14:paraId="57CC6CC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23</w:t>
            </w:r>
          </w:p>
        </w:tc>
        <w:tc>
          <w:tcPr>
            <w:tcW w:w="568" w:type="pct"/>
            <w:shd w:val="clear" w:color="auto" w:fill="auto"/>
            <w:vAlign w:val="center"/>
          </w:tcPr>
          <w:p w14:paraId="58765C6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88</w:t>
            </w:r>
          </w:p>
        </w:tc>
        <w:tc>
          <w:tcPr>
            <w:tcW w:w="308" w:type="pct"/>
            <w:shd w:val="clear" w:color="auto" w:fill="auto"/>
            <w:vAlign w:val="center"/>
          </w:tcPr>
          <w:p w14:paraId="4FC4694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w:t>
            </w:r>
          </w:p>
        </w:tc>
      </w:tr>
      <w:tr w:rsidR="008A23B1" w:rsidRPr="008A23B1" w14:paraId="59D36050" w14:textId="77777777" w:rsidTr="008A23B1">
        <w:trPr>
          <w:trHeight w:val="227"/>
        </w:trPr>
        <w:tc>
          <w:tcPr>
            <w:tcW w:w="272" w:type="pct"/>
            <w:shd w:val="clear" w:color="auto" w:fill="auto"/>
            <w:vAlign w:val="center"/>
          </w:tcPr>
          <w:p w14:paraId="18818EF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70</w:t>
            </w:r>
          </w:p>
        </w:tc>
        <w:tc>
          <w:tcPr>
            <w:tcW w:w="2148" w:type="pct"/>
            <w:shd w:val="clear" w:color="auto" w:fill="auto"/>
            <w:vAlign w:val="center"/>
          </w:tcPr>
          <w:p w14:paraId="3D562D2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Antsla - Vaabina</w:t>
            </w:r>
          </w:p>
        </w:tc>
        <w:tc>
          <w:tcPr>
            <w:tcW w:w="568" w:type="pct"/>
            <w:shd w:val="clear" w:color="auto" w:fill="auto"/>
            <w:vAlign w:val="center"/>
          </w:tcPr>
          <w:p w14:paraId="2E0E734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868</w:t>
            </w:r>
          </w:p>
        </w:tc>
        <w:tc>
          <w:tcPr>
            <w:tcW w:w="568" w:type="pct"/>
            <w:shd w:val="clear" w:color="auto" w:fill="auto"/>
            <w:vAlign w:val="center"/>
          </w:tcPr>
          <w:p w14:paraId="7B69434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831</w:t>
            </w:r>
          </w:p>
        </w:tc>
        <w:tc>
          <w:tcPr>
            <w:tcW w:w="568" w:type="pct"/>
            <w:shd w:val="clear" w:color="auto" w:fill="auto"/>
            <w:vAlign w:val="center"/>
          </w:tcPr>
          <w:p w14:paraId="10470ED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w:t>
            </w:r>
          </w:p>
        </w:tc>
        <w:tc>
          <w:tcPr>
            <w:tcW w:w="568" w:type="pct"/>
            <w:shd w:val="clear" w:color="auto" w:fill="auto"/>
            <w:vAlign w:val="center"/>
          </w:tcPr>
          <w:p w14:paraId="1111980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w:t>
            </w:r>
          </w:p>
        </w:tc>
        <w:tc>
          <w:tcPr>
            <w:tcW w:w="308" w:type="pct"/>
            <w:shd w:val="clear" w:color="auto" w:fill="auto"/>
            <w:vAlign w:val="center"/>
          </w:tcPr>
          <w:p w14:paraId="6B027F1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w:t>
            </w:r>
          </w:p>
        </w:tc>
      </w:tr>
      <w:tr w:rsidR="008A23B1" w:rsidRPr="008A23B1" w14:paraId="3A673148" w14:textId="77777777" w:rsidTr="008A23B1">
        <w:trPr>
          <w:trHeight w:val="227"/>
        </w:trPr>
        <w:tc>
          <w:tcPr>
            <w:tcW w:w="272" w:type="pct"/>
            <w:shd w:val="clear" w:color="auto" w:fill="auto"/>
            <w:vAlign w:val="center"/>
          </w:tcPr>
          <w:p w14:paraId="1D22C2B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71</w:t>
            </w:r>
          </w:p>
        </w:tc>
        <w:tc>
          <w:tcPr>
            <w:tcW w:w="2148" w:type="pct"/>
            <w:shd w:val="clear" w:color="auto" w:fill="auto"/>
            <w:vAlign w:val="center"/>
          </w:tcPr>
          <w:p w14:paraId="5995B92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Rõngu - Otepää - Kanepi</w:t>
            </w:r>
          </w:p>
        </w:tc>
        <w:tc>
          <w:tcPr>
            <w:tcW w:w="568" w:type="pct"/>
            <w:shd w:val="clear" w:color="auto" w:fill="auto"/>
            <w:vAlign w:val="center"/>
          </w:tcPr>
          <w:p w14:paraId="5FED0DF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960</w:t>
            </w:r>
          </w:p>
        </w:tc>
        <w:tc>
          <w:tcPr>
            <w:tcW w:w="568" w:type="pct"/>
            <w:shd w:val="clear" w:color="auto" w:fill="auto"/>
            <w:vAlign w:val="center"/>
          </w:tcPr>
          <w:p w14:paraId="243DC62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887</w:t>
            </w:r>
          </w:p>
        </w:tc>
        <w:tc>
          <w:tcPr>
            <w:tcW w:w="568" w:type="pct"/>
            <w:shd w:val="clear" w:color="auto" w:fill="auto"/>
            <w:vAlign w:val="center"/>
          </w:tcPr>
          <w:p w14:paraId="70E77E9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w:t>
            </w:r>
          </w:p>
        </w:tc>
        <w:tc>
          <w:tcPr>
            <w:tcW w:w="568" w:type="pct"/>
            <w:shd w:val="clear" w:color="auto" w:fill="auto"/>
            <w:vAlign w:val="center"/>
          </w:tcPr>
          <w:p w14:paraId="7BF0381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53</w:t>
            </w:r>
          </w:p>
        </w:tc>
        <w:tc>
          <w:tcPr>
            <w:tcW w:w="308" w:type="pct"/>
            <w:shd w:val="clear" w:color="auto" w:fill="auto"/>
            <w:vAlign w:val="center"/>
          </w:tcPr>
          <w:p w14:paraId="49A42D3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w:t>
            </w:r>
          </w:p>
        </w:tc>
      </w:tr>
      <w:tr w:rsidR="008A23B1" w:rsidRPr="008A23B1" w14:paraId="6392B3EF" w14:textId="77777777" w:rsidTr="008A23B1">
        <w:trPr>
          <w:trHeight w:val="227"/>
        </w:trPr>
        <w:tc>
          <w:tcPr>
            <w:tcW w:w="272" w:type="pct"/>
            <w:shd w:val="clear" w:color="auto" w:fill="auto"/>
            <w:vAlign w:val="center"/>
          </w:tcPr>
          <w:p w14:paraId="23DA67A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72</w:t>
            </w:r>
          </w:p>
        </w:tc>
        <w:tc>
          <w:tcPr>
            <w:tcW w:w="2148" w:type="pct"/>
            <w:shd w:val="clear" w:color="auto" w:fill="auto"/>
            <w:vAlign w:val="center"/>
          </w:tcPr>
          <w:p w14:paraId="0CC6687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Sangaste - Tõlliste</w:t>
            </w:r>
          </w:p>
        </w:tc>
        <w:tc>
          <w:tcPr>
            <w:tcW w:w="568" w:type="pct"/>
            <w:shd w:val="clear" w:color="auto" w:fill="auto"/>
            <w:vAlign w:val="center"/>
          </w:tcPr>
          <w:p w14:paraId="32A2D3C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1287</w:t>
            </w:r>
          </w:p>
        </w:tc>
        <w:tc>
          <w:tcPr>
            <w:tcW w:w="568" w:type="pct"/>
            <w:shd w:val="clear" w:color="auto" w:fill="auto"/>
            <w:vAlign w:val="center"/>
          </w:tcPr>
          <w:p w14:paraId="2BA27F3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1159</w:t>
            </w:r>
          </w:p>
        </w:tc>
        <w:tc>
          <w:tcPr>
            <w:tcW w:w="568" w:type="pct"/>
            <w:shd w:val="clear" w:color="auto" w:fill="auto"/>
            <w:vAlign w:val="center"/>
          </w:tcPr>
          <w:p w14:paraId="13F7FEC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w:t>
            </w:r>
          </w:p>
        </w:tc>
        <w:tc>
          <w:tcPr>
            <w:tcW w:w="568" w:type="pct"/>
            <w:shd w:val="clear" w:color="auto" w:fill="auto"/>
            <w:vAlign w:val="center"/>
          </w:tcPr>
          <w:p w14:paraId="2BF529C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107</w:t>
            </w:r>
          </w:p>
        </w:tc>
        <w:tc>
          <w:tcPr>
            <w:tcW w:w="308" w:type="pct"/>
            <w:shd w:val="clear" w:color="auto" w:fill="auto"/>
            <w:vAlign w:val="center"/>
          </w:tcPr>
          <w:p w14:paraId="77506DD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4041DB48" w14:textId="77777777" w:rsidTr="008A23B1">
        <w:trPr>
          <w:trHeight w:val="227"/>
        </w:trPr>
        <w:tc>
          <w:tcPr>
            <w:tcW w:w="272" w:type="pct"/>
            <w:shd w:val="clear" w:color="auto" w:fill="auto"/>
            <w:vAlign w:val="center"/>
          </w:tcPr>
          <w:p w14:paraId="0E0DC82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73</w:t>
            </w:r>
          </w:p>
        </w:tc>
        <w:tc>
          <w:tcPr>
            <w:tcW w:w="2148" w:type="pct"/>
            <w:shd w:val="clear" w:color="auto" w:fill="auto"/>
            <w:vAlign w:val="center"/>
          </w:tcPr>
          <w:p w14:paraId="41C3F1A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Tõrva - Pikasilla</w:t>
            </w:r>
          </w:p>
        </w:tc>
        <w:tc>
          <w:tcPr>
            <w:tcW w:w="568" w:type="pct"/>
            <w:shd w:val="clear" w:color="auto" w:fill="auto"/>
            <w:vAlign w:val="center"/>
          </w:tcPr>
          <w:p w14:paraId="1519A48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1229</w:t>
            </w:r>
          </w:p>
        </w:tc>
        <w:tc>
          <w:tcPr>
            <w:tcW w:w="568" w:type="pct"/>
            <w:shd w:val="clear" w:color="auto" w:fill="auto"/>
            <w:vAlign w:val="center"/>
          </w:tcPr>
          <w:p w14:paraId="13CA80C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1151</w:t>
            </w:r>
          </w:p>
        </w:tc>
        <w:tc>
          <w:tcPr>
            <w:tcW w:w="568" w:type="pct"/>
            <w:shd w:val="clear" w:color="auto" w:fill="auto"/>
            <w:vAlign w:val="center"/>
          </w:tcPr>
          <w:p w14:paraId="5ABA232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w:t>
            </w:r>
          </w:p>
        </w:tc>
        <w:tc>
          <w:tcPr>
            <w:tcW w:w="568" w:type="pct"/>
            <w:shd w:val="clear" w:color="auto" w:fill="auto"/>
            <w:vAlign w:val="center"/>
          </w:tcPr>
          <w:p w14:paraId="31E4AF5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54</w:t>
            </w:r>
          </w:p>
        </w:tc>
        <w:tc>
          <w:tcPr>
            <w:tcW w:w="308" w:type="pct"/>
            <w:shd w:val="clear" w:color="auto" w:fill="auto"/>
            <w:vAlign w:val="center"/>
          </w:tcPr>
          <w:p w14:paraId="2D26B03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5BEA3FC5" w14:textId="77777777" w:rsidTr="008A23B1">
        <w:trPr>
          <w:trHeight w:val="227"/>
        </w:trPr>
        <w:tc>
          <w:tcPr>
            <w:tcW w:w="272" w:type="pct"/>
            <w:shd w:val="clear" w:color="auto" w:fill="auto"/>
            <w:vAlign w:val="center"/>
          </w:tcPr>
          <w:p w14:paraId="39863BB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75</w:t>
            </w:r>
          </w:p>
        </w:tc>
        <w:tc>
          <w:tcPr>
            <w:tcW w:w="2148" w:type="pct"/>
            <w:shd w:val="clear" w:color="auto" w:fill="auto"/>
            <w:vAlign w:val="center"/>
          </w:tcPr>
          <w:p w14:paraId="6DACA34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Tumala - Orissaare - Väike väin</w:t>
            </w:r>
          </w:p>
        </w:tc>
        <w:tc>
          <w:tcPr>
            <w:tcW w:w="568" w:type="pct"/>
            <w:shd w:val="clear" w:color="auto" w:fill="auto"/>
            <w:vAlign w:val="center"/>
          </w:tcPr>
          <w:p w14:paraId="1301D56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914</w:t>
            </w:r>
          </w:p>
        </w:tc>
        <w:tc>
          <w:tcPr>
            <w:tcW w:w="568" w:type="pct"/>
            <w:shd w:val="clear" w:color="auto" w:fill="auto"/>
            <w:vAlign w:val="center"/>
          </w:tcPr>
          <w:p w14:paraId="4864CA2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873</w:t>
            </w:r>
          </w:p>
        </w:tc>
        <w:tc>
          <w:tcPr>
            <w:tcW w:w="568" w:type="pct"/>
            <w:shd w:val="clear" w:color="auto" w:fill="auto"/>
            <w:vAlign w:val="center"/>
          </w:tcPr>
          <w:p w14:paraId="5DAD008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w:t>
            </w:r>
          </w:p>
        </w:tc>
        <w:tc>
          <w:tcPr>
            <w:tcW w:w="568" w:type="pct"/>
            <w:shd w:val="clear" w:color="auto" w:fill="auto"/>
            <w:vAlign w:val="center"/>
          </w:tcPr>
          <w:p w14:paraId="50FB2A1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w:t>
            </w:r>
          </w:p>
        </w:tc>
        <w:tc>
          <w:tcPr>
            <w:tcW w:w="308" w:type="pct"/>
            <w:shd w:val="clear" w:color="auto" w:fill="auto"/>
            <w:vAlign w:val="center"/>
          </w:tcPr>
          <w:p w14:paraId="4E8B954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w:t>
            </w:r>
          </w:p>
        </w:tc>
      </w:tr>
      <w:tr w:rsidR="008A23B1" w:rsidRPr="008A23B1" w14:paraId="7EA71C75" w14:textId="77777777" w:rsidTr="008A23B1">
        <w:trPr>
          <w:trHeight w:val="227"/>
        </w:trPr>
        <w:tc>
          <w:tcPr>
            <w:tcW w:w="272" w:type="pct"/>
            <w:shd w:val="clear" w:color="auto" w:fill="auto"/>
            <w:vAlign w:val="center"/>
          </w:tcPr>
          <w:p w14:paraId="449D624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76</w:t>
            </w:r>
          </w:p>
        </w:tc>
        <w:tc>
          <w:tcPr>
            <w:tcW w:w="2148" w:type="pct"/>
            <w:shd w:val="clear" w:color="auto" w:fill="auto"/>
            <w:vAlign w:val="center"/>
          </w:tcPr>
          <w:p w14:paraId="64CF0A7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Kuressaare ringtee</w:t>
            </w:r>
          </w:p>
        </w:tc>
        <w:tc>
          <w:tcPr>
            <w:tcW w:w="568" w:type="pct"/>
            <w:shd w:val="clear" w:color="auto" w:fill="auto"/>
            <w:vAlign w:val="center"/>
          </w:tcPr>
          <w:p w14:paraId="75D2440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2210</w:t>
            </w:r>
          </w:p>
        </w:tc>
        <w:tc>
          <w:tcPr>
            <w:tcW w:w="568" w:type="pct"/>
            <w:shd w:val="clear" w:color="auto" w:fill="auto"/>
            <w:vAlign w:val="center"/>
          </w:tcPr>
          <w:p w14:paraId="1E89EDC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2084</w:t>
            </w:r>
          </w:p>
        </w:tc>
        <w:tc>
          <w:tcPr>
            <w:tcW w:w="568" w:type="pct"/>
            <w:shd w:val="clear" w:color="auto" w:fill="auto"/>
            <w:vAlign w:val="center"/>
          </w:tcPr>
          <w:p w14:paraId="2C74E98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49</w:t>
            </w:r>
          </w:p>
        </w:tc>
        <w:tc>
          <w:tcPr>
            <w:tcW w:w="568" w:type="pct"/>
            <w:shd w:val="clear" w:color="auto" w:fill="auto"/>
            <w:vAlign w:val="center"/>
          </w:tcPr>
          <w:p w14:paraId="1C2EC26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77</w:t>
            </w:r>
          </w:p>
        </w:tc>
        <w:tc>
          <w:tcPr>
            <w:tcW w:w="308" w:type="pct"/>
            <w:shd w:val="clear" w:color="auto" w:fill="auto"/>
            <w:vAlign w:val="center"/>
          </w:tcPr>
          <w:p w14:paraId="48E46FF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21D1B9CF" w14:textId="77777777" w:rsidTr="008A23B1">
        <w:trPr>
          <w:trHeight w:val="227"/>
        </w:trPr>
        <w:tc>
          <w:tcPr>
            <w:tcW w:w="272" w:type="pct"/>
            <w:shd w:val="clear" w:color="auto" w:fill="auto"/>
            <w:vAlign w:val="center"/>
          </w:tcPr>
          <w:p w14:paraId="6BFB9F4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77</w:t>
            </w:r>
          </w:p>
        </w:tc>
        <w:tc>
          <w:tcPr>
            <w:tcW w:w="2148" w:type="pct"/>
            <w:shd w:val="clear" w:color="auto" w:fill="auto"/>
            <w:vAlign w:val="center"/>
          </w:tcPr>
          <w:p w14:paraId="2F1A3A7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Kuressaare - Sääre</w:t>
            </w:r>
          </w:p>
        </w:tc>
        <w:tc>
          <w:tcPr>
            <w:tcW w:w="568" w:type="pct"/>
            <w:shd w:val="clear" w:color="auto" w:fill="auto"/>
            <w:vAlign w:val="center"/>
          </w:tcPr>
          <w:p w14:paraId="1C42A33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1064</w:t>
            </w:r>
          </w:p>
        </w:tc>
        <w:tc>
          <w:tcPr>
            <w:tcW w:w="568" w:type="pct"/>
            <w:shd w:val="clear" w:color="auto" w:fill="auto"/>
            <w:vAlign w:val="center"/>
          </w:tcPr>
          <w:p w14:paraId="437BDAE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1039</w:t>
            </w:r>
          </w:p>
        </w:tc>
        <w:tc>
          <w:tcPr>
            <w:tcW w:w="568" w:type="pct"/>
            <w:shd w:val="clear" w:color="auto" w:fill="auto"/>
            <w:vAlign w:val="center"/>
          </w:tcPr>
          <w:p w14:paraId="0189C80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w:t>
            </w:r>
          </w:p>
        </w:tc>
        <w:tc>
          <w:tcPr>
            <w:tcW w:w="568" w:type="pct"/>
            <w:shd w:val="clear" w:color="auto" w:fill="auto"/>
            <w:vAlign w:val="center"/>
          </w:tcPr>
          <w:p w14:paraId="1DCB94E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w:t>
            </w:r>
          </w:p>
        </w:tc>
        <w:tc>
          <w:tcPr>
            <w:tcW w:w="308" w:type="pct"/>
            <w:shd w:val="clear" w:color="auto" w:fill="auto"/>
            <w:vAlign w:val="center"/>
          </w:tcPr>
          <w:p w14:paraId="261C2C0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w:t>
            </w:r>
          </w:p>
        </w:tc>
      </w:tr>
      <w:tr w:rsidR="008A23B1" w:rsidRPr="008A23B1" w14:paraId="5D8D8C5D" w14:textId="77777777" w:rsidTr="008A23B1">
        <w:trPr>
          <w:trHeight w:val="227"/>
        </w:trPr>
        <w:tc>
          <w:tcPr>
            <w:tcW w:w="272" w:type="pct"/>
            <w:shd w:val="clear" w:color="auto" w:fill="auto"/>
            <w:vAlign w:val="center"/>
          </w:tcPr>
          <w:p w14:paraId="05D2114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78</w:t>
            </w:r>
          </w:p>
        </w:tc>
        <w:tc>
          <w:tcPr>
            <w:tcW w:w="2148" w:type="pct"/>
            <w:shd w:val="clear" w:color="auto" w:fill="auto"/>
            <w:vAlign w:val="center"/>
          </w:tcPr>
          <w:p w14:paraId="66EEAA0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Kuressaare - Kihelkonna - Veere</w:t>
            </w:r>
          </w:p>
        </w:tc>
        <w:tc>
          <w:tcPr>
            <w:tcW w:w="568" w:type="pct"/>
            <w:shd w:val="clear" w:color="auto" w:fill="auto"/>
            <w:vAlign w:val="center"/>
          </w:tcPr>
          <w:p w14:paraId="6CFD91B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951</w:t>
            </w:r>
          </w:p>
        </w:tc>
        <w:tc>
          <w:tcPr>
            <w:tcW w:w="568" w:type="pct"/>
            <w:shd w:val="clear" w:color="auto" w:fill="auto"/>
            <w:vAlign w:val="center"/>
          </w:tcPr>
          <w:p w14:paraId="56CC006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889</w:t>
            </w:r>
          </w:p>
        </w:tc>
        <w:tc>
          <w:tcPr>
            <w:tcW w:w="568" w:type="pct"/>
            <w:shd w:val="clear" w:color="auto" w:fill="auto"/>
            <w:vAlign w:val="center"/>
          </w:tcPr>
          <w:p w14:paraId="6B396BF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24</w:t>
            </w:r>
          </w:p>
        </w:tc>
        <w:tc>
          <w:tcPr>
            <w:tcW w:w="568" w:type="pct"/>
            <w:shd w:val="clear" w:color="auto" w:fill="auto"/>
            <w:vAlign w:val="center"/>
          </w:tcPr>
          <w:p w14:paraId="14F044D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38</w:t>
            </w:r>
          </w:p>
        </w:tc>
        <w:tc>
          <w:tcPr>
            <w:tcW w:w="308" w:type="pct"/>
            <w:shd w:val="clear" w:color="auto" w:fill="auto"/>
            <w:vAlign w:val="center"/>
          </w:tcPr>
          <w:p w14:paraId="608EB39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177DA9BC" w14:textId="77777777" w:rsidTr="008A23B1">
        <w:trPr>
          <w:trHeight w:val="227"/>
        </w:trPr>
        <w:tc>
          <w:tcPr>
            <w:tcW w:w="272" w:type="pct"/>
            <w:shd w:val="clear" w:color="auto" w:fill="auto"/>
            <w:vAlign w:val="center"/>
          </w:tcPr>
          <w:p w14:paraId="1A4EAF1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79</w:t>
            </w:r>
          </w:p>
        </w:tc>
        <w:tc>
          <w:tcPr>
            <w:tcW w:w="2148" w:type="pct"/>
            <w:shd w:val="clear" w:color="auto" w:fill="auto"/>
            <w:vAlign w:val="center"/>
          </w:tcPr>
          <w:p w14:paraId="579EEC8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Upa - Leisi</w:t>
            </w:r>
          </w:p>
        </w:tc>
        <w:tc>
          <w:tcPr>
            <w:tcW w:w="568" w:type="pct"/>
            <w:shd w:val="clear" w:color="auto" w:fill="auto"/>
            <w:vAlign w:val="center"/>
          </w:tcPr>
          <w:p w14:paraId="06E3D5B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825</w:t>
            </w:r>
          </w:p>
        </w:tc>
        <w:tc>
          <w:tcPr>
            <w:tcW w:w="568" w:type="pct"/>
            <w:shd w:val="clear" w:color="auto" w:fill="auto"/>
            <w:vAlign w:val="center"/>
          </w:tcPr>
          <w:p w14:paraId="6D8AF14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781</w:t>
            </w:r>
          </w:p>
        </w:tc>
        <w:tc>
          <w:tcPr>
            <w:tcW w:w="568" w:type="pct"/>
            <w:shd w:val="clear" w:color="auto" w:fill="auto"/>
            <w:vAlign w:val="center"/>
          </w:tcPr>
          <w:p w14:paraId="0656E6D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w:t>
            </w:r>
          </w:p>
        </w:tc>
        <w:tc>
          <w:tcPr>
            <w:tcW w:w="568" w:type="pct"/>
            <w:shd w:val="clear" w:color="auto" w:fill="auto"/>
            <w:vAlign w:val="center"/>
          </w:tcPr>
          <w:p w14:paraId="4EE1B86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30</w:t>
            </w:r>
          </w:p>
        </w:tc>
        <w:tc>
          <w:tcPr>
            <w:tcW w:w="308" w:type="pct"/>
            <w:shd w:val="clear" w:color="auto" w:fill="auto"/>
            <w:vAlign w:val="center"/>
          </w:tcPr>
          <w:p w14:paraId="446CA83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215425FD" w14:textId="77777777" w:rsidTr="008A23B1">
        <w:trPr>
          <w:trHeight w:val="227"/>
        </w:trPr>
        <w:tc>
          <w:tcPr>
            <w:tcW w:w="272" w:type="pct"/>
            <w:shd w:val="clear" w:color="auto" w:fill="auto"/>
            <w:vAlign w:val="center"/>
          </w:tcPr>
          <w:p w14:paraId="4AE558C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80</w:t>
            </w:r>
          </w:p>
        </w:tc>
        <w:tc>
          <w:tcPr>
            <w:tcW w:w="2148" w:type="pct"/>
            <w:shd w:val="clear" w:color="auto" w:fill="auto"/>
            <w:vAlign w:val="center"/>
          </w:tcPr>
          <w:p w14:paraId="5B8BAF1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Heltermaa - Kärdla - Luidja</w:t>
            </w:r>
          </w:p>
        </w:tc>
        <w:tc>
          <w:tcPr>
            <w:tcW w:w="568" w:type="pct"/>
            <w:shd w:val="clear" w:color="auto" w:fill="auto"/>
            <w:vAlign w:val="center"/>
          </w:tcPr>
          <w:p w14:paraId="18C82B2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898</w:t>
            </w:r>
          </w:p>
        </w:tc>
        <w:tc>
          <w:tcPr>
            <w:tcW w:w="568" w:type="pct"/>
            <w:shd w:val="clear" w:color="auto" w:fill="auto"/>
            <w:vAlign w:val="center"/>
          </w:tcPr>
          <w:p w14:paraId="522BE99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847</w:t>
            </w:r>
          </w:p>
        </w:tc>
        <w:tc>
          <w:tcPr>
            <w:tcW w:w="568" w:type="pct"/>
            <w:shd w:val="clear" w:color="auto" w:fill="auto"/>
            <w:vAlign w:val="center"/>
          </w:tcPr>
          <w:p w14:paraId="79ADBDD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23</w:t>
            </w:r>
          </w:p>
        </w:tc>
        <w:tc>
          <w:tcPr>
            <w:tcW w:w="568" w:type="pct"/>
            <w:shd w:val="clear" w:color="auto" w:fill="auto"/>
            <w:vAlign w:val="center"/>
          </w:tcPr>
          <w:p w14:paraId="1959D05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27</w:t>
            </w:r>
          </w:p>
        </w:tc>
        <w:tc>
          <w:tcPr>
            <w:tcW w:w="308" w:type="pct"/>
            <w:shd w:val="clear" w:color="auto" w:fill="auto"/>
            <w:vAlign w:val="center"/>
          </w:tcPr>
          <w:p w14:paraId="259A08E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r>
      <w:tr w:rsidR="008A23B1" w:rsidRPr="008A23B1" w14:paraId="7D96570B" w14:textId="77777777" w:rsidTr="008A23B1">
        <w:trPr>
          <w:trHeight w:val="227"/>
        </w:trPr>
        <w:tc>
          <w:tcPr>
            <w:tcW w:w="272" w:type="pct"/>
            <w:shd w:val="clear" w:color="auto" w:fill="auto"/>
            <w:vAlign w:val="center"/>
          </w:tcPr>
          <w:p w14:paraId="34422AD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81</w:t>
            </w:r>
          </w:p>
        </w:tc>
        <w:tc>
          <w:tcPr>
            <w:tcW w:w="2148" w:type="pct"/>
            <w:shd w:val="clear" w:color="auto" w:fill="auto"/>
            <w:vAlign w:val="center"/>
          </w:tcPr>
          <w:p w14:paraId="69730C7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Kärdla - Käina</w:t>
            </w:r>
          </w:p>
        </w:tc>
        <w:tc>
          <w:tcPr>
            <w:tcW w:w="568" w:type="pct"/>
            <w:shd w:val="clear" w:color="auto" w:fill="auto"/>
            <w:vAlign w:val="center"/>
          </w:tcPr>
          <w:p w14:paraId="7DB31E0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915</w:t>
            </w:r>
          </w:p>
        </w:tc>
        <w:tc>
          <w:tcPr>
            <w:tcW w:w="568" w:type="pct"/>
            <w:shd w:val="clear" w:color="auto" w:fill="auto"/>
            <w:vAlign w:val="center"/>
          </w:tcPr>
          <w:p w14:paraId="5B94E89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887</w:t>
            </w:r>
          </w:p>
        </w:tc>
        <w:tc>
          <w:tcPr>
            <w:tcW w:w="568" w:type="pct"/>
            <w:shd w:val="clear" w:color="auto" w:fill="auto"/>
            <w:vAlign w:val="center"/>
          </w:tcPr>
          <w:p w14:paraId="7AAB92B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13</w:t>
            </w:r>
          </w:p>
        </w:tc>
        <w:tc>
          <w:tcPr>
            <w:tcW w:w="568" w:type="pct"/>
            <w:shd w:val="clear" w:color="auto" w:fill="auto"/>
            <w:vAlign w:val="center"/>
          </w:tcPr>
          <w:p w14:paraId="23294B1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w:t>
            </w:r>
          </w:p>
        </w:tc>
        <w:tc>
          <w:tcPr>
            <w:tcW w:w="308" w:type="pct"/>
            <w:shd w:val="clear" w:color="auto" w:fill="auto"/>
            <w:vAlign w:val="center"/>
          </w:tcPr>
          <w:p w14:paraId="02331AC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w:t>
            </w:r>
          </w:p>
        </w:tc>
      </w:tr>
      <w:tr w:rsidR="008A23B1" w:rsidRPr="008A23B1" w14:paraId="4108CA8B" w14:textId="77777777" w:rsidTr="008A23B1">
        <w:trPr>
          <w:trHeight w:val="227"/>
        </w:trPr>
        <w:tc>
          <w:tcPr>
            <w:tcW w:w="272" w:type="pct"/>
            <w:shd w:val="clear" w:color="auto" w:fill="auto"/>
            <w:vAlign w:val="center"/>
          </w:tcPr>
          <w:p w14:paraId="0B9647A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82</w:t>
            </w:r>
          </w:p>
        </w:tc>
        <w:tc>
          <w:tcPr>
            <w:tcW w:w="2148" w:type="pct"/>
            <w:shd w:val="clear" w:color="auto" w:fill="auto"/>
            <w:vAlign w:val="center"/>
          </w:tcPr>
          <w:p w14:paraId="1F475F1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Lehtma sadama tee</w:t>
            </w:r>
          </w:p>
        </w:tc>
        <w:tc>
          <w:tcPr>
            <w:tcW w:w="568" w:type="pct"/>
            <w:shd w:val="clear" w:color="auto" w:fill="auto"/>
            <w:vAlign w:val="center"/>
          </w:tcPr>
          <w:p w14:paraId="10176FD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180</w:t>
            </w:r>
          </w:p>
        </w:tc>
        <w:tc>
          <w:tcPr>
            <w:tcW w:w="568" w:type="pct"/>
            <w:shd w:val="clear" w:color="auto" w:fill="auto"/>
            <w:vAlign w:val="center"/>
          </w:tcPr>
          <w:p w14:paraId="6E29477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150</w:t>
            </w:r>
          </w:p>
        </w:tc>
        <w:tc>
          <w:tcPr>
            <w:tcW w:w="568" w:type="pct"/>
            <w:shd w:val="clear" w:color="auto" w:fill="auto"/>
            <w:vAlign w:val="center"/>
          </w:tcPr>
          <w:p w14:paraId="40A7965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c>
          <w:tcPr>
            <w:tcW w:w="568" w:type="pct"/>
            <w:shd w:val="clear" w:color="auto" w:fill="auto"/>
            <w:vAlign w:val="center"/>
          </w:tcPr>
          <w:p w14:paraId="783E857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w:t>
            </w:r>
          </w:p>
        </w:tc>
        <w:tc>
          <w:tcPr>
            <w:tcW w:w="308" w:type="pct"/>
            <w:shd w:val="clear" w:color="auto" w:fill="auto"/>
            <w:vAlign w:val="center"/>
          </w:tcPr>
          <w:p w14:paraId="11929FC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w:t>
            </w:r>
          </w:p>
        </w:tc>
      </w:tr>
      <w:tr w:rsidR="008A23B1" w:rsidRPr="008A23B1" w14:paraId="4DA95A07" w14:textId="77777777" w:rsidTr="008A23B1">
        <w:trPr>
          <w:trHeight w:val="227"/>
        </w:trPr>
        <w:tc>
          <w:tcPr>
            <w:tcW w:w="272" w:type="pct"/>
            <w:shd w:val="clear" w:color="auto" w:fill="auto"/>
            <w:vAlign w:val="center"/>
          </w:tcPr>
          <w:p w14:paraId="094F1F4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83</w:t>
            </w:r>
          </w:p>
        </w:tc>
        <w:tc>
          <w:tcPr>
            <w:tcW w:w="2148" w:type="pct"/>
            <w:shd w:val="clear" w:color="auto" w:fill="auto"/>
            <w:vAlign w:val="center"/>
          </w:tcPr>
          <w:p w14:paraId="3B6E8B2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Suuremõisa - Käina - Emmaste</w:t>
            </w:r>
          </w:p>
        </w:tc>
        <w:tc>
          <w:tcPr>
            <w:tcW w:w="568" w:type="pct"/>
            <w:shd w:val="clear" w:color="auto" w:fill="auto"/>
            <w:vAlign w:val="center"/>
          </w:tcPr>
          <w:p w14:paraId="1ADE2EA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655</w:t>
            </w:r>
          </w:p>
        </w:tc>
        <w:tc>
          <w:tcPr>
            <w:tcW w:w="568" w:type="pct"/>
            <w:shd w:val="clear" w:color="auto" w:fill="auto"/>
            <w:vAlign w:val="center"/>
          </w:tcPr>
          <w:p w14:paraId="58B015A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619</w:t>
            </w:r>
          </w:p>
        </w:tc>
        <w:tc>
          <w:tcPr>
            <w:tcW w:w="568" w:type="pct"/>
            <w:shd w:val="clear" w:color="auto" w:fill="auto"/>
            <w:vAlign w:val="center"/>
          </w:tcPr>
          <w:p w14:paraId="763AA95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19</w:t>
            </w:r>
          </w:p>
        </w:tc>
        <w:tc>
          <w:tcPr>
            <w:tcW w:w="568" w:type="pct"/>
            <w:shd w:val="clear" w:color="auto" w:fill="auto"/>
            <w:vAlign w:val="center"/>
          </w:tcPr>
          <w:p w14:paraId="437F3F0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w:t>
            </w:r>
          </w:p>
        </w:tc>
        <w:tc>
          <w:tcPr>
            <w:tcW w:w="308" w:type="pct"/>
            <w:shd w:val="clear" w:color="auto" w:fill="auto"/>
            <w:vAlign w:val="center"/>
          </w:tcPr>
          <w:p w14:paraId="03A0DF7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r>
      <w:tr w:rsidR="008A23B1" w:rsidRPr="008A23B1" w14:paraId="48AEBB1C" w14:textId="77777777" w:rsidTr="008A23B1">
        <w:trPr>
          <w:trHeight w:val="227"/>
        </w:trPr>
        <w:tc>
          <w:tcPr>
            <w:tcW w:w="272" w:type="pct"/>
            <w:shd w:val="clear" w:color="auto" w:fill="auto"/>
            <w:vAlign w:val="center"/>
          </w:tcPr>
          <w:p w14:paraId="74EFA62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84</w:t>
            </w:r>
          </w:p>
        </w:tc>
        <w:tc>
          <w:tcPr>
            <w:tcW w:w="2148" w:type="pct"/>
            <w:shd w:val="clear" w:color="auto" w:fill="auto"/>
            <w:vAlign w:val="center"/>
          </w:tcPr>
          <w:p w14:paraId="28C6A17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Emmaste - Luidja</w:t>
            </w:r>
          </w:p>
        </w:tc>
        <w:tc>
          <w:tcPr>
            <w:tcW w:w="568" w:type="pct"/>
            <w:shd w:val="clear" w:color="auto" w:fill="auto"/>
            <w:vAlign w:val="center"/>
          </w:tcPr>
          <w:p w14:paraId="672DA7D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263</w:t>
            </w:r>
          </w:p>
        </w:tc>
        <w:tc>
          <w:tcPr>
            <w:tcW w:w="568" w:type="pct"/>
            <w:shd w:val="clear" w:color="auto" w:fill="auto"/>
            <w:vAlign w:val="center"/>
          </w:tcPr>
          <w:p w14:paraId="5D8D2A9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253</w:t>
            </w:r>
          </w:p>
        </w:tc>
        <w:tc>
          <w:tcPr>
            <w:tcW w:w="568" w:type="pct"/>
            <w:shd w:val="clear" w:color="auto" w:fill="auto"/>
            <w:vAlign w:val="center"/>
          </w:tcPr>
          <w:p w14:paraId="0BA6C46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c>
          <w:tcPr>
            <w:tcW w:w="568" w:type="pct"/>
            <w:shd w:val="clear" w:color="auto" w:fill="auto"/>
            <w:vAlign w:val="center"/>
          </w:tcPr>
          <w:p w14:paraId="17C8B6E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c>
          <w:tcPr>
            <w:tcW w:w="308" w:type="pct"/>
            <w:shd w:val="clear" w:color="auto" w:fill="auto"/>
            <w:vAlign w:val="center"/>
          </w:tcPr>
          <w:p w14:paraId="0A1E54F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w:t>
            </w:r>
          </w:p>
        </w:tc>
      </w:tr>
      <w:tr w:rsidR="008A23B1" w:rsidRPr="008A23B1" w14:paraId="197001A7" w14:textId="77777777" w:rsidTr="008A23B1">
        <w:trPr>
          <w:trHeight w:val="227"/>
        </w:trPr>
        <w:tc>
          <w:tcPr>
            <w:tcW w:w="272" w:type="pct"/>
            <w:shd w:val="clear" w:color="auto" w:fill="auto"/>
            <w:vAlign w:val="center"/>
          </w:tcPr>
          <w:p w14:paraId="724CF52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85</w:t>
            </w:r>
          </w:p>
        </w:tc>
        <w:tc>
          <w:tcPr>
            <w:tcW w:w="2148" w:type="pct"/>
            <w:shd w:val="clear" w:color="auto" w:fill="auto"/>
            <w:vAlign w:val="center"/>
          </w:tcPr>
          <w:p w14:paraId="0D663DD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Liiapeksi - Loksa</w:t>
            </w:r>
          </w:p>
        </w:tc>
        <w:tc>
          <w:tcPr>
            <w:tcW w:w="568" w:type="pct"/>
            <w:shd w:val="clear" w:color="auto" w:fill="auto"/>
            <w:vAlign w:val="center"/>
          </w:tcPr>
          <w:p w14:paraId="265F95C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1862</w:t>
            </w:r>
          </w:p>
        </w:tc>
        <w:tc>
          <w:tcPr>
            <w:tcW w:w="568" w:type="pct"/>
            <w:shd w:val="clear" w:color="auto" w:fill="auto"/>
            <w:vAlign w:val="center"/>
          </w:tcPr>
          <w:p w14:paraId="3C010AD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1734</w:t>
            </w:r>
          </w:p>
        </w:tc>
        <w:tc>
          <w:tcPr>
            <w:tcW w:w="568" w:type="pct"/>
            <w:shd w:val="clear" w:color="auto" w:fill="auto"/>
            <w:vAlign w:val="center"/>
          </w:tcPr>
          <w:p w14:paraId="0F09D25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95</w:t>
            </w:r>
          </w:p>
        </w:tc>
        <w:tc>
          <w:tcPr>
            <w:tcW w:w="568" w:type="pct"/>
            <w:shd w:val="clear" w:color="auto" w:fill="auto"/>
            <w:vAlign w:val="center"/>
          </w:tcPr>
          <w:p w14:paraId="06D8281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32</w:t>
            </w:r>
          </w:p>
        </w:tc>
        <w:tc>
          <w:tcPr>
            <w:tcW w:w="308" w:type="pct"/>
            <w:shd w:val="clear" w:color="auto" w:fill="auto"/>
            <w:vAlign w:val="center"/>
          </w:tcPr>
          <w:p w14:paraId="2D866F7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w:t>
            </w:r>
          </w:p>
        </w:tc>
      </w:tr>
      <w:tr w:rsidR="008A23B1" w:rsidRPr="008A23B1" w14:paraId="2146F982" w14:textId="77777777" w:rsidTr="008A23B1">
        <w:trPr>
          <w:trHeight w:val="227"/>
        </w:trPr>
        <w:tc>
          <w:tcPr>
            <w:tcW w:w="272" w:type="pct"/>
            <w:shd w:val="clear" w:color="auto" w:fill="auto"/>
            <w:vAlign w:val="center"/>
          </w:tcPr>
          <w:p w14:paraId="78FC251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86</w:t>
            </w:r>
          </w:p>
        </w:tc>
        <w:tc>
          <w:tcPr>
            <w:tcW w:w="2148" w:type="pct"/>
            <w:shd w:val="clear" w:color="auto" w:fill="auto"/>
            <w:vAlign w:val="center"/>
          </w:tcPr>
          <w:p w14:paraId="7C27600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Kuressaare - Võhma - Panga</w:t>
            </w:r>
          </w:p>
        </w:tc>
        <w:tc>
          <w:tcPr>
            <w:tcW w:w="568" w:type="pct"/>
            <w:shd w:val="clear" w:color="auto" w:fill="auto"/>
            <w:vAlign w:val="center"/>
          </w:tcPr>
          <w:p w14:paraId="0D9CF99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599</w:t>
            </w:r>
          </w:p>
        </w:tc>
        <w:tc>
          <w:tcPr>
            <w:tcW w:w="568" w:type="pct"/>
            <w:shd w:val="clear" w:color="auto" w:fill="auto"/>
            <w:vAlign w:val="center"/>
          </w:tcPr>
          <w:p w14:paraId="5A1FDD1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586</w:t>
            </w:r>
          </w:p>
        </w:tc>
        <w:tc>
          <w:tcPr>
            <w:tcW w:w="568" w:type="pct"/>
            <w:shd w:val="clear" w:color="auto" w:fill="auto"/>
            <w:vAlign w:val="center"/>
          </w:tcPr>
          <w:p w14:paraId="1372716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c>
          <w:tcPr>
            <w:tcW w:w="568" w:type="pct"/>
            <w:shd w:val="clear" w:color="auto" w:fill="auto"/>
            <w:vAlign w:val="center"/>
          </w:tcPr>
          <w:p w14:paraId="287594C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c>
          <w:tcPr>
            <w:tcW w:w="308" w:type="pct"/>
            <w:shd w:val="clear" w:color="auto" w:fill="auto"/>
            <w:vAlign w:val="center"/>
          </w:tcPr>
          <w:p w14:paraId="41D847C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w:t>
            </w:r>
          </w:p>
        </w:tc>
      </w:tr>
      <w:tr w:rsidR="008A23B1" w:rsidRPr="008A23B1" w14:paraId="701C4907" w14:textId="77777777" w:rsidTr="008A23B1">
        <w:trPr>
          <w:trHeight w:val="227"/>
        </w:trPr>
        <w:tc>
          <w:tcPr>
            <w:tcW w:w="272" w:type="pct"/>
            <w:shd w:val="clear" w:color="auto" w:fill="auto"/>
            <w:vAlign w:val="center"/>
          </w:tcPr>
          <w:p w14:paraId="3ADEC3F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87</w:t>
            </w:r>
          </w:p>
        </w:tc>
        <w:tc>
          <w:tcPr>
            <w:tcW w:w="2148" w:type="pct"/>
            <w:shd w:val="clear" w:color="auto" w:fill="auto"/>
            <w:vAlign w:val="center"/>
          </w:tcPr>
          <w:p w14:paraId="0F11EA5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Põlva ringtee</w:t>
            </w:r>
          </w:p>
        </w:tc>
        <w:tc>
          <w:tcPr>
            <w:tcW w:w="568" w:type="pct"/>
            <w:shd w:val="clear" w:color="auto" w:fill="auto"/>
            <w:vAlign w:val="center"/>
          </w:tcPr>
          <w:p w14:paraId="3D57401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1910</w:t>
            </w:r>
          </w:p>
        </w:tc>
        <w:tc>
          <w:tcPr>
            <w:tcW w:w="568" w:type="pct"/>
            <w:shd w:val="clear" w:color="auto" w:fill="auto"/>
            <w:vAlign w:val="center"/>
          </w:tcPr>
          <w:p w14:paraId="5742158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1715</w:t>
            </w:r>
          </w:p>
        </w:tc>
        <w:tc>
          <w:tcPr>
            <w:tcW w:w="568" w:type="pct"/>
            <w:shd w:val="clear" w:color="auto" w:fill="auto"/>
            <w:vAlign w:val="center"/>
          </w:tcPr>
          <w:p w14:paraId="1D3FF8B1"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39</w:t>
            </w:r>
          </w:p>
        </w:tc>
        <w:tc>
          <w:tcPr>
            <w:tcW w:w="568" w:type="pct"/>
            <w:shd w:val="clear" w:color="auto" w:fill="auto"/>
            <w:vAlign w:val="center"/>
          </w:tcPr>
          <w:p w14:paraId="3A34575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156</w:t>
            </w:r>
          </w:p>
        </w:tc>
        <w:tc>
          <w:tcPr>
            <w:tcW w:w="308" w:type="pct"/>
            <w:shd w:val="clear" w:color="auto" w:fill="auto"/>
            <w:vAlign w:val="center"/>
          </w:tcPr>
          <w:p w14:paraId="0506C76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r>
      <w:tr w:rsidR="008A23B1" w:rsidRPr="008A23B1" w14:paraId="7FE1F538" w14:textId="77777777" w:rsidTr="008A23B1">
        <w:trPr>
          <w:trHeight w:val="227"/>
        </w:trPr>
        <w:tc>
          <w:tcPr>
            <w:tcW w:w="272" w:type="pct"/>
            <w:shd w:val="clear" w:color="auto" w:fill="auto"/>
            <w:vAlign w:val="center"/>
          </w:tcPr>
          <w:p w14:paraId="082A7B7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88</w:t>
            </w:r>
          </w:p>
        </w:tc>
        <w:tc>
          <w:tcPr>
            <w:tcW w:w="2148" w:type="pct"/>
            <w:shd w:val="clear" w:color="auto" w:fill="auto"/>
            <w:vAlign w:val="center"/>
          </w:tcPr>
          <w:p w14:paraId="60D0649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Rakvere - Rannapungerja</w:t>
            </w:r>
          </w:p>
        </w:tc>
        <w:tc>
          <w:tcPr>
            <w:tcW w:w="568" w:type="pct"/>
            <w:shd w:val="clear" w:color="auto" w:fill="auto"/>
            <w:vAlign w:val="center"/>
          </w:tcPr>
          <w:p w14:paraId="35B0E50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558</w:t>
            </w:r>
          </w:p>
        </w:tc>
        <w:tc>
          <w:tcPr>
            <w:tcW w:w="568" w:type="pct"/>
            <w:shd w:val="clear" w:color="auto" w:fill="auto"/>
            <w:vAlign w:val="center"/>
          </w:tcPr>
          <w:p w14:paraId="5E5013E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524</w:t>
            </w:r>
          </w:p>
        </w:tc>
        <w:tc>
          <w:tcPr>
            <w:tcW w:w="568" w:type="pct"/>
            <w:shd w:val="clear" w:color="auto" w:fill="auto"/>
            <w:vAlign w:val="center"/>
          </w:tcPr>
          <w:p w14:paraId="4117E87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w:t>
            </w:r>
          </w:p>
        </w:tc>
        <w:tc>
          <w:tcPr>
            <w:tcW w:w="568" w:type="pct"/>
            <w:shd w:val="clear" w:color="auto" w:fill="auto"/>
            <w:vAlign w:val="center"/>
          </w:tcPr>
          <w:p w14:paraId="4D3D365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26</w:t>
            </w:r>
          </w:p>
        </w:tc>
        <w:tc>
          <w:tcPr>
            <w:tcW w:w="308" w:type="pct"/>
            <w:shd w:val="clear" w:color="auto" w:fill="auto"/>
            <w:vAlign w:val="center"/>
          </w:tcPr>
          <w:p w14:paraId="405B0BD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w:t>
            </w:r>
          </w:p>
        </w:tc>
      </w:tr>
      <w:tr w:rsidR="008A23B1" w:rsidRPr="008A23B1" w14:paraId="18ADCBA1" w14:textId="77777777" w:rsidTr="008A23B1">
        <w:trPr>
          <w:trHeight w:val="227"/>
        </w:trPr>
        <w:tc>
          <w:tcPr>
            <w:tcW w:w="272" w:type="pct"/>
            <w:shd w:val="clear" w:color="auto" w:fill="auto"/>
            <w:vAlign w:val="center"/>
          </w:tcPr>
          <w:p w14:paraId="1A89557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89</w:t>
            </w:r>
          </w:p>
        </w:tc>
        <w:tc>
          <w:tcPr>
            <w:tcW w:w="2148" w:type="pct"/>
            <w:shd w:val="clear" w:color="auto" w:fill="auto"/>
            <w:vAlign w:val="center"/>
          </w:tcPr>
          <w:p w14:paraId="219F795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Põlva - Saverna</w:t>
            </w:r>
          </w:p>
        </w:tc>
        <w:tc>
          <w:tcPr>
            <w:tcW w:w="568" w:type="pct"/>
            <w:shd w:val="clear" w:color="auto" w:fill="auto"/>
            <w:vAlign w:val="center"/>
          </w:tcPr>
          <w:p w14:paraId="7DFEB54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1104</w:t>
            </w:r>
          </w:p>
        </w:tc>
        <w:tc>
          <w:tcPr>
            <w:tcW w:w="568" w:type="pct"/>
            <w:shd w:val="clear" w:color="auto" w:fill="auto"/>
            <w:vAlign w:val="center"/>
          </w:tcPr>
          <w:p w14:paraId="2F7E3BB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1044</w:t>
            </w:r>
          </w:p>
        </w:tc>
        <w:tc>
          <w:tcPr>
            <w:tcW w:w="568" w:type="pct"/>
            <w:shd w:val="clear" w:color="auto" w:fill="auto"/>
            <w:vAlign w:val="center"/>
          </w:tcPr>
          <w:p w14:paraId="18C6A9BD"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17</w:t>
            </w:r>
          </w:p>
        </w:tc>
        <w:tc>
          <w:tcPr>
            <w:tcW w:w="568" w:type="pct"/>
            <w:shd w:val="clear" w:color="auto" w:fill="auto"/>
            <w:vAlign w:val="center"/>
          </w:tcPr>
          <w:p w14:paraId="186A769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43</w:t>
            </w:r>
          </w:p>
        </w:tc>
        <w:tc>
          <w:tcPr>
            <w:tcW w:w="308" w:type="pct"/>
            <w:shd w:val="clear" w:color="auto" w:fill="auto"/>
            <w:vAlign w:val="center"/>
          </w:tcPr>
          <w:p w14:paraId="4754BB9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w:t>
            </w:r>
          </w:p>
        </w:tc>
      </w:tr>
      <w:tr w:rsidR="008A23B1" w:rsidRPr="008A23B1" w14:paraId="7373A721" w14:textId="77777777" w:rsidTr="008A23B1">
        <w:trPr>
          <w:trHeight w:val="227"/>
        </w:trPr>
        <w:tc>
          <w:tcPr>
            <w:tcW w:w="272" w:type="pct"/>
            <w:shd w:val="clear" w:color="auto" w:fill="auto"/>
            <w:vAlign w:val="center"/>
          </w:tcPr>
          <w:p w14:paraId="5E699A4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90</w:t>
            </w:r>
          </w:p>
        </w:tc>
        <w:tc>
          <w:tcPr>
            <w:tcW w:w="2148" w:type="pct"/>
            <w:shd w:val="clear" w:color="auto" w:fill="auto"/>
            <w:vAlign w:val="center"/>
          </w:tcPr>
          <w:p w14:paraId="145192B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Põlva - Karisilla</w:t>
            </w:r>
          </w:p>
        </w:tc>
        <w:tc>
          <w:tcPr>
            <w:tcW w:w="568" w:type="pct"/>
            <w:shd w:val="clear" w:color="auto" w:fill="auto"/>
            <w:vAlign w:val="center"/>
          </w:tcPr>
          <w:p w14:paraId="1876D51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806</w:t>
            </w:r>
          </w:p>
        </w:tc>
        <w:tc>
          <w:tcPr>
            <w:tcW w:w="568" w:type="pct"/>
            <w:shd w:val="clear" w:color="auto" w:fill="auto"/>
            <w:vAlign w:val="center"/>
          </w:tcPr>
          <w:p w14:paraId="21D9C64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722</w:t>
            </w:r>
          </w:p>
        </w:tc>
        <w:tc>
          <w:tcPr>
            <w:tcW w:w="568" w:type="pct"/>
            <w:shd w:val="clear" w:color="auto" w:fill="auto"/>
            <w:vAlign w:val="center"/>
          </w:tcPr>
          <w:p w14:paraId="3A991D8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12</w:t>
            </w:r>
          </w:p>
        </w:tc>
        <w:tc>
          <w:tcPr>
            <w:tcW w:w="568" w:type="pct"/>
            <w:shd w:val="clear" w:color="auto" w:fill="auto"/>
            <w:vAlign w:val="center"/>
          </w:tcPr>
          <w:p w14:paraId="1F0E048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71</w:t>
            </w:r>
          </w:p>
        </w:tc>
        <w:tc>
          <w:tcPr>
            <w:tcW w:w="308" w:type="pct"/>
            <w:shd w:val="clear" w:color="auto" w:fill="auto"/>
            <w:vAlign w:val="center"/>
          </w:tcPr>
          <w:p w14:paraId="77CFA18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w:t>
            </w:r>
          </w:p>
        </w:tc>
      </w:tr>
      <w:tr w:rsidR="008A23B1" w:rsidRPr="008A23B1" w14:paraId="54E1B30E" w14:textId="77777777" w:rsidTr="008A23B1">
        <w:trPr>
          <w:trHeight w:val="227"/>
        </w:trPr>
        <w:tc>
          <w:tcPr>
            <w:tcW w:w="272" w:type="pct"/>
            <w:shd w:val="clear" w:color="auto" w:fill="auto"/>
            <w:vAlign w:val="center"/>
          </w:tcPr>
          <w:p w14:paraId="36DF921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91</w:t>
            </w:r>
          </w:p>
        </w:tc>
        <w:tc>
          <w:tcPr>
            <w:tcW w:w="2148" w:type="pct"/>
            <w:shd w:val="clear" w:color="auto" w:fill="auto"/>
            <w:vAlign w:val="center"/>
          </w:tcPr>
          <w:p w14:paraId="39F4C5B0"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Narva - Narva-Jõesuu - Hiiemetsa</w:t>
            </w:r>
          </w:p>
        </w:tc>
        <w:tc>
          <w:tcPr>
            <w:tcW w:w="568" w:type="pct"/>
            <w:shd w:val="clear" w:color="auto" w:fill="auto"/>
            <w:vAlign w:val="center"/>
          </w:tcPr>
          <w:p w14:paraId="7E50CD6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2943</w:t>
            </w:r>
          </w:p>
        </w:tc>
        <w:tc>
          <w:tcPr>
            <w:tcW w:w="568" w:type="pct"/>
            <w:shd w:val="clear" w:color="auto" w:fill="auto"/>
            <w:vAlign w:val="center"/>
          </w:tcPr>
          <w:p w14:paraId="7CE4A16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2878</w:t>
            </w:r>
          </w:p>
        </w:tc>
        <w:tc>
          <w:tcPr>
            <w:tcW w:w="568" w:type="pct"/>
            <w:shd w:val="clear" w:color="auto" w:fill="auto"/>
            <w:vAlign w:val="center"/>
          </w:tcPr>
          <w:p w14:paraId="6A12285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51</w:t>
            </w:r>
          </w:p>
        </w:tc>
        <w:tc>
          <w:tcPr>
            <w:tcW w:w="568" w:type="pct"/>
            <w:shd w:val="clear" w:color="auto" w:fill="auto"/>
            <w:vAlign w:val="center"/>
          </w:tcPr>
          <w:p w14:paraId="55A38087"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w:t>
            </w:r>
          </w:p>
        </w:tc>
        <w:tc>
          <w:tcPr>
            <w:tcW w:w="308" w:type="pct"/>
            <w:shd w:val="clear" w:color="auto" w:fill="auto"/>
            <w:vAlign w:val="center"/>
          </w:tcPr>
          <w:p w14:paraId="7C86A7D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0%</w:t>
            </w:r>
          </w:p>
        </w:tc>
      </w:tr>
      <w:tr w:rsidR="008A23B1" w:rsidRPr="008A23B1" w14:paraId="1827556A" w14:textId="77777777" w:rsidTr="008A23B1">
        <w:trPr>
          <w:trHeight w:val="227"/>
        </w:trPr>
        <w:tc>
          <w:tcPr>
            <w:tcW w:w="272" w:type="pct"/>
            <w:shd w:val="clear" w:color="auto" w:fill="auto"/>
            <w:vAlign w:val="center"/>
          </w:tcPr>
          <w:p w14:paraId="719EF2B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93</w:t>
            </w:r>
          </w:p>
        </w:tc>
        <w:tc>
          <w:tcPr>
            <w:tcW w:w="2148" w:type="pct"/>
            <w:shd w:val="clear" w:color="auto" w:fill="auto"/>
            <w:vAlign w:val="center"/>
          </w:tcPr>
          <w:p w14:paraId="79D2D72E"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Kohtla-Järve - Kukruse - Tammiku</w:t>
            </w:r>
          </w:p>
        </w:tc>
        <w:tc>
          <w:tcPr>
            <w:tcW w:w="568" w:type="pct"/>
            <w:shd w:val="clear" w:color="auto" w:fill="auto"/>
            <w:vAlign w:val="center"/>
          </w:tcPr>
          <w:p w14:paraId="28960B9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3103</w:t>
            </w:r>
          </w:p>
        </w:tc>
        <w:tc>
          <w:tcPr>
            <w:tcW w:w="568" w:type="pct"/>
            <w:shd w:val="clear" w:color="auto" w:fill="auto"/>
            <w:vAlign w:val="center"/>
          </w:tcPr>
          <w:p w14:paraId="1F47F195"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2927</w:t>
            </w:r>
          </w:p>
        </w:tc>
        <w:tc>
          <w:tcPr>
            <w:tcW w:w="568" w:type="pct"/>
            <w:shd w:val="clear" w:color="auto" w:fill="auto"/>
            <w:vAlign w:val="center"/>
          </w:tcPr>
          <w:p w14:paraId="260BA46B"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102</w:t>
            </w:r>
          </w:p>
        </w:tc>
        <w:tc>
          <w:tcPr>
            <w:tcW w:w="568" w:type="pct"/>
            <w:shd w:val="clear" w:color="auto" w:fill="auto"/>
            <w:vAlign w:val="center"/>
          </w:tcPr>
          <w:p w14:paraId="27AF54B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74</w:t>
            </w:r>
          </w:p>
        </w:tc>
        <w:tc>
          <w:tcPr>
            <w:tcW w:w="308" w:type="pct"/>
            <w:shd w:val="clear" w:color="auto" w:fill="auto"/>
            <w:vAlign w:val="center"/>
          </w:tcPr>
          <w:p w14:paraId="0C50F08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w:t>
            </w:r>
          </w:p>
        </w:tc>
      </w:tr>
      <w:tr w:rsidR="008A23B1" w:rsidRPr="008A23B1" w14:paraId="459634E6" w14:textId="77777777" w:rsidTr="008A23B1">
        <w:trPr>
          <w:trHeight w:val="227"/>
        </w:trPr>
        <w:tc>
          <w:tcPr>
            <w:tcW w:w="272" w:type="pct"/>
            <w:shd w:val="clear" w:color="auto" w:fill="auto"/>
            <w:vAlign w:val="center"/>
          </w:tcPr>
          <w:p w14:paraId="3804811A"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94</w:t>
            </w:r>
          </w:p>
        </w:tc>
        <w:tc>
          <w:tcPr>
            <w:tcW w:w="2148" w:type="pct"/>
            <w:shd w:val="clear" w:color="auto" w:fill="auto"/>
            <w:vAlign w:val="center"/>
          </w:tcPr>
          <w:p w14:paraId="1FD981C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Muuga sadama tee</w:t>
            </w:r>
          </w:p>
        </w:tc>
        <w:tc>
          <w:tcPr>
            <w:tcW w:w="568" w:type="pct"/>
            <w:shd w:val="clear" w:color="auto" w:fill="auto"/>
            <w:vAlign w:val="center"/>
          </w:tcPr>
          <w:p w14:paraId="7653DBF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5671</w:t>
            </w:r>
          </w:p>
        </w:tc>
        <w:tc>
          <w:tcPr>
            <w:tcW w:w="568" w:type="pct"/>
            <w:shd w:val="clear" w:color="auto" w:fill="auto"/>
            <w:vAlign w:val="center"/>
          </w:tcPr>
          <w:p w14:paraId="0A2AB9E6"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4604</w:t>
            </w:r>
          </w:p>
        </w:tc>
        <w:tc>
          <w:tcPr>
            <w:tcW w:w="568" w:type="pct"/>
            <w:shd w:val="clear" w:color="auto" w:fill="auto"/>
            <w:vAlign w:val="center"/>
          </w:tcPr>
          <w:p w14:paraId="242A6953"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161</w:t>
            </w:r>
          </w:p>
        </w:tc>
        <w:tc>
          <w:tcPr>
            <w:tcW w:w="568" w:type="pct"/>
            <w:shd w:val="clear" w:color="auto" w:fill="auto"/>
            <w:vAlign w:val="center"/>
          </w:tcPr>
          <w:p w14:paraId="0A17548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906</w:t>
            </w:r>
          </w:p>
        </w:tc>
        <w:tc>
          <w:tcPr>
            <w:tcW w:w="308" w:type="pct"/>
            <w:shd w:val="clear" w:color="auto" w:fill="auto"/>
            <w:vAlign w:val="center"/>
          </w:tcPr>
          <w:p w14:paraId="3C132599"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16%</w:t>
            </w:r>
          </w:p>
        </w:tc>
      </w:tr>
      <w:tr w:rsidR="008A23B1" w:rsidRPr="008A23B1" w14:paraId="299D2FDA" w14:textId="77777777" w:rsidTr="008A23B1">
        <w:trPr>
          <w:trHeight w:val="227"/>
        </w:trPr>
        <w:tc>
          <w:tcPr>
            <w:tcW w:w="272" w:type="pct"/>
            <w:shd w:val="clear" w:color="auto" w:fill="auto"/>
            <w:vAlign w:val="center"/>
          </w:tcPr>
          <w:p w14:paraId="2E783EFC"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95</w:t>
            </w:r>
          </w:p>
        </w:tc>
        <w:tc>
          <w:tcPr>
            <w:tcW w:w="2148" w:type="pct"/>
            <w:shd w:val="clear" w:color="auto" w:fill="auto"/>
            <w:vAlign w:val="center"/>
          </w:tcPr>
          <w:p w14:paraId="561524C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Kõrveküla - Tartu</w:t>
            </w:r>
          </w:p>
        </w:tc>
        <w:tc>
          <w:tcPr>
            <w:tcW w:w="568" w:type="pct"/>
            <w:shd w:val="clear" w:color="auto" w:fill="auto"/>
            <w:vAlign w:val="center"/>
          </w:tcPr>
          <w:p w14:paraId="0431FC2F"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7892</w:t>
            </w:r>
          </w:p>
        </w:tc>
        <w:tc>
          <w:tcPr>
            <w:tcW w:w="568" w:type="pct"/>
            <w:shd w:val="clear" w:color="auto" w:fill="auto"/>
            <w:vAlign w:val="center"/>
          </w:tcPr>
          <w:p w14:paraId="0CA4488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7520</w:t>
            </w:r>
          </w:p>
        </w:tc>
        <w:tc>
          <w:tcPr>
            <w:tcW w:w="568" w:type="pct"/>
            <w:shd w:val="clear" w:color="auto" w:fill="auto"/>
            <w:vAlign w:val="center"/>
          </w:tcPr>
          <w:p w14:paraId="157F3864"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148</w:t>
            </w:r>
          </w:p>
        </w:tc>
        <w:tc>
          <w:tcPr>
            <w:tcW w:w="568" w:type="pct"/>
            <w:shd w:val="clear" w:color="auto" w:fill="auto"/>
            <w:vAlign w:val="center"/>
          </w:tcPr>
          <w:p w14:paraId="4CA30388"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225</w:t>
            </w:r>
          </w:p>
        </w:tc>
        <w:tc>
          <w:tcPr>
            <w:tcW w:w="308" w:type="pct"/>
            <w:shd w:val="clear" w:color="auto" w:fill="auto"/>
            <w:vAlign w:val="center"/>
          </w:tcPr>
          <w:p w14:paraId="24CB62E2" w14:textId="77777777" w:rsidR="00C93812" w:rsidRPr="008A23B1" w:rsidRDefault="00C93812" w:rsidP="00C93812">
            <w:pPr>
              <w:jc w:val="center"/>
              <w:rPr>
                <w:rFonts w:ascii="Calibri" w:hAnsi="Calibri" w:cs="Calibri"/>
                <w:sz w:val="18"/>
                <w:szCs w:val="18"/>
              </w:rPr>
            </w:pPr>
            <w:r w:rsidRPr="008A23B1">
              <w:rPr>
                <w:rFonts w:ascii="Calibri" w:hAnsi="Calibri" w:cs="Calibri"/>
                <w:sz w:val="18"/>
                <w:szCs w:val="18"/>
              </w:rPr>
              <w:t>3%</w:t>
            </w:r>
          </w:p>
        </w:tc>
      </w:tr>
    </w:tbl>
    <w:p w14:paraId="0E417712" w14:textId="77777777" w:rsidR="00525A14" w:rsidRPr="008A23B1" w:rsidRDefault="00525A14" w:rsidP="0023265E">
      <w:pPr>
        <w:pStyle w:val="Header"/>
        <w:tabs>
          <w:tab w:val="clear" w:pos="4153"/>
          <w:tab w:val="clear" w:pos="8306"/>
          <w:tab w:val="decimal" w:pos="2268"/>
        </w:tabs>
        <w:spacing w:line="360" w:lineRule="auto"/>
        <w:jc w:val="both"/>
        <w:rPr>
          <w:szCs w:val="22"/>
        </w:rPr>
      </w:pPr>
    </w:p>
    <w:p w14:paraId="00819BD9" w14:textId="4997B734" w:rsidR="00221C8C" w:rsidRPr="008A23B1" w:rsidRDefault="00221C8C" w:rsidP="00CD6263">
      <w:pPr>
        <w:pStyle w:val="Header"/>
        <w:tabs>
          <w:tab w:val="clear" w:pos="4153"/>
          <w:tab w:val="clear" w:pos="8306"/>
          <w:tab w:val="decimal" w:pos="2268"/>
        </w:tabs>
        <w:spacing w:line="276" w:lineRule="auto"/>
        <w:jc w:val="both"/>
        <w:rPr>
          <w:szCs w:val="22"/>
        </w:rPr>
      </w:pPr>
      <w:r w:rsidRPr="008A23B1">
        <w:rPr>
          <w:b/>
          <w:szCs w:val="22"/>
        </w:rPr>
        <w:t>Lisa</w:t>
      </w:r>
      <w:r w:rsidR="005A3B3A" w:rsidRPr="008A23B1">
        <w:rPr>
          <w:b/>
          <w:szCs w:val="22"/>
        </w:rPr>
        <w:t>de</w:t>
      </w:r>
      <w:r w:rsidRPr="008A23B1">
        <w:rPr>
          <w:b/>
          <w:szCs w:val="22"/>
        </w:rPr>
        <w:t xml:space="preserve">s </w:t>
      </w:r>
      <w:r w:rsidR="00DE59EF" w:rsidRPr="008A23B1">
        <w:rPr>
          <w:b/>
          <w:szCs w:val="22"/>
        </w:rPr>
        <w:t>1</w:t>
      </w:r>
      <w:r w:rsidR="008A23B1" w:rsidRPr="008A23B1">
        <w:rPr>
          <w:b/>
          <w:szCs w:val="22"/>
        </w:rPr>
        <w:t>2</w:t>
      </w:r>
      <w:r w:rsidRPr="008A23B1">
        <w:rPr>
          <w:szCs w:val="22"/>
        </w:rPr>
        <w:t xml:space="preserve"> ja </w:t>
      </w:r>
      <w:r w:rsidR="00DE59EF" w:rsidRPr="008A23B1">
        <w:rPr>
          <w:b/>
          <w:szCs w:val="22"/>
        </w:rPr>
        <w:t>1</w:t>
      </w:r>
      <w:r w:rsidR="008A23B1" w:rsidRPr="008A23B1">
        <w:rPr>
          <w:b/>
          <w:szCs w:val="22"/>
        </w:rPr>
        <w:t>3</w:t>
      </w:r>
      <w:r w:rsidRPr="008A23B1">
        <w:rPr>
          <w:szCs w:val="22"/>
        </w:rPr>
        <w:t xml:space="preserve"> olevatel teemakaartidel on toodud ülevaade üle 12</w:t>
      </w:r>
      <w:r w:rsidR="00DB4EC7" w:rsidRPr="008A23B1">
        <w:rPr>
          <w:szCs w:val="22"/>
        </w:rPr>
        <w:t xml:space="preserve"> </w:t>
      </w:r>
      <w:r w:rsidRPr="008A23B1">
        <w:rPr>
          <w:szCs w:val="22"/>
        </w:rPr>
        <w:t>m pikkuste sõidukite aasta keskmisest liiklussagedusest linnade ümbruses</w:t>
      </w:r>
      <w:r w:rsidR="008A23B1" w:rsidRPr="008A23B1">
        <w:rPr>
          <w:szCs w:val="22"/>
        </w:rPr>
        <w:t xml:space="preserve"> ja maanteedel</w:t>
      </w:r>
      <w:r w:rsidRPr="008A23B1">
        <w:rPr>
          <w:szCs w:val="22"/>
        </w:rPr>
        <w:t>.</w:t>
      </w:r>
    </w:p>
    <w:sectPr w:rsidR="00221C8C" w:rsidRPr="008A23B1" w:rsidSect="003104AF">
      <w:pgSz w:w="11906" w:h="16838"/>
      <w:pgMar w:top="1985" w:right="1797" w:bottom="1440" w:left="179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Stanislav Metlitski" w:date="2018-01-29T13:21:00Z" w:initials="SM">
    <w:p w14:paraId="68BC2D01" w14:textId="77777777" w:rsidR="005D2512" w:rsidRDefault="005D2512">
      <w:pPr>
        <w:pStyle w:val="CommentText"/>
      </w:pPr>
      <w:r>
        <w:rPr>
          <w:rStyle w:val="CommentReference"/>
        </w:rPr>
        <w:annotationRef/>
      </w:r>
      <w:r>
        <w:t>Üks mõttetu lisa. Sellele me ei viida kuskil.</w:t>
      </w:r>
    </w:p>
    <w:p w14:paraId="0DBFFFD9" w14:textId="6A94C7A6" w:rsidR="005D2512" w:rsidRDefault="005D2512">
      <w:pPr>
        <w:pStyle w:val="CommentText"/>
      </w:pPr>
      <w:r>
        <w:t>MA-le ettepanek see ära kaotada</w:t>
      </w:r>
    </w:p>
  </w:comment>
  <w:comment w:id="7" w:author="Stanislav Metlitski" w:date="2018-01-26T17:24:00Z" w:initials="SM">
    <w:p w14:paraId="1B2B9AC2" w14:textId="5FB2BCB8" w:rsidR="005D2512" w:rsidRDefault="005D2512" w:rsidP="002252A8">
      <w:pPr>
        <w:pStyle w:val="CommentText"/>
      </w:pPr>
      <w:r>
        <w:rPr>
          <w:rStyle w:val="CommentReference"/>
        </w:rPr>
        <w:annotationRef/>
      </w:r>
      <w:r>
        <w:t>Paberile laseme ainult suuremad. Elektroonilisena võime esitada kaarte kõikide linnade kohta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BFFFD9" w15:done="0"/>
  <w15:commentEx w15:paraId="1B2B9A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BFFFD9" w16cid:durableId="1E1C12D8"/>
  <w16cid:commentId w16cid:paraId="1B2B9AC2" w16cid:durableId="1E1C12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76333" w14:textId="77777777" w:rsidR="005D2512" w:rsidRDefault="005D2512">
      <w:r>
        <w:separator/>
      </w:r>
    </w:p>
  </w:endnote>
  <w:endnote w:type="continuationSeparator" w:id="0">
    <w:p w14:paraId="6D6C15D3" w14:textId="77777777" w:rsidR="005D2512" w:rsidRDefault="005D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9C38" w14:textId="77777777" w:rsidR="005D2512" w:rsidRDefault="005D25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3CCBD7" w14:textId="77777777" w:rsidR="005D2512" w:rsidRDefault="005D2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8990E" w14:textId="3191D12A" w:rsidR="005D2512" w:rsidRPr="00251DEA" w:rsidRDefault="005D2512" w:rsidP="00935C9D">
    <w:pPr>
      <w:pStyle w:val="Footer"/>
      <w:framePr w:wrap="around" w:vAnchor="text" w:hAnchor="page" w:x="6169" w:y="5"/>
      <w:rPr>
        <w:rStyle w:val="PageNumber"/>
        <w:sz w:val="20"/>
        <w:szCs w:val="20"/>
      </w:rPr>
    </w:pPr>
    <w:r w:rsidRPr="00251DEA">
      <w:rPr>
        <w:rStyle w:val="PageNumber"/>
        <w:sz w:val="20"/>
        <w:szCs w:val="20"/>
      </w:rPr>
      <w:fldChar w:fldCharType="begin"/>
    </w:r>
    <w:r w:rsidRPr="00251DEA">
      <w:rPr>
        <w:rStyle w:val="PageNumber"/>
        <w:sz w:val="20"/>
        <w:szCs w:val="20"/>
      </w:rPr>
      <w:instrText xml:space="preserve">PAGE  </w:instrText>
    </w:r>
    <w:r w:rsidRPr="00251DEA">
      <w:rPr>
        <w:rStyle w:val="PageNumber"/>
        <w:sz w:val="20"/>
        <w:szCs w:val="20"/>
      </w:rPr>
      <w:fldChar w:fldCharType="separate"/>
    </w:r>
    <w:r w:rsidR="00B35583">
      <w:rPr>
        <w:rStyle w:val="PageNumber"/>
        <w:noProof/>
        <w:sz w:val="20"/>
        <w:szCs w:val="20"/>
      </w:rPr>
      <w:t>41</w:t>
    </w:r>
    <w:r w:rsidRPr="00251DEA">
      <w:rPr>
        <w:rStyle w:val="PageNumber"/>
        <w:sz w:val="20"/>
        <w:szCs w:val="20"/>
      </w:rPr>
      <w:fldChar w:fldCharType="end"/>
    </w:r>
  </w:p>
  <w:p w14:paraId="3054A466" w14:textId="77777777" w:rsidR="005D2512" w:rsidRDefault="005D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F5144" w14:textId="77777777" w:rsidR="005D2512" w:rsidRDefault="005D2512">
      <w:r>
        <w:separator/>
      </w:r>
    </w:p>
  </w:footnote>
  <w:footnote w:type="continuationSeparator" w:id="0">
    <w:p w14:paraId="014911F8" w14:textId="77777777" w:rsidR="005D2512" w:rsidRDefault="005D2512">
      <w:r>
        <w:continuationSeparator/>
      </w:r>
    </w:p>
  </w:footnote>
  <w:footnote w:id="1">
    <w:p w14:paraId="3F731916" w14:textId="740232C3" w:rsidR="005D2512" w:rsidRPr="005755F3" w:rsidRDefault="005D2512">
      <w:pPr>
        <w:pStyle w:val="FootnoteText"/>
        <w:rPr>
          <w:sz w:val="18"/>
          <w:szCs w:val="18"/>
        </w:rPr>
      </w:pPr>
      <w:r w:rsidRPr="005755F3">
        <w:rPr>
          <w:rStyle w:val="FootnoteReference"/>
        </w:rPr>
        <w:footnoteRef/>
      </w:r>
      <w:r w:rsidRPr="005755F3">
        <w:t xml:space="preserve"> </w:t>
      </w:r>
      <w:r w:rsidRPr="005755F3">
        <w:rPr>
          <w:sz w:val="18"/>
          <w:szCs w:val="18"/>
        </w:rPr>
        <w:t>Keskkonnaagentuuri andmed</w:t>
      </w:r>
    </w:p>
  </w:footnote>
  <w:footnote w:id="2">
    <w:p w14:paraId="3D9625A1" w14:textId="1C5195B6" w:rsidR="005D2512" w:rsidRPr="007952D9" w:rsidRDefault="005D2512">
      <w:pPr>
        <w:pStyle w:val="FootnoteText"/>
        <w:rPr>
          <w:sz w:val="18"/>
          <w:szCs w:val="18"/>
        </w:rPr>
      </w:pPr>
      <w:r>
        <w:rPr>
          <w:rStyle w:val="FootnoteReference"/>
        </w:rPr>
        <w:footnoteRef/>
      </w:r>
      <w:r>
        <w:t xml:space="preserve"> </w:t>
      </w:r>
      <w:r w:rsidRPr="005755F3">
        <w:rPr>
          <w:sz w:val="18"/>
          <w:szCs w:val="18"/>
        </w:rPr>
        <w:t>Keskkonnaagentuuri andmed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B3B21" w14:textId="42BAD570" w:rsidR="005D2512" w:rsidRDefault="005D2512" w:rsidP="00F577FC">
    <w:pPr>
      <w:pStyle w:val="Header"/>
      <w:jc w:val="right"/>
    </w:pPr>
    <w:r>
      <w:rPr>
        <w:noProof/>
      </w:rPr>
      <w:drawing>
        <wp:inline distT="0" distB="0" distL="0" distR="0" wp14:anchorId="7ECCC962" wp14:editId="316BCF35">
          <wp:extent cx="1171575" cy="2854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136" cy="292696"/>
                  </a:xfrm>
                  <a:prstGeom prst="rect">
                    <a:avLst/>
                  </a:prstGeom>
                  <a:noFill/>
                  <a:ln>
                    <a:noFill/>
                  </a:ln>
                </pic:spPr>
              </pic:pic>
            </a:graphicData>
          </a:graphic>
        </wp:inline>
      </w:drawing>
    </w:r>
    <w:r>
      <w:rPr>
        <w:noProof/>
        <w:sz w:val="20"/>
        <w:lang w:val="en-US"/>
      </w:rPr>
      <w:pict w14:anchorId="5BA31847">
        <v:line id="_x0000_s2049" style="position:absolute;left:0;text-align:left;z-index:251657728;mso-position-horizontal-relative:text;mso-position-vertical-relative:text" from="-4.15pt,29.6pt" to="421.85pt,29.6pt"/>
      </w:pict>
    </w:r>
    <w:r>
      <w:tab/>
    </w:r>
    <w:r>
      <w:tab/>
    </w:r>
    <w:r>
      <w:rPr>
        <w:rFonts w:cs="Arial"/>
        <w:sz w:val="18"/>
        <w:szCs w:val="18"/>
      </w:rPr>
      <w:t>Liiklusloendus 2017</w:t>
    </w:r>
    <w:r w:rsidRPr="00CD1F99">
      <w:rPr>
        <w:rFonts w:cs="Arial"/>
        <w:sz w:val="18"/>
        <w:szCs w:val="18"/>
      </w:rPr>
      <w:t>. aastal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C52"/>
    <w:multiLevelType w:val="hybridMultilevel"/>
    <w:tmpl w:val="3F0292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62D0A76"/>
    <w:multiLevelType w:val="hybridMultilevel"/>
    <w:tmpl w:val="0CBE1D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830574F"/>
    <w:multiLevelType w:val="hybridMultilevel"/>
    <w:tmpl w:val="97BA3D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F1D7076"/>
    <w:multiLevelType w:val="hybridMultilevel"/>
    <w:tmpl w:val="57C450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FA2D61"/>
    <w:multiLevelType w:val="hybridMultilevel"/>
    <w:tmpl w:val="41500F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239464F"/>
    <w:multiLevelType w:val="hybridMultilevel"/>
    <w:tmpl w:val="148467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4F82C88"/>
    <w:multiLevelType w:val="hybridMultilevel"/>
    <w:tmpl w:val="13AC3352"/>
    <w:lvl w:ilvl="0" w:tplc="433EF204">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6696E39"/>
    <w:multiLevelType w:val="hybridMultilevel"/>
    <w:tmpl w:val="2FE81E80"/>
    <w:lvl w:ilvl="0" w:tplc="B8A29762">
      <w:start w:val="39"/>
      <w:numFmt w:val="bullet"/>
      <w:lvlText w:val="*"/>
      <w:lvlJc w:val="left"/>
      <w:pPr>
        <w:ind w:left="720" w:hanging="360"/>
      </w:pPr>
      <w:rPr>
        <w:rFonts w:ascii="Arial" w:eastAsia="Times New Roman" w:hAnsi="Arial" w:cs="Arial" w:hint="default"/>
        <w:color w:val="00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86A57A8"/>
    <w:multiLevelType w:val="hybridMultilevel"/>
    <w:tmpl w:val="14AC845E"/>
    <w:lvl w:ilvl="0" w:tplc="D286E35E">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EFE1E8D"/>
    <w:multiLevelType w:val="hybridMultilevel"/>
    <w:tmpl w:val="81761290"/>
    <w:lvl w:ilvl="0" w:tplc="EABAA33A">
      <w:numFmt w:val="bullet"/>
      <w:lvlText w:val="•"/>
      <w:lvlJc w:val="left"/>
      <w:pPr>
        <w:ind w:left="720" w:hanging="360"/>
      </w:pPr>
      <w:rPr>
        <w:rFonts w:asciiTheme="minorHAnsi" w:eastAsia="Times New Roman" w:hAnsiTheme="minorHAnsi"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1DB7501"/>
    <w:multiLevelType w:val="hybridMultilevel"/>
    <w:tmpl w:val="5AFA9698"/>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3246591"/>
    <w:multiLevelType w:val="hybridMultilevel"/>
    <w:tmpl w:val="539E59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3937512"/>
    <w:multiLevelType w:val="hybridMultilevel"/>
    <w:tmpl w:val="EF124A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44E04A1"/>
    <w:multiLevelType w:val="hybridMultilevel"/>
    <w:tmpl w:val="74160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3D40E6"/>
    <w:multiLevelType w:val="hybridMultilevel"/>
    <w:tmpl w:val="AE81FC7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CA86D1A"/>
    <w:multiLevelType w:val="hybridMultilevel"/>
    <w:tmpl w:val="7EEC9B44"/>
    <w:lvl w:ilvl="0" w:tplc="F92CA1A4">
      <w:start w:val="1"/>
      <w:numFmt w:val="bullet"/>
      <w:lvlText w:val=""/>
      <w:lvlJc w:val="left"/>
      <w:pPr>
        <w:tabs>
          <w:tab w:val="num" w:pos="709"/>
        </w:tabs>
        <w:ind w:left="709" w:hanging="42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8E293E"/>
    <w:multiLevelType w:val="hybridMultilevel"/>
    <w:tmpl w:val="E510590C"/>
    <w:lvl w:ilvl="0" w:tplc="0409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6EC3698"/>
    <w:multiLevelType w:val="hybridMultilevel"/>
    <w:tmpl w:val="1292D680"/>
    <w:lvl w:ilvl="0" w:tplc="F02088C2">
      <w:start w:val="5"/>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83F10D6"/>
    <w:multiLevelType w:val="hybridMultilevel"/>
    <w:tmpl w:val="102E1246"/>
    <w:lvl w:ilvl="0" w:tplc="D286E35E">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19" w15:restartNumberingAfterBreak="0">
    <w:nsid w:val="3F921672"/>
    <w:multiLevelType w:val="hybridMultilevel"/>
    <w:tmpl w:val="59C658A8"/>
    <w:lvl w:ilvl="0" w:tplc="9BE6394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09638A"/>
    <w:multiLevelType w:val="hybridMultilevel"/>
    <w:tmpl w:val="EF3EB6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4369655D"/>
    <w:multiLevelType w:val="hybridMultilevel"/>
    <w:tmpl w:val="D2E88D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61E37F3"/>
    <w:multiLevelType w:val="hybridMultilevel"/>
    <w:tmpl w:val="820A1E42"/>
    <w:lvl w:ilvl="0" w:tplc="D548C044">
      <w:numFmt w:val="bullet"/>
      <w:lvlText w:val="-"/>
      <w:lvlJc w:val="left"/>
      <w:pPr>
        <w:tabs>
          <w:tab w:val="num" w:pos="720"/>
        </w:tabs>
        <w:ind w:left="720" w:hanging="360"/>
      </w:pPr>
      <w:rPr>
        <w:rFonts w:ascii="Arial" w:eastAsia="Times New Roman" w:hAnsi="Arial" w:cs="Arial" w:hint="default"/>
        <w:b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434496"/>
    <w:multiLevelType w:val="hybridMultilevel"/>
    <w:tmpl w:val="CCCEA710"/>
    <w:lvl w:ilvl="0" w:tplc="9BE6394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6C4F1A"/>
    <w:multiLevelType w:val="hybridMultilevel"/>
    <w:tmpl w:val="B3DEFB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C564991"/>
    <w:multiLevelType w:val="hybridMultilevel"/>
    <w:tmpl w:val="F40AA358"/>
    <w:lvl w:ilvl="0" w:tplc="0409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04F1A3C"/>
    <w:multiLevelType w:val="hybridMultilevel"/>
    <w:tmpl w:val="2A4C1DBE"/>
    <w:lvl w:ilvl="0" w:tplc="0409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3BC2844"/>
    <w:multiLevelType w:val="hybridMultilevel"/>
    <w:tmpl w:val="FB0C802C"/>
    <w:lvl w:ilvl="0" w:tplc="0409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7355CF9"/>
    <w:multiLevelType w:val="hybridMultilevel"/>
    <w:tmpl w:val="054448DE"/>
    <w:lvl w:ilvl="0" w:tplc="D1A64636">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7BE5032"/>
    <w:multiLevelType w:val="hybridMultilevel"/>
    <w:tmpl w:val="BA3E9422"/>
    <w:lvl w:ilvl="0" w:tplc="F92CA1A4">
      <w:start w:val="1"/>
      <w:numFmt w:val="bullet"/>
      <w:lvlText w:val=""/>
      <w:lvlJc w:val="left"/>
      <w:pPr>
        <w:tabs>
          <w:tab w:val="num" w:pos="709"/>
        </w:tabs>
        <w:ind w:left="709" w:hanging="42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9C5EB0"/>
    <w:multiLevelType w:val="hybridMultilevel"/>
    <w:tmpl w:val="C26E78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B9D5B6A"/>
    <w:multiLevelType w:val="hybridMultilevel"/>
    <w:tmpl w:val="5D46C4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D5A11F9"/>
    <w:multiLevelType w:val="hybridMultilevel"/>
    <w:tmpl w:val="AA48190A"/>
    <w:lvl w:ilvl="0" w:tplc="D29EB22A">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ED841A2"/>
    <w:multiLevelType w:val="hybridMultilevel"/>
    <w:tmpl w:val="1B60A4D4"/>
    <w:lvl w:ilvl="0" w:tplc="0409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3BE4515"/>
    <w:multiLevelType w:val="hybridMultilevel"/>
    <w:tmpl w:val="0F8843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5AC4B3F"/>
    <w:multiLevelType w:val="hybridMultilevel"/>
    <w:tmpl w:val="64903EFC"/>
    <w:lvl w:ilvl="0" w:tplc="C636A9EC">
      <w:start w:val="9"/>
      <w:numFmt w:val="bullet"/>
      <w:lvlText w:val=""/>
      <w:lvlJc w:val="left"/>
      <w:pPr>
        <w:ind w:left="720" w:hanging="360"/>
      </w:pPr>
      <w:rPr>
        <w:rFonts w:ascii="Symbol" w:eastAsia="Times New Roman" w:hAnsi="Symbol" w:cs="Arial" w:hint="default"/>
        <w:color w:val="00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7CF45E8"/>
    <w:multiLevelType w:val="hybridMultilevel"/>
    <w:tmpl w:val="38CC69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8041E93"/>
    <w:multiLevelType w:val="hybridMultilevel"/>
    <w:tmpl w:val="EB92018E"/>
    <w:lvl w:ilvl="0" w:tplc="04250001">
      <w:start w:val="2008"/>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C2645E1"/>
    <w:multiLevelType w:val="hybridMultilevel"/>
    <w:tmpl w:val="AD28650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EB67E1B"/>
    <w:multiLevelType w:val="hybridMultilevel"/>
    <w:tmpl w:val="509601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32515FE"/>
    <w:multiLevelType w:val="hybridMultilevel"/>
    <w:tmpl w:val="E2B0F9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66434A9"/>
    <w:multiLevelType w:val="hybridMultilevel"/>
    <w:tmpl w:val="FAF636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66A08AA"/>
    <w:multiLevelType w:val="hybridMultilevel"/>
    <w:tmpl w:val="9F8C5CA6"/>
    <w:lvl w:ilvl="0" w:tplc="5DB08C44">
      <w:start w:val="5"/>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85640A7"/>
    <w:multiLevelType w:val="hybridMultilevel"/>
    <w:tmpl w:val="ED2AF8CE"/>
    <w:lvl w:ilvl="0" w:tplc="0409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86B6BA5"/>
    <w:multiLevelType w:val="hybridMultilevel"/>
    <w:tmpl w:val="FAD08384"/>
    <w:lvl w:ilvl="0" w:tplc="4F3055FC">
      <w:start w:val="2008"/>
      <w:numFmt w:val="bullet"/>
      <w:lvlText w:val=""/>
      <w:lvlJc w:val="left"/>
      <w:pPr>
        <w:ind w:left="420" w:hanging="360"/>
      </w:pPr>
      <w:rPr>
        <w:rFonts w:ascii="Symbol" w:eastAsia="Times New Roman" w:hAnsi="Symbol" w:cs="Times New Roman"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45" w15:restartNumberingAfterBreak="0">
    <w:nsid w:val="7A433E50"/>
    <w:multiLevelType w:val="hybridMultilevel"/>
    <w:tmpl w:val="894A3E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C744F8F"/>
    <w:multiLevelType w:val="hybridMultilevel"/>
    <w:tmpl w:val="F1B0A4C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2"/>
  </w:num>
  <w:num w:numId="2">
    <w:abstractNumId w:val="17"/>
  </w:num>
  <w:num w:numId="3">
    <w:abstractNumId w:val="42"/>
  </w:num>
  <w:num w:numId="4">
    <w:abstractNumId w:val="7"/>
  </w:num>
  <w:num w:numId="5">
    <w:abstractNumId w:val="35"/>
  </w:num>
  <w:num w:numId="6">
    <w:abstractNumId w:val="44"/>
  </w:num>
  <w:num w:numId="7">
    <w:abstractNumId w:val="37"/>
  </w:num>
  <w:num w:numId="8">
    <w:abstractNumId w:val="18"/>
  </w:num>
  <w:num w:numId="9">
    <w:abstractNumId w:val="43"/>
  </w:num>
  <w:num w:numId="10">
    <w:abstractNumId w:val="25"/>
  </w:num>
  <w:num w:numId="11">
    <w:abstractNumId w:val="33"/>
  </w:num>
  <w:num w:numId="12">
    <w:abstractNumId w:val="26"/>
  </w:num>
  <w:num w:numId="13">
    <w:abstractNumId w:val="16"/>
  </w:num>
  <w:num w:numId="14">
    <w:abstractNumId w:val="27"/>
  </w:num>
  <w:num w:numId="15">
    <w:abstractNumId w:val="46"/>
  </w:num>
  <w:num w:numId="16">
    <w:abstractNumId w:val="29"/>
  </w:num>
  <w:num w:numId="17">
    <w:abstractNumId w:val="15"/>
  </w:num>
  <w:num w:numId="18">
    <w:abstractNumId w:val="13"/>
  </w:num>
  <w:num w:numId="19">
    <w:abstractNumId w:val="22"/>
  </w:num>
  <w:num w:numId="20">
    <w:abstractNumId w:val="3"/>
  </w:num>
  <w:num w:numId="21">
    <w:abstractNumId w:val="19"/>
  </w:num>
  <w:num w:numId="22">
    <w:abstractNumId w:val="23"/>
  </w:num>
  <w:num w:numId="23">
    <w:abstractNumId w:val="8"/>
  </w:num>
  <w:num w:numId="24">
    <w:abstractNumId w:val="28"/>
  </w:num>
  <w:num w:numId="25">
    <w:abstractNumId w:val="10"/>
  </w:num>
  <w:num w:numId="26">
    <w:abstractNumId w:val="2"/>
  </w:num>
  <w:num w:numId="27">
    <w:abstractNumId w:val="24"/>
  </w:num>
  <w:num w:numId="28">
    <w:abstractNumId w:val="41"/>
  </w:num>
  <w:num w:numId="29">
    <w:abstractNumId w:val="11"/>
  </w:num>
  <w:num w:numId="30">
    <w:abstractNumId w:val="20"/>
  </w:num>
  <w:num w:numId="31">
    <w:abstractNumId w:val="45"/>
  </w:num>
  <w:num w:numId="32">
    <w:abstractNumId w:val="40"/>
  </w:num>
  <w:num w:numId="33">
    <w:abstractNumId w:val="1"/>
  </w:num>
  <w:num w:numId="34">
    <w:abstractNumId w:val="34"/>
  </w:num>
  <w:num w:numId="35">
    <w:abstractNumId w:val="21"/>
  </w:num>
  <w:num w:numId="36">
    <w:abstractNumId w:val="36"/>
  </w:num>
  <w:num w:numId="37">
    <w:abstractNumId w:val="6"/>
  </w:num>
  <w:num w:numId="38">
    <w:abstractNumId w:val="14"/>
  </w:num>
  <w:num w:numId="39">
    <w:abstractNumId w:val="0"/>
  </w:num>
  <w:num w:numId="40">
    <w:abstractNumId w:val="38"/>
  </w:num>
  <w:num w:numId="41">
    <w:abstractNumId w:val="4"/>
  </w:num>
  <w:num w:numId="42">
    <w:abstractNumId w:val="31"/>
  </w:num>
  <w:num w:numId="43">
    <w:abstractNumId w:val="30"/>
  </w:num>
  <w:num w:numId="44">
    <w:abstractNumId w:val="5"/>
  </w:num>
  <w:num w:numId="45">
    <w:abstractNumId w:val="39"/>
  </w:num>
  <w:num w:numId="46">
    <w:abstractNumId w:val="12"/>
  </w:num>
  <w:num w:numId="4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anislav Metlitski">
    <w15:presenceInfo w15:providerId="AD" w15:userId="S-1-5-21-3777652991-2422768314-67822770-1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drawingGridHorizontalSpacing w:val="11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0F2"/>
    <w:rsid w:val="0000001B"/>
    <w:rsid w:val="00000E99"/>
    <w:rsid w:val="00000F91"/>
    <w:rsid w:val="000011EA"/>
    <w:rsid w:val="00002355"/>
    <w:rsid w:val="000033A5"/>
    <w:rsid w:val="000043A6"/>
    <w:rsid w:val="0000469E"/>
    <w:rsid w:val="00004993"/>
    <w:rsid w:val="00006567"/>
    <w:rsid w:val="00007275"/>
    <w:rsid w:val="00010B6A"/>
    <w:rsid w:val="000115A8"/>
    <w:rsid w:val="00011D4A"/>
    <w:rsid w:val="00017ABE"/>
    <w:rsid w:val="00020668"/>
    <w:rsid w:val="00021BAE"/>
    <w:rsid w:val="000233B9"/>
    <w:rsid w:val="0002475C"/>
    <w:rsid w:val="00024F25"/>
    <w:rsid w:val="0002672D"/>
    <w:rsid w:val="00026D07"/>
    <w:rsid w:val="00027306"/>
    <w:rsid w:val="00030F7A"/>
    <w:rsid w:val="00032222"/>
    <w:rsid w:val="0003236B"/>
    <w:rsid w:val="00032851"/>
    <w:rsid w:val="00032ED6"/>
    <w:rsid w:val="000350C6"/>
    <w:rsid w:val="0003590E"/>
    <w:rsid w:val="0003697E"/>
    <w:rsid w:val="00036D6A"/>
    <w:rsid w:val="000417C0"/>
    <w:rsid w:val="000419D2"/>
    <w:rsid w:val="00041BA9"/>
    <w:rsid w:val="000434FD"/>
    <w:rsid w:val="00044083"/>
    <w:rsid w:val="00044469"/>
    <w:rsid w:val="000457E2"/>
    <w:rsid w:val="00045FAE"/>
    <w:rsid w:val="00050A89"/>
    <w:rsid w:val="00051F95"/>
    <w:rsid w:val="0005204B"/>
    <w:rsid w:val="000525A0"/>
    <w:rsid w:val="00052BF7"/>
    <w:rsid w:val="000536DE"/>
    <w:rsid w:val="000547FD"/>
    <w:rsid w:val="0005578F"/>
    <w:rsid w:val="000558DF"/>
    <w:rsid w:val="00061121"/>
    <w:rsid w:val="00061503"/>
    <w:rsid w:val="00061A86"/>
    <w:rsid w:val="00062BD9"/>
    <w:rsid w:val="0006595A"/>
    <w:rsid w:val="000659E6"/>
    <w:rsid w:val="000662D4"/>
    <w:rsid w:val="00070056"/>
    <w:rsid w:val="00070E7A"/>
    <w:rsid w:val="00071177"/>
    <w:rsid w:val="0007224E"/>
    <w:rsid w:val="000722C5"/>
    <w:rsid w:val="000743A6"/>
    <w:rsid w:val="00074F34"/>
    <w:rsid w:val="00080784"/>
    <w:rsid w:val="00080932"/>
    <w:rsid w:val="00081591"/>
    <w:rsid w:val="0008177E"/>
    <w:rsid w:val="00083AF2"/>
    <w:rsid w:val="00084410"/>
    <w:rsid w:val="00086082"/>
    <w:rsid w:val="000862C1"/>
    <w:rsid w:val="0008742F"/>
    <w:rsid w:val="00092119"/>
    <w:rsid w:val="000939AF"/>
    <w:rsid w:val="00096677"/>
    <w:rsid w:val="00096E66"/>
    <w:rsid w:val="0009778D"/>
    <w:rsid w:val="000A09F1"/>
    <w:rsid w:val="000A1A85"/>
    <w:rsid w:val="000A2748"/>
    <w:rsid w:val="000A2BB1"/>
    <w:rsid w:val="000A30AF"/>
    <w:rsid w:val="000A3A38"/>
    <w:rsid w:val="000A5B35"/>
    <w:rsid w:val="000B0406"/>
    <w:rsid w:val="000B221C"/>
    <w:rsid w:val="000B2925"/>
    <w:rsid w:val="000B2B4F"/>
    <w:rsid w:val="000B59D2"/>
    <w:rsid w:val="000B5C1A"/>
    <w:rsid w:val="000B78D9"/>
    <w:rsid w:val="000C0A80"/>
    <w:rsid w:val="000C18CA"/>
    <w:rsid w:val="000C1AA1"/>
    <w:rsid w:val="000C2216"/>
    <w:rsid w:val="000C40FE"/>
    <w:rsid w:val="000C6683"/>
    <w:rsid w:val="000C6C45"/>
    <w:rsid w:val="000C743F"/>
    <w:rsid w:val="000D0A48"/>
    <w:rsid w:val="000D35F5"/>
    <w:rsid w:val="000D4BBF"/>
    <w:rsid w:val="000D5507"/>
    <w:rsid w:val="000D5AFA"/>
    <w:rsid w:val="000D67A5"/>
    <w:rsid w:val="000D6C3F"/>
    <w:rsid w:val="000D6D3F"/>
    <w:rsid w:val="000D6D59"/>
    <w:rsid w:val="000D6F07"/>
    <w:rsid w:val="000E038F"/>
    <w:rsid w:val="000E4382"/>
    <w:rsid w:val="000E5221"/>
    <w:rsid w:val="000E6EE5"/>
    <w:rsid w:val="000F0998"/>
    <w:rsid w:val="000F3239"/>
    <w:rsid w:val="000F344F"/>
    <w:rsid w:val="000F346F"/>
    <w:rsid w:val="000F3775"/>
    <w:rsid w:val="000F3CA1"/>
    <w:rsid w:val="000F4C88"/>
    <w:rsid w:val="000F4FD5"/>
    <w:rsid w:val="000F5AE0"/>
    <w:rsid w:val="000F5FF0"/>
    <w:rsid w:val="000F6461"/>
    <w:rsid w:val="000F6966"/>
    <w:rsid w:val="000F6F59"/>
    <w:rsid w:val="000F793B"/>
    <w:rsid w:val="000F7D9C"/>
    <w:rsid w:val="00102160"/>
    <w:rsid w:val="0010234E"/>
    <w:rsid w:val="00103BF4"/>
    <w:rsid w:val="00106753"/>
    <w:rsid w:val="00106CCB"/>
    <w:rsid w:val="00107005"/>
    <w:rsid w:val="00110F06"/>
    <w:rsid w:val="0011162E"/>
    <w:rsid w:val="00111DC1"/>
    <w:rsid w:val="001138F2"/>
    <w:rsid w:val="0011406E"/>
    <w:rsid w:val="001148F1"/>
    <w:rsid w:val="00114A5E"/>
    <w:rsid w:val="00116793"/>
    <w:rsid w:val="00117A52"/>
    <w:rsid w:val="00120E50"/>
    <w:rsid w:val="00121A7B"/>
    <w:rsid w:val="00121CCA"/>
    <w:rsid w:val="00122CC9"/>
    <w:rsid w:val="0012358A"/>
    <w:rsid w:val="001255C4"/>
    <w:rsid w:val="00125E1D"/>
    <w:rsid w:val="0012686B"/>
    <w:rsid w:val="00131D67"/>
    <w:rsid w:val="001329FA"/>
    <w:rsid w:val="00132C87"/>
    <w:rsid w:val="00133552"/>
    <w:rsid w:val="001400FF"/>
    <w:rsid w:val="00145F5A"/>
    <w:rsid w:val="00147E39"/>
    <w:rsid w:val="0015016D"/>
    <w:rsid w:val="00150EB9"/>
    <w:rsid w:val="001515B6"/>
    <w:rsid w:val="00151E00"/>
    <w:rsid w:val="00154BFA"/>
    <w:rsid w:val="00157293"/>
    <w:rsid w:val="001615F4"/>
    <w:rsid w:val="00161DF0"/>
    <w:rsid w:val="001650FD"/>
    <w:rsid w:val="001656B5"/>
    <w:rsid w:val="00167DF6"/>
    <w:rsid w:val="00171629"/>
    <w:rsid w:val="00171B1E"/>
    <w:rsid w:val="00173615"/>
    <w:rsid w:val="00174C19"/>
    <w:rsid w:val="001753EF"/>
    <w:rsid w:val="0018003A"/>
    <w:rsid w:val="001811D4"/>
    <w:rsid w:val="00181AB5"/>
    <w:rsid w:val="0018203F"/>
    <w:rsid w:val="00183C12"/>
    <w:rsid w:val="00184D8C"/>
    <w:rsid w:val="00187F2D"/>
    <w:rsid w:val="00190288"/>
    <w:rsid w:val="00190EFA"/>
    <w:rsid w:val="0019133A"/>
    <w:rsid w:val="001918E6"/>
    <w:rsid w:val="00194262"/>
    <w:rsid w:val="00194298"/>
    <w:rsid w:val="0019780E"/>
    <w:rsid w:val="001A05C7"/>
    <w:rsid w:val="001A3C91"/>
    <w:rsid w:val="001A52E7"/>
    <w:rsid w:val="001A5DD0"/>
    <w:rsid w:val="001A6E78"/>
    <w:rsid w:val="001A7B96"/>
    <w:rsid w:val="001B5ABB"/>
    <w:rsid w:val="001C095E"/>
    <w:rsid w:val="001C1163"/>
    <w:rsid w:val="001C11CF"/>
    <w:rsid w:val="001C1374"/>
    <w:rsid w:val="001C1B7B"/>
    <w:rsid w:val="001C26E5"/>
    <w:rsid w:val="001C2B7E"/>
    <w:rsid w:val="001C3048"/>
    <w:rsid w:val="001C3A90"/>
    <w:rsid w:val="001C4B14"/>
    <w:rsid w:val="001C58C8"/>
    <w:rsid w:val="001C7944"/>
    <w:rsid w:val="001C7E64"/>
    <w:rsid w:val="001D14B1"/>
    <w:rsid w:val="001D2706"/>
    <w:rsid w:val="001D4B81"/>
    <w:rsid w:val="001D71A4"/>
    <w:rsid w:val="001E2C42"/>
    <w:rsid w:val="001E3BEE"/>
    <w:rsid w:val="001E515A"/>
    <w:rsid w:val="001E5922"/>
    <w:rsid w:val="001E6C8E"/>
    <w:rsid w:val="001E6DCB"/>
    <w:rsid w:val="001E707A"/>
    <w:rsid w:val="001F016E"/>
    <w:rsid w:val="001F02DA"/>
    <w:rsid w:val="001F04B2"/>
    <w:rsid w:val="001F06AB"/>
    <w:rsid w:val="001F3A33"/>
    <w:rsid w:val="001F53D3"/>
    <w:rsid w:val="001F5DA1"/>
    <w:rsid w:val="001F62ED"/>
    <w:rsid w:val="001F7346"/>
    <w:rsid w:val="001F768C"/>
    <w:rsid w:val="001F77D3"/>
    <w:rsid w:val="00200C40"/>
    <w:rsid w:val="00200E41"/>
    <w:rsid w:val="002012E8"/>
    <w:rsid w:val="00201580"/>
    <w:rsid w:val="0020180E"/>
    <w:rsid w:val="002024F0"/>
    <w:rsid w:val="0020307E"/>
    <w:rsid w:val="00204654"/>
    <w:rsid w:val="00204E84"/>
    <w:rsid w:val="0020582A"/>
    <w:rsid w:val="00205C0B"/>
    <w:rsid w:val="00207200"/>
    <w:rsid w:val="002076EB"/>
    <w:rsid w:val="00207D37"/>
    <w:rsid w:val="002101F8"/>
    <w:rsid w:val="0021064E"/>
    <w:rsid w:val="0021281A"/>
    <w:rsid w:val="00215C10"/>
    <w:rsid w:val="00215E59"/>
    <w:rsid w:val="00216315"/>
    <w:rsid w:val="002165FE"/>
    <w:rsid w:val="00217BD3"/>
    <w:rsid w:val="00217C7E"/>
    <w:rsid w:val="00220C0A"/>
    <w:rsid w:val="00220E8B"/>
    <w:rsid w:val="002216C6"/>
    <w:rsid w:val="00221C8C"/>
    <w:rsid w:val="002227FD"/>
    <w:rsid w:val="00222BF0"/>
    <w:rsid w:val="00224146"/>
    <w:rsid w:val="002241FB"/>
    <w:rsid w:val="002252A8"/>
    <w:rsid w:val="002261FF"/>
    <w:rsid w:val="0022661B"/>
    <w:rsid w:val="0023080F"/>
    <w:rsid w:val="00230AA8"/>
    <w:rsid w:val="0023102C"/>
    <w:rsid w:val="002320F3"/>
    <w:rsid w:val="0023265E"/>
    <w:rsid w:val="00232C7D"/>
    <w:rsid w:val="00235598"/>
    <w:rsid w:val="00235914"/>
    <w:rsid w:val="00235D30"/>
    <w:rsid w:val="0023686D"/>
    <w:rsid w:val="002377A4"/>
    <w:rsid w:val="00240464"/>
    <w:rsid w:val="00240DA2"/>
    <w:rsid w:val="0024192C"/>
    <w:rsid w:val="002426B5"/>
    <w:rsid w:val="00242986"/>
    <w:rsid w:val="002433C3"/>
    <w:rsid w:val="00245358"/>
    <w:rsid w:val="00247229"/>
    <w:rsid w:val="00251DEA"/>
    <w:rsid w:val="002526CB"/>
    <w:rsid w:val="002564D9"/>
    <w:rsid w:val="00256FB1"/>
    <w:rsid w:val="002571D5"/>
    <w:rsid w:val="002574D2"/>
    <w:rsid w:val="002601A4"/>
    <w:rsid w:val="00261225"/>
    <w:rsid w:val="00262B66"/>
    <w:rsid w:val="00263506"/>
    <w:rsid w:val="002639DC"/>
    <w:rsid w:val="00264142"/>
    <w:rsid w:val="00264727"/>
    <w:rsid w:val="00264A28"/>
    <w:rsid w:val="002759B9"/>
    <w:rsid w:val="002801BF"/>
    <w:rsid w:val="00280F8B"/>
    <w:rsid w:val="002811C1"/>
    <w:rsid w:val="00282A75"/>
    <w:rsid w:val="002856CB"/>
    <w:rsid w:val="002868F4"/>
    <w:rsid w:val="00291B60"/>
    <w:rsid w:val="002920E7"/>
    <w:rsid w:val="0029299C"/>
    <w:rsid w:val="00292B02"/>
    <w:rsid w:val="00292E24"/>
    <w:rsid w:val="0029354F"/>
    <w:rsid w:val="00293596"/>
    <w:rsid w:val="00293B84"/>
    <w:rsid w:val="00295EE9"/>
    <w:rsid w:val="00296141"/>
    <w:rsid w:val="002966E6"/>
    <w:rsid w:val="0029722A"/>
    <w:rsid w:val="00297F1E"/>
    <w:rsid w:val="002A084B"/>
    <w:rsid w:val="002A0AFD"/>
    <w:rsid w:val="002A0F60"/>
    <w:rsid w:val="002A1A2A"/>
    <w:rsid w:val="002A258F"/>
    <w:rsid w:val="002A34FD"/>
    <w:rsid w:val="002A5323"/>
    <w:rsid w:val="002B20DC"/>
    <w:rsid w:val="002B31B6"/>
    <w:rsid w:val="002B4C96"/>
    <w:rsid w:val="002B54A2"/>
    <w:rsid w:val="002C08AC"/>
    <w:rsid w:val="002C16A9"/>
    <w:rsid w:val="002C2896"/>
    <w:rsid w:val="002C2C00"/>
    <w:rsid w:val="002C4195"/>
    <w:rsid w:val="002C4EC5"/>
    <w:rsid w:val="002C55E0"/>
    <w:rsid w:val="002C7793"/>
    <w:rsid w:val="002C7E5A"/>
    <w:rsid w:val="002D055A"/>
    <w:rsid w:val="002D140A"/>
    <w:rsid w:val="002D23AF"/>
    <w:rsid w:val="002D2C60"/>
    <w:rsid w:val="002D3617"/>
    <w:rsid w:val="002D4F68"/>
    <w:rsid w:val="002D63DD"/>
    <w:rsid w:val="002D6D62"/>
    <w:rsid w:val="002E083E"/>
    <w:rsid w:val="002E1294"/>
    <w:rsid w:val="002E1E0D"/>
    <w:rsid w:val="002E3491"/>
    <w:rsid w:val="002E3CDB"/>
    <w:rsid w:val="002E4546"/>
    <w:rsid w:val="002E5CBC"/>
    <w:rsid w:val="002E6A8F"/>
    <w:rsid w:val="002F10D9"/>
    <w:rsid w:val="002F1F17"/>
    <w:rsid w:val="002F2B07"/>
    <w:rsid w:val="002F4E1F"/>
    <w:rsid w:val="002F50C8"/>
    <w:rsid w:val="002F6156"/>
    <w:rsid w:val="002F7E09"/>
    <w:rsid w:val="002F7E67"/>
    <w:rsid w:val="0030073D"/>
    <w:rsid w:val="00301C35"/>
    <w:rsid w:val="00303983"/>
    <w:rsid w:val="003045D9"/>
    <w:rsid w:val="00304997"/>
    <w:rsid w:val="00305012"/>
    <w:rsid w:val="003074EE"/>
    <w:rsid w:val="003075CD"/>
    <w:rsid w:val="00307D9E"/>
    <w:rsid w:val="003104AF"/>
    <w:rsid w:val="003104D0"/>
    <w:rsid w:val="00311779"/>
    <w:rsid w:val="003122B8"/>
    <w:rsid w:val="003137B4"/>
    <w:rsid w:val="003151B8"/>
    <w:rsid w:val="00315E48"/>
    <w:rsid w:val="00316E11"/>
    <w:rsid w:val="0031766B"/>
    <w:rsid w:val="00320DA0"/>
    <w:rsid w:val="00321450"/>
    <w:rsid w:val="0032165D"/>
    <w:rsid w:val="003225DE"/>
    <w:rsid w:val="00322B31"/>
    <w:rsid w:val="0032392C"/>
    <w:rsid w:val="003246F9"/>
    <w:rsid w:val="003260BE"/>
    <w:rsid w:val="00327898"/>
    <w:rsid w:val="00330ABE"/>
    <w:rsid w:val="0033188A"/>
    <w:rsid w:val="00331EAE"/>
    <w:rsid w:val="00333B98"/>
    <w:rsid w:val="00334A5A"/>
    <w:rsid w:val="00335B26"/>
    <w:rsid w:val="00337079"/>
    <w:rsid w:val="00340166"/>
    <w:rsid w:val="0034155E"/>
    <w:rsid w:val="00342F8D"/>
    <w:rsid w:val="00344009"/>
    <w:rsid w:val="00344475"/>
    <w:rsid w:val="003451C5"/>
    <w:rsid w:val="00346432"/>
    <w:rsid w:val="00347A93"/>
    <w:rsid w:val="003508EC"/>
    <w:rsid w:val="0035248B"/>
    <w:rsid w:val="003525E1"/>
    <w:rsid w:val="00352DE4"/>
    <w:rsid w:val="00355909"/>
    <w:rsid w:val="00355AAD"/>
    <w:rsid w:val="00356CDC"/>
    <w:rsid w:val="00357531"/>
    <w:rsid w:val="0036140D"/>
    <w:rsid w:val="00361F68"/>
    <w:rsid w:val="0036369E"/>
    <w:rsid w:val="00364782"/>
    <w:rsid w:val="003653A5"/>
    <w:rsid w:val="003654A7"/>
    <w:rsid w:val="003659ED"/>
    <w:rsid w:val="0036782E"/>
    <w:rsid w:val="00367BB1"/>
    <w:rsid w:val="00370D49"/>
    <w:rsid w:val="00371397"/>
    <w:rsid w:val="00371C35"/>
    <w:rsid w:val="00371C66"/>
    <w:rsid w:val="00372DA7"/>
    <w:rsid w:val="00374019"/>
    <w:rsid w:val="00376055"/>
    <w:rsid w:val="0037613B"/>
    <w:rsid w:val="0037658D"/>
    <w:rsid w:val="003769B4"/>
    <w:rsid w:val="00377A3B"/>
    <w:rsid w:val="00377D9E"/>
    <w:rsid w:val="003814A6"/>
    <w:rsid w:val="0038490B"/>
    <w:rsid w:val="00385B63"/>
    <w:rsid w:val="00386522"/>
    <w:rsid w:val="00386DC1"/>
    <w:rsid w:val="00387892"/>
    <w:rsid w:val="00387C7E"/>
    <w:rsid w:val="00390816"/>
    <w:rsid w:val="00390BFC"/>
    <w:rsid w:val="003918EF"/>
    <w:rsid w:val="0039291A"/>
    <w:rsid w:val="00393B9F"/>
    <w:rsid w:val="00395C84"/>
    <w:rsid w:val="0039684E"/>
    <w:rsid w:val="00396AA7"/>
    <w:rsid w:val="003972ED"/>
    <w:rsid w:val="00397B0E"/>
    <w:rsid w:val="00397C65"/>
    <w:rsid w:val="00397FCB"/>
    <w:rsid w:val="003A135D"/>
    <w:rsid w:val="003A15C8"/>
    <w:rsid w:val="003A18F4"/>
    <w:rsid w:val="003A29D0"/>
    <w:rsid w:val="003A38D9"/>
    <w:rsid w:val="003A420C"/>
    <w:rsid w:val="003A4532"/>
    <w:rsid w:val="003A521B"/>
    <w:rsid w:val="003A594B"/>
    <w:rsid w:val="003A5DBA"/>
    <w:rsid w:val="003A5FBD"/>
    <w:rsid w:val="003A6AD3"/>
    <w:rsid w:val="003A7547"/>
    <w:rsid w:val="003B0743"/>
    <w:rsid w:val="003B0914"/>
    <w:rsid w:val="003B1143"/>
    <w:rsid w:val="003B3888"/>
    <w:rsid w:val="003B4451"/>
    <w:rsid w:val="003B5255"/>
    <w:rsid w:val="003B52BA"/>
    <w:rsid w:val="003C021F"/>
    <w:rsid w:val="003C0580"/>
    <w:rsid w:val="003C134F"/>
    <w:rsid w:val="003C4FC3"/>
    <w:rsid w:val="003C6668"/>
    <w:rsid w:val="003C70A8"/>
    <w:rsid w:val="003D011B"/>
    <w:rsid w:val="003D0B37"/>
    <w:rsid w:val="003D2E86"/>
    <w:rsid w:val="003D3FF3"/>
    <w:rsid w:val="003D4E78"/>
    <w:rsid w:val="003D625A"/>
    <w:rsid w:val="003E2344"/>
    <w:rsid w:val="003E5533"/>
    <w:rsid w:val="003E5F2D"/>
    <w:rsid w:val="003E5FDE"/>
    <w:rsid w:val="003E61CF"/>
    <w:rsid w:val="003E6D33"/>
    <w:rsid w:val="003F5039"/>
    <w:rsid w:val="003F5867"/>
    <w:rsid w:val="003F5B2A"/>
    <w:rsid w:val="003F5D03"/>
    <w:rsid w:val="003F5E64"/>
    <w:rsid w:val="003F5F5D"/>
    <w:rsid w:val="003F6959"/>
    <w:rsid w:val="003F6AD1"/>
    <w:rsid w:val="003F74A4"/>
    <w:rsid w:val="004012F8"/>
    <w:rsid w:val="004060B4"/>
    <w:rsid w:val="0040628F"/>
    <w:rsid w:val="0040657F"/>
    <w:rsid w:val="004065D3"/>
    <w:rsid w:val="004072C1"/>
    <w:rsid w:val="00411090"/>
    <w:rsid w:val="004113DF"/>
    <w:rsid w:val="00412728"/>
    <w:rsid w:val="00416001"/>
    <w:rsid w:val="0041642A"/>
    <w:rsid w:val="0041769A"/>
    <w:rsid w:val="00417AD2"/>
    <w:rsid w:val="0042063C"/>
    <w:rsid w:val="00421C46"/>
    <w:rsid w:val="00422017"/>
    <w:rsid w:val="00422C6F"/>
    <w:rsid w:val="00422D1E"/>
    <w:rsid w:val="00423267"/>
    <w:rsid w:val="004234DC"/>
    <w:rsid w:val="00430894"/>
    <w:rsid w:val="004317A6"/>
    <w:rsid w:val="004318FF"/>
    <w:rsid w:val="00431CFA"/>
    <w:rsid w:val="00433FA2"/>
    <w:rsid w:val="00434B44"/>
    <w:rsid w:val="00435ED9"/>
    <w:rsid w:val="004369D3"/>
    <w:rsid w:val="00436ADB"/>
    <w:rsid w:val="004378BA"/>
    <w:rsid w:val="00437AA2"/>
    <w:rsid w:val="00440626"/>
    <w:rsid w:val="00441441"/>
    <w:rsid w:val="004414B0"/>
    <w:rsid w:val="00441525"/>
    <w:rsid w:val="00441C7A"/>
    <w:rsid w:val="004422ED"/>
    <w:rsid w:val="00442850"/>
    <w:rsid w:val="004445FC"/>
    <w:rsid w:val="00444886"/>
    <w:rsid w:val="004448BD"/>
    <w:rsid w:val="00444E94"/>
    <w:rsid w:val="0044646F"/>
    <w:rsid w:val="004520DE"/>
    <w:rsid w:val="00452433"/>
    <w:rsid w:val="00454DCC"/>
    <w:rsid w:val="00455FF1"/>
    <w:rsid w:val="00456234"/>
    <w:rsid w:val="00456391"/>
    <w:rsid w:val="004603F3"/>
    <w:rsid w:val="004609E7"/>
    <w:rsid w:val="00463431"/>
    <w:rsid w:val="00463DC7"/>
    <w:rsid w:val="0046443C"/>
    <w:rsid w:val="00464754"/>
    <w:rsid w:val="00466F4C"/>
    <w:rsid w:val="00467E5B"/>
    <w:rsid w:val="00470A69"/>
    <w:rsid w:val="00472C26"/>
    <w:rsid w:val="00473F2C"/>
    <w:rsid w:val="00474538"/>
    <w:rsid w:val="00474EE4"/>
    <w:rsid w:val="004752F8"/>
    <w:rsid w:val="0047794F"/>
    <w:rsid w:val="0047798C"/>
    <w:rsid w:val="00480FC3"/>
    <w:rsid w:val="004826B6"/>
    <w:rsid w:val="00483434"/>
    <w:rsid w:val="00483F9A"/>
    <w:rsid w:val="004850AB"/>
    <w:rsid w:val="0048520A"/>
    <w:rsid w:val="0048536F"/>
    <w:rsid w:val="00486D8F"/>
    <w:rsid w:val="00487092"/>
    <w:rsid w:val="004874B1"/>
    <w:rsid w:val="004910E9"/>
    <w:rsid w:val="0049149C"/>
    <w:rsid w:val="00491A6A"/>
    <w:rsid w:val="004923CE"/>
    <w:rsid w:val="0049591C"/>
    <w:rsid w:val="0049686D"/>
    <w:rsid w:val="004A15C4"/>
    <w:rsid w:val="004A22D9"/>
    <w:rsid w:val="004A3530"/>
    <w:rsid w:val="004A6883"/>
    <w:rsid w:val="004A7856"/>
    <w:rsid w:val="004B0F0C"/>
    <w:rsid w:val="004B0F11"/>
    <w:rsid w:val="004B1B9F"/>
    <w:rsid w:val="004B2C5F"/>
    <w:rsid w:val="004B3429"/>
    <w:rsid w:val="004B38C1"/>
    <w:rsid w:val="004B3A64"/>
    <w:rsid w:val="004B4658"/>
    <w:rsid w:val="004B4793"/>
    <w:rsid w:val="004B4C0E"/>
    <w:rsid w:val="004B53C3"/>
    <w:rsid w:val="004C1252"/>
    <w:rsid w:val="004C1C88"/>
    <w:rsid w:val="004C2481"/>
    <w:rsid w:val="004C2674"/>
    <w:rsid w:val="004C40D4"/>
    <w:rsid w:val="004C57EF"/>
    <w:rsid w:val="004C59D4"/>
    <w:rsid w:val="004C5A3F"/>
    <w:rsid w:val="004C5C7E"/>
    <w:rsid w:val="004C7193"/>
    <w:rsid w:val="004C71F5"/>
    <w:rsid w:val="004D032E"/>
    <w:rsid w:val="004D322C"/>
    <w:rsid w:val="004D43F0"/>
    <w:rsid w:val="004D4720"/>
    <w:rsid w:val="004D6089"/>
    <w:rsid w:val="004D67C8"/>
    <w:rsid w:val="004D6AAC"/>
    <w:rsid w:val="004E137E"/>
    <w:rsid w:val="004E2512"/>
    <w:rsid w:val="004E2E81"/>
    <w:rsid w:val="004E3D2F"/>
    <w:rsid w:val="004E3D99"/>
    <w:rsid w:val="004E42E7"/>
    <w:rsid w:val="004E47E3"/>
    <w:rsid w:val="004E4AE2"/>
    <w:rsid w:val="004E60A1"/>
    <w:rsid w:val="004E64A7"/>
    <w:rsid w:val="004E6BC0"/>
    <w:rsid w:val="004E7F40"/>
    <w:rsid w:val="004F0340"/>
    <w:rsid w:val="004F1313"/>
    <w:rsid w:val="004F154A"/>
    <w:rsid w:val="004F1893"/>
    <w:rsid w:val="004F31B0"/>
    <w:rsid w:val="004F38EB"/>
    <w:rsid w:val="004F56AC"/>
    <w:rsid w:val="004F5CCE"/>
    <w:rsid w:val="004F7203"/>
    <w:rsid w:val="004F7310"/>
    <w:rsid w:val="0050088F"/>
    <w:rsid w:val="00500DAF"/>
    <w:rsid w:val="00500FE0"/>
    <w:rsid w:val="0050157A"/>
    <w:rsid w:val="005023E7"/>
    <w:rsid w:val="00502F6E"/>
    <w:rsid w:val="00503050"/>
    <w:rsid w:val="00503AA5"/>
    <w:rsid w:val="00503F91"/>
    <w:rsid w:val="0050430B"/>
    <w:rsid w:val="005045BD"/>
    <w:rsid w:val="0050594F"/>
    <w:rsid w:val="005059DC"/>
    <w:rsid w:val="00510FF0"/>
    <w:rsid w:val="0051191E"/>
    <w:rsid w:val="00514D62"/>
    <w:rsid w:val="005160F4"/>
    <w:rsid w:val="00516361"/>
    <w:rsid w:val="00516D93"/>
    <w:rsid w:val="0051735D"/>
    <w:rsid w:val="00521856"/>
    <w:rsid w:val="005219AF"/>
    <w:rsid w:val="00522B95"/>
    <w:rsid w:val="00523EF5"/>
    <w:rsid w:val="00525A14"/>
    <w:rsid w:val="00526514"/>
    <w:rsid w:val="00526996"/>
    <w:rsid w:val="00526A71"/>
    <w:rsid w:val="00527095"/>
    <w:rsid w:val="00527B0D"/>
    <w:rsid w:val="00531559"/>
    <w:rsid w:val="00531841"/>
    <w:rsid w:val="00531A0D"/>
    <w:rsid w:val="00531F51"/>
    <w:rsid w:val="00532C72"/>
    <w:rsid w:val="00533F96"/>
    <w:rsid w:val="00535452"/>
    <w:rsid w:val="0053581A"/>
    <w:rsid w:val="00535B4E"/>
    <w:rsid w:val="00536A33"/>
    <w:rsid w:val="00536DB7"/>
    <w:rsid w:val="00540187"/>
    <w:rsid w:val="005405BF"/>
    <w:rsid w:val="00543F41"/>
    <w:rsid w:val="005447E7"/>
    <w:rsid w:val="00551033"/>
    <w:rsid w:val="00551A96"/>
    <w:rsid w:val="00552086"/>
    <w:rsid w:val="00552095"/>
    <w:rsid w:val="00552545"/>
    <w:rsid w:val="005554D0"/>
    <w:rsid w:val="00555FAF"/>
    <w:rsid w:val="00556509"/>
    <w:rsid w:val="00557563"/>
    <w:rsid w:val="00557733"/>
    <w:rsid w:val="00557768"/>
    <w:rsid w:val="005579A8"/>
    <w:rsid w:val="00557BDD"/>
    <w:rsid w:val="005629D1"/>
    <w:rsid w:val="0056348B"/>
    <w:rsid w:val="005637BC"/>
    <w:rsid w:val="00564211"/>
    <w:rsid w:val="00565597"/>
    <w:rsid w:val="00565F33"/>
    <w:rsid w:val="00566258"/>
    <w:rsid w:val="00566E52"/>
    <w:rsid w:val="0056746A"/>
    <w:rsid w:val="005730D5"/>
    <w:rsid w:val="005739F3"/>
    <w:rsid w:val="0057428D"/>
    <w:rsid w:val="00574A71"/>
    <w:rsid w:val="005755F3"/>
    <w:rsid w:val="00581564"/>
    <w:rsid w:val="00581912"/>
    <w:rsid w:val="00581C53"/>
    <w:rsid w:val="005826AE"/>
    <w:rsid w:val="00583954"/>
    <w:rsid w:val="0058486F"/>
    <w:rsid w:val="005862DA"/>
    <w:rsid w:val="0058672F"/>
    <w:rsid w:val="005905E1"/>
    <w:rsid w:val="00590CB8"/>
    <w:rsid w:val="00590D82"/>
    <w:rsid w:val="0059148E"/>
    <w:rsid w:val="00593410"/>
    <w:rsid w:val="005947BD"/>
    <w:rsid w:val="00595EF4"/>
    <w:rsid w:val="005976C2"/>
    <w:rsid w:val="005A24FE"/>
    <w:rsid w:val="005A28C9"/>
    <w:rsid w:val="005A2C92"/>
    <w:rsid w:val="005A3ACC"/>
    <w:rsid w:val="005A3B3A"/>
    <w:rsid w:val="005A5E12"/>
    <w:rsid w:val="005A6A18"/>
    <w:rsid w:val="005B0B27"/>
    <w:rsid w:val="005B1E0E"/>
    <w:rsid w:val="005B55A3"/>
    <w:rsid w:val="005B660A"/>
    <w:rsid w:val="005B6801"/>
    <w:rsid w:val="005B7DC6"/>
    <w:rsid w:val="005C0B28"/>
    <w:rsid w:val="005C0E29"/>
    <w:rsid w:val="005C1835"/>
    <w:rsid w:val="005C226C"/>
    <w:rsid w:val="005C2680"/>
    <w:rsid w:val="005C5CB4"/>
    <w:rsid w:val="005C6263"/>
    <w:rsid w:val="005D0761"/>
    <w:rsid w:val="005D0A0B"/>
    <w:rsid w:val="005D10BC"/>
    <w:rsid w:val="005D1398"/>
    <w:rsid w:val="005D19E0"/>
    <w:rsid w:val="005D2512"/>
    <w:rsid w:val="005D2E1F"/>
    <w:rsid w:val="005D3083"/>
    <w:rsid w:val="005D3AD9"/>
    <w:rsid w:val="005D3B3F"/>
    <w:rsid w:val="005D5470"/>
    <w:rsid w:val="005D59C6"/>
    <w:rsid w:val="005D6FE8"/>
    <w:rsid w:val="005D73EC"/>
    <w:rsid w:val="005E0DE4"/>
    <w:rsid w:val="005E3B81"/>
    <w:rsid w:val="005E41ED"/>
    <w:rsid w:val="005E4829"/>
    <w:rsid w:val="005E4E4F"/>
    <w:rsid w:val="005E5FE9"/>
    <w:rsid w:val="005E6F0B"/>
    <w:rsid w:val="005E7CFE"/>
    <w:rsid w:val="005F3549"/>
    <w:rsid w:val="005F6656"/>
    <w:rsid w:val="005F68B3"/>
    <w:rsid w:val="005F7CB5"/>
    <w:rsid w:val="00600963"/>
    <w:rsid w:val="0060128A"/>
    <w:rsid w:val="00601DC8"/>
    <w:rsid w:val="0060206E"/>
    <w:rsid w:val="00602737"/>
    <w:rsid w:val="00605197"/>
    <w:rsid w:val="0060531C"/>
    <w:rsid w:val="00605438"/>
    <w:rsid w:val="00605A23"/>
    <w:rsid w:val="0060647D"/>
    <w:rsid w:val="00606D95"/>
    <w:rsid w:val="006070DB"/>
    <w:rsid w:val="006164D5"/>
    <w:rsid w:val="00616B29"/>
    <w:rsid w:val="00622277"/>
    <w:rsid w:val="006233B0"/>
    <w:rsid w:val="00623ECA"/>
    <w:rsid w:val="00624D06"/>
    <w:rsid w:val="0062624B"/>
    <w:rsid w:val="0063245B"/>
    <w:rsid w:val="00632DD0"/>
    <w:rsid w:val="00633109"/>
    <w:rsid w:val="00634A32"/>
    <w:rsid w:val="0063525C"/>
    <w:rsid w:val="006358C2"/>
    <w:rsid w:val="00635E14"/>
    <w:rsid w:val="00635E45"/>
    <w:rsid w:val="0063638A"/>
    <w:rsid w:val="006365F4"/>
    <w:rsid w:val="0063772C"/>
    <w:rsid w:val="00637F11"/>
    <w:rsid w:val="00640F7F"/>
    <w:rsid w:val="0064343F"/>
    <w:rsid w:val="0064562F"/>
    <w:rsid w:val="00646A6E"/>
    <w:rsid w:val="00646B79"/>
    <w:rsid w:val="00646D70"/>
    <w:rsid w:val="00647265"/>
    <w:rsid w:val="0065276E"/>
    <w:rsid w:val="00652CBC"/>
    <w:rsid w:val="00653503"/>
    <w:rsid w:val="006541DF"/>
    <w:rsid w:val="00654826"/>
    <w:rsid w:val="006578FD"/>
    <w:rsid w:val="0066139C"/>
    <w:rsid w:val="006614A3"/>
    <w:rsid w:val="00663C3C"/>
    <w:rsid w:val="00664280"/>
    <w:rsid w:val="00664F01"/>
    <w:rsid w:val="00666AF0"/>
    <w:rsid w:val="00670897"/>
    <w:rsid w:val="006713CA"/>
    <w:rsid w:val="00672465"/>
    <w:rsid w:val="0067382D"/>
    <w:rsid w:val="00673DFC"/>
    <w:rsid w:val="00674462"/>
    <w:rsid w:val="0067507C"/>
    <w:rsid w:val="0067574E"/>
    <w:rsid w:val="00675A5D"/>
    <w:rsid w:val="00675DA3"/>
    <w:rsid w:val="00676713"/>
    <w:rsid w:val="00680400"/>
    <w:rsid w:val="006826B6"/>
    <w:rsid w:val="00686387"/>
    <w:rsid w:val="0069038D"/>
    <w:rsid w:val="00691B3B"/>
    <w:rsid w:val="00691EBA"/>
    <w:rsid w:val="006937DF"/>
    <w:rsid w:val="006970BC"/>
    <w:rsid w:val="006A0394"/>
    <w:rsid w:val="006A07D3"/>
    <w:rsid w:val="006A121F"/>
    <w:rsid w:val="006A1BB0"/>
    <w:rsid w:val="006A2133"/>
    <w:rsid w:val="006A24F2"/>
    <w:rsid w:val="006A33BD"/>
    <w:rsid w:val="006A4F11"/>
    <w:rsid w:val="006A67CF"/>
    <w:rsid w:val="006A74F6"/>
    <w:rsid w:val="006A7668"/>
    <w:rsid w:val="006B0816"/>
    <w:rsid w:val="006B09AE"/>
    <w:rsid w:val="006B16D4"/>
    <w:rsid w:val="006B1A00"/>
    <w:rsid w:val="006B3810"/>
    <w:rsid w:val="006B4671"/>
    <w:rsid w:val="006B58E3"/>
    <w:rsid w:val="006B5B16"/>
    <w:rsid w:val="006B6A10"/>
    <w:rsid w:val="006B6FD5"/>
    <w:rsid w:val="006C07F6"/>
    <w:rsid w:val="006C1128"/>
    <w:rsid w:val="006C1DE3"/>
    <w:rsid w:val="006C2D93"/>
    <w:rsid w:val="006C3D24"/>
    <w:rsid w:val="006C4C13"/>
    <w:rsid w:val="006C7C17"/>
    <w:rsid w:val="006D028C"/>
    <w:rsid w:val="006D106A"/>
    <w:rsid w:val="006D2355"/>
    <w:rsid w:val="006D2B5B"/>
    <w:rsid w:val="006D39F7"/>
    <w:rsid w:val="006D3A94"/>
    <w:rsid w:val="006D3E7A"/>
    <w:rsid w:val="006D4035"/>
    <w:rsid w:val="006D41FF"/>
    <w:rsid w:val="006D5303"/>
    <w:rsid w:val="006D54A2"/>
    <w:rsid w:val="006D5B25"/>
    <w:rsid w:val="006D6A5B"/>
    <w:rsid w:val="006D7626"/>
    <w:rsid w:val="006E051D"/>
    <w:rsid w:val="006E0541"/>
    <w:rsid w:val="006E08F1"/>
    <w:rsid w:val="006E1050"/>
    <w:rsid w:val="006E5216"/>
    <w:rsid w:val="006E5744"/>
    <w:rsid w:val="006E5F9E"/>
    <w:rsid w:val="006E63AC"/>
    <w:rsid w:val="006E7AB8"/>
    <w:rsid w:val="006F0F97"/>
    <w:rsid w:val="006F137E"/>
    <w:rsid w:val="006F3084"/>
    <w:rsid w:val="006F4301"/>
    <w:rsid w:val="006F6740"/>
    <w:rsid w:val="006F733A"/>
    <w:rsid w:val="00700C78"/>
    <w:rsid w:val="007022A7"/>
    <w:rsid w:val="007037FE"/>
    <w:rsid w:val="00704B8C"/>
    <w:rsid w:val="00707285"/>
    <w:rsid w:val="007103CD"/>
    <w:rsid w:val="0071094D"/>
    <w:rsid w:val="00711AD4"/>
    <w:rsid w:val="007126DD"/>
    <w:rsid w:val="00714070"/>
    <w:rsid w:val="00715007"/>
    <w:rsid w:val="00715223"/>
    <w:rsid w:val="007158AD"/>
    <w:rsid w:val="0071675E"/>
    <w:rsid w:val="00716F33"/>
    <w:rsid w:val="00717544"/>
    <w:rsid w:val="007175E4"/>
    <w:rsid w:val="00717CE9"/>
    <w:rsid w:val="00720D6D"/>
    <w:rsid w:val="00722157"/>
    <w:rsid w:val="00722BAE"/>
    <w:rsid w:val="00723738"/>
    <w:rsid w:val="0072413F"/>
    <w:rsid w:val="00726B19"/>
    <w:rsid w:val="00730B5C"/>
    <w:rsid w:val="00730D25"/>
    <w:rsid w:val="00730EEC"/>
    <w:rsid w:val="00732B8C"/>
    <w:rsid w:val="007404CA"/>
    <w:rsid w:val="007414FA"/>
    <w:rsid w:val="007418CE"/>
    <w:rsid w:val="00745FB3"/>
    <w:rsid w:val="00746728"/>
    <w:rsid w:val="00747A4C"/>
    <w:rsid w:val="00751D40"/>
    <w:rsid w:val="0075299F"/>
    <w:rsid w:val="00753833"/>
    <w:rsid w:val="00755383"/>
    <w:rsid w:val="007561CA"/>
    <w:rsid w:val="00756346"/>
    <w:rsid w:val="00757B27"/>
    <w:rsid w:val="007600D9"/>
    <w:rsid w:val="00761CA6"/>
    <w:rsid w:val="007637E7"/>
    <w:rsid w:val="00765357"/>
    <w:rsid w:val="00765888"/>
    <w:rsid w:val="0076638E"/>
    <w:rsid w:val="007670FC"/>
    <w:rsid w:val="00767172"/>
    <w:rsid w:val="007671F5"/>
    <w:rsid w:val="007672EC"/>
    <w:rsid w:val="00770743"/>
    <w:rsid w:val="0077078C"/>
    <w:rsid w:val="007707D6"/>
    <w:rsid w:val="00770B27"/>
    <w:rsid w:val="007715CD"/>
    <w:rsid w:val="00771C65"/>
    <w:rsid w:val="00772FA9"/>
    <w:rsid w:val="00774C23"/>
    <w:rsid w:val="007751BA"/>
    <w:rsid w:val="007759D3"/>
    <w:rsid w:val="00777F87"/>
    <w:rsid w:val="00780C8F"/>
    <w:rsid w:val="00782A69"/>
    <w:rsid w:val="0078422F"/>
    <w:rsid w:val="00785232"/>
    <w:rsid w:val="00786A82"/>
    <w:rsid w:val="007909C4"/>
    <w:rsid w:val="00790FF3"/>
    <w:rsid w:val="00792917"/>
    <w:rsid w:val="007952D9"/>
    <w:rsid w:val="00795773"/>
    <w:rsid w:val="00795E6D"/>
    <w:rsid w:val="007969D7"/>
    <w:rsid w:val="007973C0"/>
    <w:rsid w:val="00797E65"/>
    <w:rsid w:val="007A05AF"/>
    <w:rsid w:val="007A0829"/>
    <w:rsid w:val="007A084E"/>
    <w:rsid w:val="007A1D28"/>
    <w:rsid w:val="007A2996"/>
    <w:rsid w:val="007A343C"/>
    <w:rsid w:val="007A5A42"/>
    <w:rsid w:val="007A7C42"/>
    <w:rsid w:val="007A7EBC"/>
    <w:rsid w:val="007B1233"/>
    <w:rsid w:val="007B2A20"/>
    <w:rsid w:val="007B39B0"/>
    <w:rsid w:val="007B3DCB"/>
    <w:rsid w:val="007B417E"/>
    <w:rsid w:val="007B52AB"/>
    <w:rsid w:val="007B656D"/>
    <w:rsid w:val="007B6C01"/>
    <w:rsid w:val="007C0BE3"/>
    <w:rsid w:val="007C0E08"/>
    <w:rsid w:val="007C0F76"/>
    <w:rsid w:val="007C4CB2"/>
    <w:rsid w:val="007C5E06"/>
    <w:rsid w:val="007C7CAE"/>
    <w:rsid w:val="007C7D3C"/>
    <w:rsid w:val="007C7E07"/>
    <w:rsid w:val="007D0945"/>
    <w:rsid w:val="007D10D4"/>
    <w:rsid w:val="007D3114"/>
    <w:rsid w:val="007D345B"/>
    <w:rsid w:val="007D4E40"/>
    <w:rsid w:val="007D64DE"/>
    <w:rsid w:val="007E00A4"/>
    <w:rsid w:val="007E12BC"/>
    <w:rsid w:val="007E131D"/>
    <w:rsid w:val="007E1964"/>
    <w:rsid w:val="007E2479"/>
    <w:rsid w:val="007E401F"/>
    <w:rsid w:val="007E4E4E"/>
    <w:rsid w:val="007E6641"/>
    <w:rsid w:val="007E69EB"/>
    <w:rsid w:val="007F0C46"/>
    <w:rsid w:val="007F1F07"/>
    <w:rsid w:val="007F2135"/>
    <w:rsid w:val="007F21B2"/>
    <w:rsid w:val="007F2645"/>
    <w:rsid w:val="007F3837"/>
    <w:rsid w:val="007F4C3F"/>
    <w:rsid w:val="007F5374"/>
    <w:rsid w:val="007F6011"/>
    <w:rsid w:val="007F69E4"/>
    <w:rsid w:val="007F704A"/>
    <w:rsid w:val="0080178A"/>
    <w:rsid w:val="00801FAB"/>
    <w:rsid w:val="00802523"/>
    <w:rsid w:val="0080286F"/>
    <w:rsid w:val="008032F9"/>
    <w:rsid w:val="00803AC1"/>
    <w:rsid w:val="00804A1B"/>
    <w:rsid w:val="0080523A"/>
    <w:rsid w:val="008057B3"/>
    <w:rsid w:val="00805B0D"/>
    <w:rsid w:val="0080643C"/>
    <w:rsid w:val="00806652"/>
    <w:rsid w:val="008118C9"/>
    <w:rsid w:val="008128B1"/>
    <w:rsid w:val="00812E41"/>
    <w:rsid w:val="00813378"/>
    <w:rsid w:val="0081341D"/>
    <w:rsid w:val="008135D7"/>
    <w:rsid w:val="008159E1"/>
    <w:rsid w:val="00816ABD"/>
    <w:rsid w:val="00822BE2"/>
    <w:rsid w:val="00825780"/>
    <w:rsid w:val="008269B4"/>
    <w:rsid w:val="00831225"/>
    <w:rsid w:val="008341CE"/>
    <w:rsid w:val="008351C4"/>
    <w:rsid w:val="00836FF8"/>
    <w:rsid w:val="00837884"/>
    <w:rsid w:val="00840A4F"/>
    <w:rsid w:val="008429FF"/>
    <w:rsid w:val="0084456B"/>
    <w:rsid w:val="00847E5E"/>
    <w:rsid w:val="008519C2"/>
    <w:rsid w:val="00851BF2"/>
    <w:rsid w:val="00853E19"/>
    <w:rsid w:val="008558CB"/>
    <w:rsid w:val="00855D51"/>
    <w:rsid w:val="00855D70"/>
    <w:rsid w:val="008567B0"/>
    <w:rsid w:val="00860441"/>
    <w:rsid w:val="00860505"/>
    <w:rsid w:val="00860B37"/>
    <w:rsid w:val="00861A19"/>
    <w:rsid w:val="0086505B"/>
    <w:rsid w:val="00866F88"/>
    <w:rsid w:val="008670A8"/>
    <w:rsid w:val="00867BC8"/>
    <w:rsid w:val="00871F11"/>
    <w:rsid w:val="00872BCD"/>
    <w:rsid w:val="00873640"/>
    <w:rsid w:val="008744B6"/>
    <w:rsid w:val="00877467"/>
    <w:rsid w:val="008802E4"/>
    <w:rsid w:val="00882D8F"/>
    <w:rsid w:val="00884B6F"/>
    <w:rsid w:val="00885F45"/>
    <w:rsid w:val="00891938"/>
    <w:rsid w:val="00891CC9"/>
    <w:rsid w:val="008923F3"/>
    <w:rsid w:val="00892F46"/>
    <w:rsid w:val="00894BC1"/>
    <w:rsid w:val="00895695"/>
    <w:rsid w:val="00895F4B"/>
    <w:rsid w:val="0089692C"/>
    <w:rsid w:val="00896DCA"/>
    <w:rsid w:val="008972DC"/>
    <w:rsid w:val="008A0A00"/>
    <w:rsid w:val="008A1B3F"/>
    <w:rsid w:val="008A2193"/>
    <w:rsid w:val="008A23B1"/>
    <w:rsid w:val="008B06BD"/>
    <w:rsid w:val="008B0E54"/>
    <w:rsid w:val="008B104F"/>
    <w:rsid w:val="008B14F6"/>
    <w:rsid w:val="008B153F"/>
    <w:rsid w:val="008B27D1"/>
    <w:rsid w:val="008B4DDC"/>
    <w:rsid w:val="008B6A5E"/>
    <w:rsid w:val="008B6BEE"/>
    <w:rsid w:val="008B7F9C"/>
    <w:rsid w:val="008C15CE"/>
    <w:rsid w:val="008C1A57"/>
    <w:rsid w:val="008C1CAF"/>
    <w:rsid w:val="008C3044"/>
    <w:rsid w:val="008C391E"/>
    <w:rsid w:val="008C407D"/>
    <w:rsid w:val="008C5F87"/>
    <w:rsid w:val="008C6F25"/>
    <w:rsid w:val="008C7595"/>
    <w:rsid w:val="008D256D"/>
    <w:rsid w:val="008D2E36"/>
    <w:rsid w:val="008D59DF"/>
    <w:rsid w:val="008D60F2"/>
    <w:rsid w:val="008D67EE"/>
    <w:rsid w:val="008D73A8"/>
    <w:rsid w:val="008E0216"/>
    <w:rsid w:val="008E05EE"/>
    <w:rsid w:val="008E2A6D"/>
    <w:rsid w:val="008E39ED"/>
    <w:rsid w:val="008E5D16"/>
    <w:rsid w:val="008E61D4"/>
    <w:rsid w:val="008E6331"/>
    <w:rsid w:val="008E69EF"/>
    <w:rsid w:val="008E6E73"/>
    <w:rsid w:val="008E7A65"/>
    <w:rsid w:val="008E7F10"/>
    <w:rsid w:val="008F0F50"/>
    <w:rsid w:val="008F107C"/>
    <w:rsid w:val="008F1FB1"/>
    <w:rsid w:val="008F5A8B"/>
    <w:rsid w:val="008F6FDE"/>
    <w:rsid w:val="0090074E"/>
    <w:rsid w:val="00901A1A"/>
    <w:rsid w:val="00904B2E"/>
    <w:rsid w:val="00905DD7"/>
    <w:rsid w:val="00906192"/>
    <w:rsid w:val="00910155"/>
    <w:rsid w:val="0091060E"/>
    <w:rsid w:val="00911762"/>
    <w:rsid w:val="00911D13"/>
    <w:rsid w:val="009132CA"/>
    <w:rsid w:val="0091397F"/>
    <w:rsid w:val="00914F98"/>
    <w:rsid w:val="0091644C"/>
    <w:rsid w:val="00917639"/>
    <w:rsid w:val="00920E5F"/>
    <w:rsid w:val="00923C70"/>
    <w:rsid w:val="00923FD1"/>
    <w:rsid w:val="009241EF"/>
    <w:rsid w:val="009247C8"/>
    <w:rsid w:val="00925012"/>
    <w:rsid w:val="00925CAB"/>
    <w:rsid w:val="00931678"/>
    <w:rsid w:val="00932A5D"/>
    <w:rsid w:val="009330FE"/>
    <w:rsid w:val="009337EC"/>
    <w:rsid w:val="00933C8B"/>
    <w:rsid w:val="00934AF9"/>
    <w:rsid w:val="00935C9D"/>
    <w:rsid w:val="0093734B"/>
    <w:rsid w:val="009373BF"/>
    <w:rsid w:val="009416E8"/>
    <w:rsid w:val="00946BA9"/>
    <w:rsid w:val="0094786E"/>
    <w:rsid w:val="0095089B"/>
    <w:rsid w:val="00950981"/>
    <w:rsid w:val="00950FEB"/>
    <w:rsid w:val="00951D85"/>
    <w:rsid w:val="00951D8A"/>
    <w:rsid w:val="0095270F"/>
    <w:rsid w:val="00953ABF"/>
    <w:rsid w:val="00954DF4"/>
    <w:rsid w:val="00955702"/>
    <w:rsid w:val="00955E31"/>
    <w:rsid w:val="00956313"/>
    <w:rsid w:val="00960D2C"/>
    <w:rsid w:val="00961543"/>
    <w:rsid w:val="00963479"/>
    <w:rsid w:val="00963588"/>
    <w:rsid w:val="009702F4"/>
    <w:rsid w:val="009712F5"/>
    <w:rsid w:val="0097301B"/>
    <w:rsid w:val="00973968"/>
    <w:rsid w:val="00975616"/>
    <w:rsid w:val="0097583D"/>
    <w:rsid w:val="00981949"/>
    <w:rsid w:val="0098463A"/>
    <w:rsid w:val="00986C11"/>
    <w:rsid w:val="00990C9F"/>
    <w:rsid w:val="009926B4"/>
    <w:rsid w:val="00992BAF"/>
    <w:rsid w:val="00996232"/>
    <w:rsid w:val="00996A1A"/>
    <w:rsid w:val="009A0A50"/>
    <w:rsid w:val="009A111F"/>
    <w:rsid w:val="009A157F"/>
    <w:rsid w:val="009A187D"/>
    <w:rsid w:val="009A2AAA"/>
    <w:rsid w:val="009A5574"/>
    <w:rsid w:val="009A5B19"/>
    <w:rsid w:val="009A6684"/>
    <w:rsid w:val="009B08F2"/>
    <w:rsid w:val="009B1EF4"/>
    <w:rsid w:val="009B343F"/>
    <w:rsid w:val="009B378F"/>
    <w:rsid w:val="009B593F"/>
    <w:rsid w:val="009B612A"/>
    <w:rsid w:val="009B6232"/>
    <w:rsid w:val="009B66FA"/>
    <w:rsid w:val="009B68C3"/>
    <w:rsid w:val="009B6BBE"/>
    <w:rsid w:val="009C04C5"/>
    <w:rsid w:val="009C1141"/>
    <w:rsid w:val="009C21E6"/>
    <w:rsid w:val="009C33D1"/>
    <w:rsid w:val="009C36CC"/>
    <w:rsid w:val="009C532A"/>
    <w:rsid w:val="009C56EA"/>
    <w:rsid w:val="009C5F46"/>
    <w:rsid w:val="009C7BE9"/>
    <w:rsid w:val="009D090E"/>
    <w:rsid w:val="009D0C8D"/>
    <w:rsid w:val="009D15B2"/>
    <w:rsid w:val="009D2226"/>
    <w:rsid w:val="009D2DC8"/>
    <w:rsid w:val="009D37E3"/>
    <w:rsid w:val="009D3D5E"/>
    <w:rsid w:val="009D3FC9"/>
    <w:rsid w:val="009D6D4F"/>
    <w:rsid w:val="009D7D2A"/>
    <w:rsid w:val="009E232C"/>
    <w:rsid w:val="009E339C"/>
    <w:rsid w:val="009E68A6"/>
    <w:rsid w:val="009E75F7"/>
    <w:rsid w:val="009F0991"/>
    <w:rsid w:val="009F15D4"/>
    <w:rsid w:val="009F5AA4"/>
    <w:rsid w:val="009F61FC"/>
    <w:rsid w:val="009F67B7"/>
    <w:rsid w:val="00A021DB"/>
    <w:rsid w:val="00A03D18"/>
    <w:rsid w:val="00A04D62"/>
    <w:rsid w:val="00A0546D"/>
    <w:rsid w:val="00A068EC"/>
    <w:rsid w:val="00A06B3A"/>
    <w:rsid w:val="00A07496"/>
    <w:rsid w:val="00A10473"/>
    <w:rsid w:val="00A142E5"/>
    <w:rsid w:val="00A15772"/>
    <w:rsid w:val="00A1671B"/>
    <w:rsid w:val="00A167A6"/>
    <w:rsid w:val="00A1691D"/>
    <w:rsid w:val="00A17457"/>
    <w:rsid w:val="00A20801"/>
    <w:rsid w:val="00A20D9F"/>
    <w:rsid w:val="00A2154C"/>
    <w:rsid w:val="00A221DC"/>
    <w:rsid w:val="00A23A99"/>
    <w:rsid w:val="00A24168"/>
    <w:rsid w:val="00A24256"/>
    <w:rsid w:val="00A251E7"/>
    <w:rsid w:val="00A31187"/>
    <w:rsid w:val="00A311C2"/>
    <w:rsid w:val="00A32C61"/>
    <w:rsid w:val="00A33760"/>
    <w:rsid w:val="00A33E31"/>
    <w:rsid w:val="00A347D3"/>
    <w:rsid w:val="00A34812"/>
    <w:rsid w:val="00A35988"/>
    <w:rsid w:val="00A364FB"/>
    <w:rsid w:val="00A36F2E"/>
    <w:rsid w:val="00A36F4E"/>
    <w:rsid w:val="00A41ACB"/>
    <w:rsid w:val="00A44C77"/>
    <w:rsid w:val="00A44EE2"/>
    <w:rsid w:val="00A452EC"/>
    <w:rsid w:val="00A45572"/>
    <w:rsid w:val="00A476EC"/>
    <w:rsid w:val="00A5094E"/>
    <w:rsid w:val="00A50C6D"/>
    <w:rsid w:val="00A5152D"/>
    <w:rsid w:val="00A526D3"/>
    <w:rsid w:val="00A5433F"/>
    <w:rsid w:val="00A55320"/>
    <w:rsid w:val="00A556B0"/>
    <w:rsid w:val="00A567C2"/>
    <w:rsid w:val="00A67844"/>
    <w:rsid w:val="00A702DF"/>
    <w:rsid w:val="00A72190"/>
    <w:rsid w:val="00A73A9B"/>
    <w:rsid w:val="00A73C7A"/>
    <w:rsid w:val="00A73FE6"/>
    <w:rsid w:val="00A75A5C"/>
    <w:rsid w:val="00A75DB1"/>
    <w:rsid w:val="00A80DDC"/>
    <w:rsid w:val="00A81194"/>
    <w:rsid w:val="00A82372"/>
    <w:rsid w:val="00A843E7"/>
    <w:rsid w:val="00A852C1"/>
    <w:rsid w:val="00A9038A"/>
    <w:rsid w:val="00A90DCA"/>
    <w:rsid w:val="00A92F28"/>
    <w:rsid w:val="00A93516"/>
    <w:rsid w:val="00A93E01"/>
    <w:rsid w:val="00A95B17"/>
    <w:rsid w:val="00A966A8"/>
    <w:rsid w:val="00AA2A3A"/>
    <w:rsid w:val="00AA3666"/>
    <w:rsid w:val="00AA4C53"/>
    <w:rsid w:val="00AA5BD0"/>
    <w:rsid w:val="00AA6AB1"/>
    <w:rsid w:val="00AA7313"/>
    <w:rsid w:val="00AB029B"/>
    <w:rsid w:val="00AB1FB8"/>
    <w:rsid w:val="00AB29E5"/>
    <w:rsid w:val="00AB3E39"/>
    <w:rsid w:val="00AB4A34"/>
    <w:rsid w:val="00AB5EAA"/>
    <w:rsid w:val="00AB6AD8"/>
    <w:rsid w:val="00AB6F62"/>
    <w:rsid w:val="00AC0523"/>
    <w:rsid w:val="00AC16E5"/>
    <w:rsid w:val="00AC1789"/>
    <w:rsid w:val="00AC33E9"/>
    <w:rsid w:val="00AC47B6"/>
    <w:rsid w:val="00AC4A9E"/>
    <w:rsid w:val="00AC7BCA"/>
    <w:rsid w:val="00AD1163"/>
    <w:rsid w:val="00AD2539"/>
    <w:rsid w:val="00AD2571"/>
    <w:rsid w:val="00AD3852"/>
    <w:rsid w:val="00AD3E11"/>
    <w:rsid w:val="00AD6C63"/>
    <w:rsid w:val="00AD7666"/>
    <w:rsid w:val="00AD7F84"/>
    <w:rsid w:val="00AD7F8F"/>
    <w:rsid w:val="00AE450C"/>
    <w:rsid w:val="00AE5D23"/>
    <w:rsid w:val="00AE6F37"/>
    <w:rsid w:val="00AE7274"/>
    <w:rsid w:val="00AE776A"/>
    <w:rsid w:val="00AF2B42"/>
    <w:rsid w:val="00AF42CB"/>
    <w:rsid w:val="00AF516A"/>
    <w:rsid w:val="00AF6876"/>
    <w:rsid w:val="00AF7530"/>
    <w:rsid w:val="00AF7A0F"/>
    <w:rsid w:val="00B000F7"/>
    <w:rsid w:val="00B00462"/>
    <w:rsid w:val="00B00E12"/>
    <w:rsid w:val="00B03673"/>
    <w:rsid w:val="00B0459E"/>
    <w:rsid w:val="00B04F47"/>
    <w:rsid w:val="00B05001"/>
    <w:rsid w:val="00B05FBA"/>
    <w:rsid w:val="00B108A7"/>
    <w:rsid w:val="00B11789"/>
    <w:rsid w:val="00B11996"/>
    <w:rsid w:val="00B120E7"/>
    <w:rsid w:val="00B120E9"/>
    <w:rsid w:val="00B12C30"/>
    <w:rsid w:val="00B12F3C"/>
    <w:rsid w:val="00B139C6"/>
    <w:rsid w:val="00B14B80"/>
    <w:rsid w:val="00B152D5"/>
    <w:rsid w:val="00B1697A"/>
    <w:rsid w:val="00B17F12"/>
    <w:rsid w:val="00B22296"/>
    <w:rsid w:val="00B2239F"/>
    <w:rsid w:val="00B247F2"/>
    <w:rsid w:val="00B24892"/>
    <w:rsid w:val="00B24A99"/>
    <w:rsid w:val="00B25B63"/>
    <w:rsid w:val="00B30403"/>
    <w:rsid w:val="00B31FA2"/>
    <w:rsid w:val="00B327D7"/>
    <w:rsid w:val="00B33838"/>
    <w:rsid w:val="00B35583"/>
    <w:rsid w:val="00B35BFB"/>
    <w:rsid w:val="00B37C55"/>
    <w:rsid w:val="00B41745"/>
    <w:rsid w:val="00B42F83"/>
    <w:rsid w:val="00B432EA"/>
    <w:rsid w:val="00B4482C"/>
    <w:rsid w:val="00B4506C"/>
    <w:rsid w:val="00B4532B"/>
    <w:rsid w:val="00B4661B"/>
    <w:rsid w:val="00B46CEF"/>
    <w:rsid w:val="00B47769"/>
    <w:rsid w:val="00B5025E"/>
    <w:rsid w:val="00B50CC1"/>
    <w:rsid w:val="00B5124D"/>
    <w:rsid w:val="00B52941"/>
    <w:rsid w:val="00B54B50"/>
    <w:rsid w:val="00B55755"/>
    <w:rsid w:val="00B56D85"/>
    <w:rsid w:val="00B56F07"/>
    <w:rsid w:val="00B57BCC"/>
    <w:rsid w:val="00B6048D"/>
    <w:rsid w:val="00B6069F"/>
    <w:rsid w:val="00B646EB"/>
    <w:rsid w:val="00B6487C"/>
    <w:rsid w:val="00B65477"/>
    <w:rsid w:val="00B6718A"/>
    <w:rsid w:val="00B70DC8"/>
    <w:rsid w:val="00B734BB"/>
    <w:rsid w:val="00B7357D"/>
    <w:rsid w:val="00B7501F"/>
    <w:rsid w:val="00B757B9"/>
    <w:rsid w:val="00B75D97"/>
    <w:rsid w:val="00B75E9C"/>
    <w:rsid w:val="00B76937"/>
    <w:rsid w:val="00B76962"/>
    <w:rsid w:val="00B76F8C"/>
    <w:rsid w:val="00B80E6D"/>
    <w:rsid w:val="00B81D4F"/>
    <w:rsid w:val="00B81D68"/>
    <w:rsid w:val="00B81EF5"/>
    <w:rsid w:val="00B8309A"/>
    <w:rsid w:val="00B838C8"/>
    <w:rsid w:val="00B83E97"/>
    <w:rsid w:val="00B84285"/>
    <w:rsid w:val="00B85115"/>
    <w:rsid w:val="00B864EB"/>
    <w:rsid w:val="00B87294"/>
    <w:rsid w:val="00B901DE"/>
    <w:rsid w:val="00B90BF0"/>
    <w:rsid w:val="00B929AC"/>
    <w:rsid w:val="00B93120"/>
    <w:rsid w:val="00B93808"/>
    <w:rsid w:val="00B93B97"/>
    <w:rsid w:val="00B95613"/>
    <w:rsid w:val="00B961A1"/>
    <w:rsid w:val="00B96F50"/>
    <w:rsid w:val="00BA0238"/>
    <w:rsid w:val="00BA36C8"/>
    <w:rsid w:val="00BA45B4"/>
    <w:rsid w:val="00BA5AC6"/>
    <w:rsid w:val="00BA7154"/>
    <w:rsid w:val="00BA768C"/>
    <w:rsid w:val="00BB3812"/>
    <w:rsid w:val="00BB3E51"/>
    <w:rsid w:val="00BB4B2D"/>
    <w:rsid w:val="00BB7635"/>
    <w:rsid w:val="00BB77EB"/>
    <w:rsid w:val="00BB7A53"/>
    <w:rsid w:val="00BC07B6"/>
    <w:rsid w:val="00BC2EF8"/>
    <w:rsid w:val="00BC46D2"/>
    <w:rsid w:val="00BC66EA"/>
    <w:rsid w:val="00BC7B69"/>
    <w:rsid w:val="00BD1C40"/>
    <w:rsid w:val="00BD2C86"/>
    <w:rsid w:val="00BD3B72"/>
    <w:rsid w:val="00BD70B2"/>
    <w:rsid w:val="00BD72FF"/>
    <w:rsid w:val="00BD7F6E"/>
    <w:rsid w:val="00BE0B1D"/>
    <w:rsid w:val="00BE17D3"/>
    <w:rsid w:val="00BE1A8A"/>
    <w:rsid w:val="00BE1B48"/>
    <w:rsid w:val="00BE1E9E"/>
    <w:rsid w:val="00BE3210"/>
    <w:rsid w:val="00BE4320"/>
    <w:rsid w:val="00BE4365"/>
    <w:rsid w:val="00BE6830"/>
    <w:rsid w:val="00BE7A38"/>
    <w:rsid w:val="00BF163F"/>
    <w:rsid w:val="00BF3551"/>
    <w:rsid w:val="00BF4719"/>
    <w:rsid w:val="00BF4889"/>
    <w:rsid w:val="00BF55BA"/>
    <w:rsid w:val="00BF64A7"/>
    <w:rsid w:val="00C04881"/>
    <w:rsid w:val="00C059D6"/>
    <w:rsid w:val="00C06CCA"/>
    <w:rsid w:val="00C07BA8"/>
    <w:rsid w:val="00C108B7"/>
    <w:rsid w:val="00C108E2"/>
    <w:rsid w:val="00C10D48"/>
    <w:rsid w:val="00C114F3"/>
    <w:rsid w:val="00C11AD6"/>
    <w:rsid w:val="00C13147"/>
    <w:rsid w:val="00C14CE4"/>
    <w:rsid w:val="00C152FE"/>
    <w:rsid w:val="00C158D7"/>
    <w:rsid w:val="00C1722F"/>
    <w:rsid w:val="00C20C42"/>
    <w:rsid w:val="00C23823"/>
    <w:rsid w:val="00C23B8B"/>
    <w:rsid w:val="00C25419"/>
    <w:rsid w:val="00C25CDD"/>
    <w:rsid w:val="00C268BD"/>
    <w:rsid w:val="00C273E1"/>
    <w:rsid w:val="00C30D03"/>
    <w:rsid w:val="00C31267"/>
    <w:rsid w:val="00C3175D"/>
    <w:rsid w:val="00C36091"/>
    <w:rsid w:val="00C3650D"/>
    <w:rsid w:val="00C40B78"/>
    <w:rsid w:val="00C40B8F"/>
    <w:rsid w:val="00C46C57"/>
    <w:rsid w:val="00C47CD5"/>
    <w:rsid w:val="00C50B3B"/>
    <w:rsid w:val="00C518C4"/>
    <w:rsid w:val="00C51F58"/>
    <w:rsid w:val="00C52DFF"/>
    <w:rsid w:val="00C54684"/>
    <w:rsid w:val="00C54F1F"/>
    <w:rsid w:val="00C551B0"/>
    <w:rsid w:val="00C5562A"/>
    <w:rsid w:val="00C57B26"/>
    <w:rsid w:val="00C60762"/>
    <w:rsid w:val="00C613CF"/>
    <w:rsid w:val="00C61566"/>
    <w:rsid w:val="00C6165E"/>
    <w:rsid w:val="00C62906"/>
    <w:rsid w:val="00C62A62"/>
    <w:rsid w:val="00C6406A"/>
    <w:rsid w:val="00C64CDD"/>
    <w:rsid w:val="00C6537A"/>
    <w:rsid w:val="00C65B59"/>
    <w:rsid w:val="00C661DB"/>
    <w:rsid w:val="00C678BB"/>
    <w:rsid w:val="00C71502"/>
    <w:rsid w:val="00C72546"/>
    <w:rsid w:val="00C733BC"/>
    <w:rsid w:val="00C74604"/>
    <w:rsid w:val="00C746FC"/>
    <w:rsid w:val="00C7485C"/>
    <w:rsid w:val="00C7485D"/>
    <w:rsid w:val="00C763BD"/>
    <w:rsid w:val="00C76D18"/>
    <w:rsid w:val="00C76F63"/>
    <w:rsid w:val="00C77FE4"/>
    <w:rsid w:val="00C808F5"/>
    <w:rsid w:val="00C81BEE"/>
    <w:rsid w:val="00C81F3C"/>
    <w:rsid w:val="00C83100"/>
    <w:rsid w:val="00C8315B"/>
    <w:rsid w:val="00C8392C"/>
    <w:rsid w:val="00C843FA"/>
    <w:rsid w:val="00C84A36"/>
    <w:rsid w:val="00C84FA2"/>
    <w:rsid w:val="00C854B8"/>
    <w:rsid w:val="00C85B13"/>
    <w:rsid w:val="00C86B93"/>
    <w:rsid w:val="00C90029"/>
    <w:rsid w:val="00C90685"/>
    <w:rsid w:val="00C93812"/>
    <w:rsid w:val="00C9499D"/>
    <w:rsid w:val="00C95316"/>
    <w:rsid w:val="00C95B5E"/>
    <w:rsid w:val="00C96D95"/>
    <w:rsid w:val="00C97E79"/>
    <w:rsid w:val="00CA2600"/>
    <w:rsid w:val="00CA38A9"/>
    <w:rsid w:val="00CA3E08"/>
    <w:rsid w:val="00CA417E"/>
    <w:rsid w:val="00CA4D7A"/>
    <w:rsid w:val="00CA4F8D"/>
    <w:rsid w:val="00CB1F45"/>
    <w:rsid w:val="00CB38D3"/>
    <w:rsid w:val="00CB423B"/>
    <w:rsid w:val="00CB4E66"/>
    <w:rsid w:val="00CB5B08"/>
    <w:rsid w:val="00CB5DB9"/>
    <w:rsid w:val="00CC03AF"/>
    <w:rsid w:val="00CC10E1"/>
    <w:rsid w:val="00CC1E95"/>
    <w:rsid w:val="00CC2BEB"/>
    <w:rsid w:val="00CC3D86"/>
    <w:rsid w:val="00CC6B02"/>
    <w:rsid w:val="00CC6E8A"/>
    <w:rsid w:val="00CC7817"/>
    <w:rsid w:val="00CC7CC8"/>
    <w:rsid w:val="00CD12E0"/>
    <w:rsid w:val="00CD145F"/>
    <w:rsid w:val="00CD1B8D"/>
    <w:rsid w:val="00CD1F99"/>
    <w:rsid w:val="00CD3B0B"/>
    <w:rsid w:val="00CD4714"/>
    <w:rsid w:val="00CD4E14"/>
    <w:rsid w:val="00CD5728"/>
    <w:rsid w:val="00CD5932"/>
    <w:rsid w:val="00CD6263"/>
    <w:rsid w:val="00CE0662"/>
    <w:rsid w:val="00CE39B8"/>
    <w:rsid w:val="00CE50E1"/>
    <w:rsid w:val="00CE57A2"/>
    <w:rsid w:val="00CE60AE"/>
    <w:rsid w:val="00CE68DA"/>
    <w:rsid w:val="00CE7334"/>
    <w:rsid w:val="00CE7A01"/>
    <w:rsid w:val="00CE7A83"/>
    <w:rsid w:val="00CF05F9"/>
    <w:rsid w:val="00CF07ED"/>
    <w:rsid w:val="00CF1E35"/>
    <w:rsid w:val="00CF2159"/>
    <w:rsid w:val="00CF2A02"/>
    <w:rsid w:val="00CF3111"/>
    <w:rsid w:val="00CF3F87"/>
    <w:rsid w:val="00CF56BA"/>
    <w:rsid w:val="00CF59E5"/>
    <w:rsid w:val="00CF5A6A"/>
    <w:rsid w:val="00CF77B7"/>
    <w:rsid w:val="00D00A75"/>
    <w:rsid w:val="00D00FCE"/>
    <w:rsid w:val="00D02135"/>
    <w:rsid w:val="00D0313E"/>
    <w:rsid w:val="00D0573E"/>
    <w:rsid w:val="00D05C41"/>
    <w:rsid w:val="00D06A4B"/>
    <w:rsid w:val="00D07A58"/>
    <w:rsid w:val="00D10047"/>
    <w:rsid w:val="00D10E23"/>
    <w:rsid w:val="00D10EE8"/>
    <w:rsid w:val="00D11D3D"/>
    <w:rsid w:val="00D12241"/>
    <w:rsid w:val="00D15397"/>
    <w:rsid w:val="00D15B47"/>
    <w:rsid w:val="00D169C1"/>
    <w:rsid w:val="00D17071"/>
    <w:rsid w:val="00D17219"/>
    <w:rsid w:val="00D17B37"/>
    <w:rsid w:val="00D17C3B"/>
    <w:rsid w:val="00D21369"/>
    <w:rsid w:val="00D22CA3"/>
    <w:rsid w:val="00D23286"/>
    <w:rsid w:val="00D244AF"/>
    <w:rsid w:val="00D2767F"/>
    <w:rsid w:val="00D278E7"/>
    <w:rsid w:val="00D30448"/>
    <w:rsid w:val="00D3045D"/>
    <w:rsid w:val="00D31629"/>
    <w:rsid w:val="00D32A15"/>
    <w:rsid w:val="00D33D35"/>
    <w:rsid w:val="00D34F14"/>
    <w:rsid w:val="00D35512"/>
    <w:rsid w:val="00D359C8"/>
    <w:rsid w:val="00D36729"/>
    <w:rsid w:val="00D36971"/>
    <w:rsid w:val="00D42850"/>
    <w:rsid w:val="00D43C40"/>
    <w:rsid w:val="00D460F3"/>
    <w:rsid w:val="00D46CB7"/>
    <w:rsid w:val="00D47D9E"/>
    <w:rsid w:val="00D5032E"/>
    <w:rsid w:val="00D5133D"/>
    <w:rsid w:val="00D51EEF"/>
    <w:rsid w:val="00D53B63"/>
    <w:rsid w:val="00D54530"/>
    <w:rsid w:val="00D547A9"/>
    <w:rsid w:val="00D54F33"/>
    <w:rsid w:val="00D60E10"/>
    <w:rsid w:val="00D62B9F"/>
    <w:rsid w:val="00D64294"/>
    <w:rsid w:val="00D64A27"/>
    <w:rsid w:val="00D67543"/>
    <w:rsid w:val="00D70214"/>
    <w:rsid w:val="00D7206F"/>
    <w:rsid w:val="00D72645"/>
    <w:rsid w:val="00D73DF3"/>
    <w:rsid w:val="00D7487B"/>
    <w:rsid w:val="00D74AEB"/>
    <w:rsid w:val="00D74B27"/>
    <w:rsid w:val="00D74B51"/>
    <w:rsid w:val="00D757E4"/>
    <w:rsid w:val="00D75B83"/>
    <w:rsid w:val="00D8072D"/>
    <w:rsid w:val="00D8124B"/>
    <w:rsid w:val="00D82598"/>
    <w:rsid w:val="00D825C3"/>
    <w:rsid w:val="00D846BB"/>
    <w:rsid w:val="00D84915"/>
    <w:rsid w:val="00D84AB6"/>
    <w:rsid w:val="00D84FD8"/>
    <w:rsid w:val="00D87BC3"/>
    <w:rsid w:val="00D905E5"/>
    <w:rsid w:val="00D9129F"/>
    <w:rsid w:val="00D92F74"/>
    <w:rsid w:val="00D95059"/>
    <w:rsid w:val="00D95CC9"/>
    <w:rsid w:val="00D960D9"/>
    <w:rsid w:val="00D96222"/>
    <w:rsid w:val="00D96354"/>
    <w:rsid w:val="00D96F58"/>
    <w:rsid w:val="00DA00DE"/>
    <w:rsid w:val="00DA0B55"/>
    <w:rsid w:val="00DA27C4"/>
    <w:rsid w:val="00DA2D5B"/>
    <w:rsid w:val="00DA3CF8"/>
    <w:rsid w:val="00DA4B68"/>
    <w:rsid w:val="00DA545C"/>
    <w:rsid w:val="00DA737A"/>
    <w:rsid w:val="00DA7F8A"/>
    <w:rsid w:val="00DB2380"/>
    <w:rsid w:val="00DB24F8"/>
    <w:rsid w:val="00DB36FF"/>
    <w:rsid w:val="00DB3A8E"/>
    <w:rsid w:val="00DB49A8"/>
    <w:rsid w:val="00DB4EC7"/>
    <w:rsid w:val="00DB5125"/>
    <w:rsid w:val="00DB51AD"/>
    <w:rsid w:val="00DB6127"/>
    <w:rsid w:val="00DB6A1B"/>
    <w:rsid w:val="00DB6F38"/>
    <w:rsid w:val="00DC072C"/>
    <w:rsid w:val="00DC1EEE"/>
    <w:rsid w:val="00DC1F61"/>
    <w:rsid w:val="00DC46E9"/>
    <w:rsid w:val="00DC573B"/>
    <w:rsid w:val="00DC5EA3"/>
    <w:rsid w:val="00DC63A6"/>
    <w:rsid w:val="00DC6CA6"/>
    <w:rsid w:val="00DC6DC9"/>
    <w:rsid w:val="00DC734A"/>
    <w:rsid w:val="00DC7CDF"/>
    <w:rsid w:val="00DD07BE"/>
    <w:rsid w:val="00DD11D2"/>
    <w:rsid w:val="00DD2B92"/>
    <w:rsid w:val="00DD2FC8"/>
    <w:rsid w:val="00DD3735"/>
    <w:rsid w:val="00DD6262"/>
    <w:rsid w:val="00DD7C9F"/>
    <w:rsid w:val="00DE01A4"/>
    <w:rsid w:val="00DE4E94"/>
    <w:rsid w:val="00DE56DE"/>
    <w:rsid w:val="00DE59EF"/>
    <w:rsid w:val="00DE5F71"/>
    <w:rsid w:val="00DE61E2"/>
    <w:rsid w:val="00DE6EE6"/>
    <w:rsid w:val="00DE72F9"/>
    <w:rsid w:val="00DF0458"/>
    <w:rsid w:val="00DF04D7"/>
    <w:rsid w:val="00DF14A2"/>
    <w:rsid w:val="00DF1F91"/>
    <w:rsid w:val="00DF26B6"/>
    <w:rsid w:val="00DF6A92"/>
    <w:rsid w:val="00DF70B6"/>
    <w:rsid w:val="00DF74B8"/>
    <w:rsid w:val="00E009A4"/>
    <w:rsid w:val="00E02AB2"/>
    <w:rsid w:val="00E035DB"/>
    <w:rsid w:val="00E04AB8"/>
    <w:rsid w:val="00E0766A"/>
    <w:rsid w:val="00E07A96"/>
    <w:rsid w:val="00E101F6"/>
    <w:rsid w:val="00E10F3D"/>
    <w:rsid w:val="00E11020"/>
    <w:rsid w:val="00E11DD8"/>
    <w:rsid w:val="00E128B3"/>
    <w:rsid w:val="00E13553"/>
    <w:rsid w:val="00E142D3"/>
    <w:rsid w:val="00E218FE"/>
    <w:rsid w:val="00E21D7F"/>
    <w:rsid w:val="00E22B17"/>
    <w:rsid w:val="00E24EB2"/>
    <w:rsid w:val="00E2585C"/>
    <w:rsid w:val="00E26949"/>
    <w:rsid w:val="00E27E0A"/>
    <w:rsid w:val="00E3090D"/>
    <w:rsid w:val="00E32608"/>
    <w:rsid w:val="00E328D9"/>
    <w:rsid w:val="00E339E3"/>
    <w:rsid w:val="00E33BF9"/>
    <w:rsid w:val="00E34729"/>
    <w:rsid w:val="00E36882"/>
    <w:rsid w:val="00E36A9B"/>
    <w:rsid w:val="00E416C6"/>
    <w:rsid w:val="00E43631"/>
    <w:rsid w:val="00E51BC4"/>
    <w:rsid w:val="00E52904"/>
    <w:rsid w:val="00E5381F"/>
    <w:rsid w:val="00E55182"/>
    <w:rsid w:val="00E55560"/>
    <w:rsid w:val="00E6175E"/>
    <w:rsid w:val="00E63176"/>
    <w:rsid w:val="00E63394"/>
    <w:rsid w:val="00E635D5"/>
    <w:rsid w:val="00E63E89"/>
    <w:rsid w:val="00E65389"/>
    <w:rsid w:val="00E66995"/>
    <w:rsid w:val="00E70717"/>
    <w:rsid w:val="00E70BDA"/>
    <w:rsid w:val="00E719AB"/>
    <w:rsid w:val="00E731E7"/>
    <w:rsid w:val="00E73798"/>
    <w:rsid w:val="00E73CA0"/>
    <w:rsid w:val="00E7433F"/>
    <w:rsid w:val="00E74F7E"/>
    <w:rsid w:val="00E776E1"/>
    <w:rsid w:val="00E77A47"/>
    <w:rsid w:val="00E77BE5"/>
    <w:rsid w:val="00E818E1"/>
    <w:rsid w:val="00E82E87"/>
    <w:rsid w:val="00E83346"/>
    <w:rsid w:val="00E86164"/>
    <w:rsid w:val="00E86407"/>
    <w:rsid w:val="00E86F0F"/>
    <w:rsid w:val="00E876D9"/>
    <w:rsid w:val="00E87888"/>
    <w:rsid w:val="00E90987"/>
    <w:rsid w:val="00E92996"/>
    <w:rsid w:val="00E9309F"/>
    <w:rsid w:val="00E947E3"/>
    <w:rsid w:val="00E95037"/>
    <w:rsid w:val="00E95A7D"/>
    <w:rsid w:val="00E974A8"/>
    <w:rsid w:val="00E97A42"/>
    <w:rsid w:val="00EA03DB"/>
    <w:rsid w:val="00EA04BE"/>
    <w:rsid w:val="00EA1C58"/>
    <w:rsid w:val="00EA382B"/>
    <w:rsid w:val="00EA63B4"/>
    <w:rsid w:val="00EB2072"/>
    <w:rsid w:val="00EB6DBC"/>
    <w:rsid w:val="00EB71D1"/>
    <w:rsid w:val="00EC0280"/>
    <w:rsid w:val="00EC1DAA"/>
    <w:rsid w:val="00EC1F7D"/>
    <w:rsid w:val="00EC207F"/>
    <w:rsid w:val="00EC3A3B"/>
    <w:rsid w:val="00EC5256"/>
    <w:rsid w:val="00EC6F0A"/>
    <w:rsid w:val="00EC7620"/>
    <w:rsid w:val="00EC77EC"/>
    <w:rsid w:val="00EC7A65"/>
    <w:rsid w:val="00EC7DD5"/>
    <w:rsid w:val="00ED2721"/>
    <w:rsid w:val="00ED6AD0"/>
    <w:rsid w:val="00ED6AFD"/>
    <w:rsid w:val="00ED6FAE"/>
    <w:rsid w:val="00ED6FE5"/>
    <w:rsid w:val="00ED7271"/>
    <w:rsid w:val="00ED7F41"/>
    <w:rsid w:val="00EE0BEF"/>
    <w:rsid w:val="00EE1615"/>
    <w:rsid w:val="00EE25E6"/>
    <w:rsid w:val="00EE4160"/>
    <w:rsid w:val="00EE449C"/>
    <w:rsid w:val="00EE4BC6"/>
    <w:rsid w:val="00EE72F4"/>
    <w:rsid w:val="00EE7A4A"/>
    <w:rsid w:val="00EF1513"/>
    <w:rsid w:val="00EF15CD"/>
    <w:rsid w:val="00EF25A8"/>
    <w:rsid w:val="00EF28E3"/>
    <w:rsid w:val="00EF448B"/>
    <w:rsid w:val="00EF4686"/>
    <w:rsid w:val="00EF60A5"/>
    <w:rsid w:val="00EF71F1"/>
    <w:rsid w:val="00EF74A8"/>
    <w:rsid w:val="00EF7623"/>
    <w:rsid w:val="00EF768F"/>
    <w:rsid w:val="00EF7F11"/>
    <w:rsid w:val="00F04981"/>
    <w:rsid w:val="00F05CC8"/>
    <w:rsid w:val="00F0645D"/>
    <w:rsid w:val="00F0668F"/>
    <w:rsid w:val="00F0716F"/>
    <w:rsid w:val="00F072C5"/>
    <w:rsid w:val="00F07C7B"/>
    <w:rsid w:val="00F10CE6"/>
    <w:rsid w:val="00F147A0"/>
    <w:rsid w:val="00F154C2"/>
    <w:rsid w:val="00F15E92"/>
    <w:rsid w:val="00F16829"/>
    <w:rsid w:val="00F16B09"/>
    <w:rsid w:val="00F21F8E"/>
    <w:rsid w:val="00F25280"/>
    <w:rsid w:val="00F25ACB"/>
    <w:rsid w:val="00F30BE8"/>
    <w:rsid w:val="00F321AB"/>
    <w:rsid w:val="00F32A97"/>
    <w:rsid w:val="00F32D2E"/>
    <w:rsid w:val="00F351B8"/>
    <w:rsid w:val="00F35269"/>
    <w:rsid w:val="00F356E7"/>
    <w:rsid w:val="00F35889"/>
    <w:rsid w:val="00F361B3"/>
    <w:rsid w:val="00F40226"/>
    <w:rsid w:val="00F405A9"/>
    <w:rsid w:val="00F41EEE"/>
    <w:rsid w:val="00F41FDE"/>
    <w:rsid w:val="00F42CBE"/>
    <w:rsid w:val="00F434C5"/>
    <w:rsid w:val="00F44CBE"/>
    <w:rsid w:val="00F45EE2"/>
    <w:rsid w:val="00F4701C"/>
    <w:rsid w:val="00F472A8"/>
    <w:rsid w:val="00F473E2"/>
    <w:rsid w:val="00F476F2"/>
    <w:rsid w:val="00F477DB"/>
    <w:rsid w:val="00F52618"/>
    <w:rsid w:val="00F52791"/>
    <w:rsid w:val="00F541F7"/>
    <w:rsid w:val="00F54F72"/>
    <w:rsid w:val="00F550BE"/>
    <w:rsid w:val="00F55838"/>
    <w:rsid w:val="00F562E2"/>
    <w:rsid w:val="00F56568"/>
    <w:rsid w:val="00F56657"/>
    <w:rsid w:val="00F56885"/>
    <w:rsid w:val="00F577FC"/>
    <w:rsid w:val="00F604D7"/>
    <w:rsid w:val="00F60D74"/>
    <w:rsid w:val="00F63F90"/>
    <w:rsid w:val="00F656A0"/>
    <w:rsid w:val="00F7024E"/>
    <w:rsid w:val="00F7262D"/>
    <w:rsid w:val="00F73038"/>
    <w:rsid w:val="00F740E0"/>
    <w:rsid w:val="00F741B2"/>
    <w:rsid w:val="00F762B4"/>
    <w:rsid w:val="00F76CCC"/>
    <w:rsid w:val="00F77083"/>
    <w:rsid w:val="00F77357"/>
    <w:rsid w:val="00F77517"/>
    <w:rsid w:val="00F77900"/>
    <w:rsid w:val="00F80F4A"/>
    <w:rsid w:val="00F84238"/>
    <w:rsid w:val="00F84873"/>
    <w:rsid w:val="00F85FC4"/>
    <w:rsid w:val="00F9098B"/>
    <w:rsid w:val="00F913D5"/>
    <w:rsid w:val="00F948E6"/>
    <w:rsid w:val="00F96AA5"/>
    <w:rsid w:val="00F97A8F"/>
    <w:rsid w:val="00FA04AD"/>
    <w:rsid w:val="00FA460B"/>
    <w:rsid w:val="00FA4978"/>
    <w:rsid w:val="00FA51E9"/>
    <w:rsid w:val="00FA5466"/>
    <w:rsid w:val="00FA5C82"/>
    <w:rsid w:val="00FB24B5"/>
    <w:rsid w:val="00FB37C3"/>
    <w:rsid w:val="00FB3DA0"/>
    <w:rsid w:val="00FB5A55"/>
    <w:rsid w:val="00FB7533"/>
    <w:rsid w:val="00FC2730"/>
    <w:rsid w:val="00FC385D"/>
    <w:rsid w:val="00FC3D28"/>
    <w:rsid w:val="00FC4B8F"/>
    <w:rsid w:val="00FC5332"/>
    <w:rsid w:val="00FC54F9"/>
    <w:rsid w:val="00FC5F26"/>
    <w:rsid w:val="00FC6C66"/>
    <w:rsid w:val="00FC6CC3"/>
    <w:rsid w:val="00FC6DE8"/>
    <w:rsid w:val="00FC7F57"/>
    <w:rsid w:val="00FD0711"/>
    <w:rsid w:val="00FD0776"/>
    <w:rsid w:val="00FD3CD1"/>
    <w:rsid w:val="00FD5B99"/>
    <w:rsid w:val="00FD6D7B"/>
    <w:rsid w:val="00FE0E6A"/>
    <w:rsid w:val="00FE1C7B"/>
    <w:rsid w:val="00FE373C"/>
    <w:rsid w:val="00FE4B05"/>
    <w:rsid w:val="00FE554F"/>
    <w:rsid w:val="00FE5884"/>
    <w:rsid w:val="00FE6998"/>
    <w:rsid w:val="00FE70C4"/>
    <w:rsid w:val="00FE78CA"/>
    <w:rsid w:val="00FF026E"/>
    <w:rsid w:val="00FF0D65"/>
    <w:rsid w:val="00FF1CAD"/>
    <w:rsid w:val="00FF2E89"/>
    <w:rsid w:val="00FF4504"/>
    <w:rsid w:val="00FF601D"/>
    <w:rsid w:val="00FF70A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3845421"/>
  <w15:docId w15:val="{20B40615-50F7-448D-9DAB-5BCF082F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6D59"/>
    <w:rPr>
      <w:rFonts w:asciiTheme="minorHAnsi" w:hAnsiTheme="minorHAnsi"/>
      <w:sz w:val="22"/>
      <w:szCs w:val="24"/>
      <w:lang w:eastAsia="en-US"/>
    </w:rPr>
  </w:style>
  <w:style w:type="paragraph" w:styleId="Heading1">
    <w:name w:val="heading 1"/>
    <w:basedOn w:val="Normal"/>
    <w:next w:val="Normal"/>
    <w:link w:val="Heading1Char"/>
    <w:qFormat/>
    <w:rsid w:val="000D6D59"/>
    <w:pPr>
      <w:keepNext/>
      <w:outlineLvl w:val="0"/>
    </w:pPr>
    <w:rPr>
      <w:rFonts w:cs="Arial"/>
      <w:b/>
      <w:iCs/>
      <w:sz w:val="24"/>
    </w:rPr>
  </w:style>
  <w:style w:type="paragraph" w:styleId="Heading2">
    <w:name w:val="heading 2"/>
    <w:basedOn w:val="Normal"/>
    <w:next w:val="Normal"/>
    <w:link w:val="Heading2Char"/>
    <w:qFormat/>
    <w:rsid w:val="00911762"/>
    <w:pPr>
      <w:keepNext/>
      <w:autoSpaceDE w:val="0"/>
      <w:autoSpaceDN w:val="0"/>
      <w:adjustRightInd w:val="0"/>
      <w:outlineLvl w:val="1"/>
    </w:pPr>
    <w:rPr>
      <w:rFonts w:ascii="Calibri" w:hAnsi="Calibri" w:cs="Arial"/>
      <w:b/>
      <w:bCs/>
      <w:color w:val="000000"/>
      <w:szCs w:val="20"/>
    </w:rPr>
  </w:style>
  <w:style w:type="paragraph" w:styleId="Heading3">
    <w:name w:val="heading 3"/>
    <w:basedOn w:val="Normal"/>
    <w:next w:val="Normal"/>
    <w:link w:val="Heading3Char"/>
    <w:qFormat/>
    <w:rsid w:val="000D6D59"/>
    <w:pPr>
      <w:keepNext/>
      <w:autoSpaceDE w:val="0"/>
      <w:autoSpaceDN w:val="0"/>
      <w:adjustRightInd w:val="0"/>
      <w:outlineLvl w:val="2"/>
    </w:pPr>
    <w:rPr>
      <w:rFonts w:ascii="Calibri" w:hAnsi="Calibri" w:cs="Arial"/>
      <w:b/>
      <w:bCs/>
      <w:i/>
      <w:color w:val="000000"/>
      <w:szCs w:val="20"/>
    </w:rPr>
  </w:style>
  <w:style w:type="paragraph" w:styleId="Heading4">
    <w:name w:val="heading 4"/>
    <w:basedOn w:val="Normal"/>
    <w:next w:val="Normal"/>
    <w:link w:val="Heading4Char"/>
    <w:unhideWhenUsed/>
    <w:qFormat/>
    <w:rsid w:val="0089193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C7817"/>
    <w:pPr>
      <w:keepNext/>
      <w:autoSpaceDE w:val="0"/>
      <w:autoSpaceDN w:val="0"/>
      <w:adjustRightInd w:val="0"/>
      <w:outlineLvl w:val="4"/>
    </w:pPr>
    <w:rPr>
      <w:rFonts w:cs="Arial"/>
      <w:b/>
      <w:bCs/>
      <w:sz w:val="20"/>
    </w:rPr>
  </w:style>
  <w:style w:type="paragraph" w:styleId="Heading6">
    <w:name w:val="heading 6"/>
    <w:basedOn w:val="Normal"/>
    <w:next w:val="Normal"/>
    <w:link w:val="Heading6Char"/>
    <w:qFormat/>
    <w:rsid w:val="00F35889"/>
    <w:pPr>
      <w:keepNext/>
      <w:jc w:val="both"/>
      <w:outlineLvl w:val="5"/>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DC63A6"/>
    <w:pPr>
      <w:tabs>
        <w:tab w:val="center" w:pos="4153"/>
        <w:tab w:val="right" w:pos="8306"/>
      </w:tabs>
    </w:pPr>
  </w:style>
  <w:style w:type="paragraph" w:styleId="Footer">
    <w:name w:val="footer"/>
    <w:basedOn w:val="Normal"/>
    <w:semiHidden/>
    <w:rsid w:val="00DC63A6"/>
    <w:pPr>
      <w:tabs>
        <w:tab w:val="center" w:pos="4153"/>
        <w:tab w:val="right" w:pos="8306"/>
      </w:tabs>
    </w:pPr>
  </w:style>
  <w:style w:type="character" w:styleId="PageNumber">
    <w:name w:val="page number"/>
    <w:basedOn w:val="DefaultParagraphFont"/>
    <w:semiHidden/>
    <w:rsid w:val="00DC63A6"/>
  </w:style>
  <w:style w:type="paragraph" w:styleId="BalloonText">
    <w:name w:val="Balloon Text"/>
    <w:basedOn w:val="Normal"/>
    <w:link w:val="BalloonTextChar"/>
    <w:uiPriority w:val="99"/>
    <w:semiHidden/>
    <w:unhideWhenUsed/>
    <w:rsid w:val="000A1A85"/>
    <w:rPr>
      <w:rFonts w:ascii="Tahoma" w:hAnsi="Tahoma" w:cs="Tahoma"/>
      <w:sz w:val="16"/>
      <w:szCs w:val="16"/>
    </w:rPr>
  </w:style>
  <w:style w:type="character" w:customStyle="1" w:styleId="BalloonTextChar">
    <w:name w:val="Balloon Text Char"/>
    <w:basedOn w:val="DefaultParagraphFont"/>
    <w:link w:val="BalloonText"/>
    <w:uiPriority w:val="99"/>
    <w:semiHidden/>
    <w:rsid w:val="000A1A85"/>
    <w:rPr>
      <w:rFonts w:ascii="Tahoma" w:hAnsi="Tahoma" w:cs="Tahoma"/>
      <w:sz w:val="16"/>
      <w:szCs w:val="16"/>
      <w:lang w:val="en-GB" w:eastAsia="en-US"/>
    </w:rPr>
  </w:style>
  <w:style w:type="character" w:customStyle="1" w:styleId="HeaderChar">
    <w:name w:val="Header Char"/>
    <w:basedOn w:val="DefaultParagraphFont"/>
    <w:link w:val="Header"/>
    <w:semiHidden/>
    <w:rsid w:val="00595EF4"/>
    <w:rPr>
      <w:rFonts w:ascii="Arial" w:hAnsi="Arial"/>
      <w:sz w:val="22"/>
      <w:szCs w:val="24"/>
      <w:lang w:val="en-GB" w:eastAsia="en-US"/>
    </w:rPr>
  </w:style>
  <w:style w:type="paragraph" w:styleId="BodyText">
    <w:name w:val="Body Text"/>
    <w:basedOn w:val="Normal"/>
    <w:link w:val="BodyTextChar"/>
    <w:semiHidden/>
    <w:rsid w:val="00595EF4"/>
    <w:pPr>
      <w:outlineLvl w:val="0"/>
    </w:pPr>
    <w:rPr>
      <w:rFonts w:cs="Arial"/>
      <w:sz w:val="20"/>
    </w:rPr>
  </w:style>
  <w:style w:type="character" w:customStyle="1" w:styleId="BodyTextChar">
    <w:name w:val="Body Text Char"/>
    <w:basedOn w:val="DefaultParagraphFont"/>
    <w:link w:val="BodyText"/>
    <w:semiHidden/>
    <w:rsid w:val="00595EF4"/>
    <w:rPr>
      <w:rFonts w:ascii="Arial" w:hAnsi="Arial" w:cs="Arial"/>
      <w:szCs w:val="24"/>
      <w:lang w:val="en-GB" w:eastAsia="en-US"/>
    </w:rPr>
  </w:style>
  <w:style w:type="paragraph" w:styleId="BodyText3">
    <w:name w:val="Body Text 3"/>
    <w:basedOn w:val="Normal"/>
    <w:link w:val="BodyText3Char"/>
    <w:uiPriority w:val="99"/>
    <w:semiHidden/>
    <w:unhideWhenUsed/>
    <w:rsid w:val="00F35889"/>
    <w:pPr>
      <w:spacing w:after="120"/>
    </w:pPr>
    <w:rPr>
      <w:sz w:val="16"/>
      <w:szCs w:val="16"/>
    </w:rPr>
  </w:style>
  <w:style w:type="character" w:customStyle="1" w:styleId="BodyText3Char">
    <w:name w:val="Body Text 3 Char"/>
    <w:basedOn w:val="DefaultParagraphFont"/>
    <w:link w:val="BodyText3"/>
    <w:uiPriority w:val="99"/>
    <w:semiHidden/>
    <w:rsid w:val="00F35889"/>
    <w:rPr>
      <w:rFonts w:ascii="Arial" w:hAnsi="Arial"/>
      <w:sz w:val="16"/>
      <w:szCs w:val="16"/>
      <w:lang w:val="en-GB" w:eastAsia="en-US"/>
    </w:rPr>
  </w:style>
  <w:style w:type="character" w:customStyle="1" w:styleId="Heading6Char">
    <w:name w:val="Heading 6 Char"/>
    <w:basedOn w:val="DefaultParagraphFont"/>
    <w:link w:val="Heading6"/>
    <w:rsid w:val="00F35889"/>
    <w:rPr>
      <w:b/>
      <w:bCs/>
      <w:sz w:val="24"/>
      <w:lang w:eastAsia="en-US"/>
    </w:rPr>
  </w:style>
  <w:style w:type="character" w:customStyle="1" w:styleId="Heading1Char">
    <w:name w:val="Heading 1 Char"/>
    <w:basedOn w:val="DefaultParagraphFont"/>
    <w:link w:val="Heading1"/>
    <w:rsid w:val="000D6D59"/>
    <w:rPr>
      <w:rFonts w:asciiTheme="minorHAnsi" w:hAnsiTheme="minorHAnsi" w:cs="Arial"/>
      <w:b/>
      <w:iCs/>
      <w:sz w:val="24"/>
      <w:szCs w:val="24"/>
      <w:lang w:eastAsia="en-US"/>
    </w:rPr>
  </w:style>
  <w:style w:type="table" w:styleId="TableGrid">
    <w:name w:val="Table Grid"/>
    <w:basedOn w:val="TableNormal"/>
    <w:uiPriority w:val="59"/>
    <w:rsid w:val="009702F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891938"/>
    <w:rPr>
      <w:rFonts w:asciiTheme="majorHAnsi" w:eastAsiaTheme="majorEastAsia" w:hAnsiTheme="majorHAnsi" w:cstheme="majorBidi"/>
      <w:b/>
      <w:bCs/>
      <w:i/>
      <w:iCs/>
      <w:color w:val="4F81BD" w:themeColor="accent1"/>
      <w:sz w:val="22"/>
      <w:szCs w:val="24"/>
      <w:lang w:val="en-GB" w:eastAsia="en-US"/>
    </w:rPr>
  </w:style>
  <w:style w:type="paragraph" w:styleId="BodyText2">
    <w:name w:val="Body Text 2"/>
    <w:basedOn w:val="Normal"/>
    <w:link w:val="BodyText2Char"/>
    <w:unhideWhenUsed/>
    <w:rsid w:val="00891938"/>
    <w:pPr>
      <w:spacing w:after="120" w:line="480" w:lineRule="auto"/>
    </w:pPr>
  </w:style>
  <w:style w:type="character" w:customStyle="1" w:styleId="BodyText2Char">
    <w:name w:val="Body Text 2 Char"/>
    <w:basedOn w:val="DefaultParagraphFont"/>
    <w:link w:val="BodyText2"/>
    <w:uiPriority w:val="99"/>
    <w:rsid w:val="00891938"/>
    <w:rPr>
      <w:rFonts w:ascii="Arial" w:hAnsi="Arial"/>
      <w:sz w:val="22"/>
      <w:szCs w:val="24"/>
      <w:lang w:val="en-GB" w:eastAsia="en-US"/>
    </w:rPr>
  </w:style>
  <w:style w:type="paragraph" w:styleId="ListParagraph">
    <w:name w:val="List Paragraph"/>
    <w:basedOn w:val="Normal"/>
    <w:uiPriority w:val="34"/>
    <w:qFormat/>
    <w:rsid w:val="0049149C"/>
    <w:pPr>
      <w:ind w:left="720"/>
      <w:contextualSpacing/>
    </w:pPr>
  </w:style>
  <w:style w:type="character" w:customStyle="1" w:styleId="Heading2Char">
    <w:name w:val="Heading 2 Char"/>
    <w:basedOn w:val="DefaultParagraphFont"/>
    <w:link w:val="Heading2"/>
    <w:rsid w:val="00911762"/>
    <w:rPr>
      <w:rFonts w:ascii="Calibri" w:hAnsi="Calibri" w:cs="Arial"/>
      <w:b/>
      <w:bCs/>
      <w:color w:val="000000"/>
      <w:sz w:val="22"/>
      <w:lang w:eastAsia="en-US"/>
    </w:rPr>
  </w:style>
  <w:style w:type="character" w:customStyle="1" w:styleId="Heading3Char">
    <w:name w:val="Heading 3 Char"/>
    <w:basedOn w:val="DefaultParagraphFont"/>
    <w:link w:val="Heading3"/>
    <w:rsid w:val="000D6D59"/>
    <w:rPr>
      <w:rFonts w:ascii="Calibri" w:hAnsi="Calibri" w:cs="Arial"/>
      <w:b/>
      <w:bCs/>
      <w:i/>
      <w:color w:val="000000"/>
      <w:sz w:val="22"/>
      <w:lang w:eastAsia="en-US"/>
    </w:rPr>
  </w:style>
  <w:style w:type="character" w:customStyle="1" w:styleId="Heading5Char">
    <w:name w:val="Heading 5 Char"/>
    <w:basedOn w:val="DefaultParagraphFont"/>
    <w:link w:val="Heading5"/>
    <w:rsid w:val="00CC7817"/>
    <w:rPr>
      <w:rFonts w:ascii="Arial" w:hAnsi="Arial" w:cs="Arial"/>
      <w:b/>
      <w:bCs/>
      <w:szCs w:val="24"/>
      <w:lang w:eastAsia="en-US"/>
    </w:rPr>
  </w:style>
  <w:style w:type="paragraph" w:styleId="NormalWeb">
    <w:name w:val="Normal (Web)"/>
    <w:basedOn w:val="Normal"/>
    <w:uiPriority w:val="99"/>
    <w:semiHidden/>
    <w:rsid w:val="00CC7817"/>
    <w:pPr>
      <w:spacing w:before="100" w:beforeAutospacing="1" w:after="100" w:afterAutospacing="1"/>
    </w:pPr>
    <w:rPr>
      <w:rFonts w:ascii="Arial Unicode MS" w:eastAsia="Arial Unicode MS" w:hAnsi="Arial Unicode MS" w:cs="Arial Unicode MS"/>
      <w:color w:val="000000"/>
    </w:rPr>
  </w:style>
  <w:style w:type="paragraph" w:customStyle="1" w:styleId="BodyTextTekstGaramond12">
    <w:name w:val="Body Text: Tekst Garamond 12"/>
    <w:basedOn w:val="Normal"/>
    <w:link w:val="BodyTextTekstGaramond12Char"/>
    <w:rsid w:val="00CC7817"/>
    <w:pPr>
      <w:suppressAutoHyphens/>
      <w:jc w:val="both"/>
    </w:pPr>
    <w:rPr>
      <w:rFonts w:ascii="Garamond" w:hAnsi="Garamond"/>
      <w:sz w:val="24"/>
      <w:szCs w:val="20"/>
      <w:lang w:eastAsia="ar-SA"/>
    </w:rPr>
  </w:style>
  <w:style w:type="character" w:customStyle="1" w:styleId="BodyTextTekstGaramond12Char">
    <w:name w:val="Body Text: Tekst Garamond 12 Char"/>
    <w:basedOn w:val="DefaultParagraphFont"/>
    <w:link w:val="BodyTextTekstGaramond12"/>
    <w:rsid w:val="00CC7817"/>
    <w:rPr>
      <w:rFonts w:ascii="Garamond" w:hAnsi="Garamond"/>
      <w:sz w:val="24"/>
      <w:lang w:eastAsia="ar-SA"/>
    </w:rPr>
  </w:style>
  <w:style w:type="paragraph" w:customStyle="1" w:styleId="Textbody">
    <w:name w:val="Text body"/>
    <w:basedOn w:val="Normal"/>
    <w:rsid w:val="00121CCA"/>
    <w:pPr>
      <w:suppressAutoHyphens/>
      <w:autoSpaceDN w:val="0"/>
      <w:jc w:val="both"/>
      <w:textAlignment w:val="baseline"/>
    </w:pPr>
    <w:rPr>
      <w:rFonts w:ascii="Times New Roman" w:hAnsi="Times New Roman"/>
      <w:kern w:val="3"/>
      <w:sz w:val="24"/>
      <w:lang w:eastAsia="zh-CN"/>
    </w:rPr>
  </w:style>
  <w:style w:type="paragraph" w:customStyle="1" w:styleId="Standard">
    <w:name w:val="Standard"/>
    <w:rsid w:val="00121CCA"/>
    <w:pPr>
      <w:suppressAutoHyphens/>
      <w:autoSpaceDN w:val="0"/>
      <w:textAlignment w:val="baseline"/>
    </w:pPr>
    <w:rPr>
      <w:kern w:val="3"/>
      <w:sz w:val="24"/>
      <w:szCs w:val="24"/>
      <w:lang w:val="en-US" w:eastAsia="zh-CN"/>
    </w:rPr>
  </w:style>
  <w:style w:type="paragraph" w:styleId="TOCHeading">
    <w:name w:val="TOC Heading"/>
    <w:basedOn w:val="Heading1"/>
    <w:next w:val="Normal"/>
    <w:uiPriority w:val="39"/>
    <w:semiHidden/>
    <w:unhideWhenUsed/>
    <w:qFormat/>
    <w:rsid w:val="00CD6263"/>
    <w:pPr>
      <w:keepLines/>
      <w:spacing w:before="480" w:line="276" w:lineRule="auto"/>
      <w:outlineLvl w:val="9"/>
    </w:pPr>
    <w:rPr>
      <w:rFonts w:asciiTheme="majorHAnsi" w:eastAsiaTheme="majorEastAsia" w:hAnsiTheme="majorHAnsi" w:cstheme="majorBidi"/>
      <w:bCs/>
      <w:iCs w:val="0"/>
      <w:color w:val="365F91" w:themeColor="accent1" w:themeShade="BF"/>
      <w:sz w:val="28"/>
      <w:szCs w:val="28"/>
      <w:lang w:val="en-US"/>
    </w:rPr>
  </w:style>
  <w:style w:type="paragraph" w:styleId="TOC1">
    <w:name w:val="toc 1"/>
    <w:basedOn w:val="Normal"/>
    <w:next w:val="Normal"/>
    <w:autoRedefine/>
    <w:uiPriority w:val="39"/>
    <w:unhideWhenUsed/>
    <w:rsid w:val="006D7626"/>
    <w:pPr>
      <w:tabs>
        <w:tab w:val="right" w:leader="dot" w:pos="8302"/>
      </w:tabs>
      <w:spacing w:line="276" w:lineRule="auto"/>
    </w:pPr>
  </w:style>
  <w:style w:type="paragraph" w:styleId="TOC2">
    <w:name w:val="toc 2"/>
    <w:basedOn w:val="Normal"/>
    <w:next w:val="Normal"/>
    <w:autoRedefine/>
    <w:uiPriority w:val="39"/>
    <w:unhideWhenUsed/>
    <w:rsid w:val="0029722A"/>
    <w:pPr>
      <w:tabs>
        <w:tab w:val="right" w:leader="dot" w:pos="8302"/>
      </w:tabs>
      <w:spacing w:line="276" w:lineRule="auto"/>
      <w:ind w:left="220"/>
    </w:pPr>
  </w:style>
  <w:style w:type="character" w:styleId="Hyperlink">
    <w:name w:val="Hyperlink"/>
    <w:basedOn w:val="DefaultParagraphFont"/>
    <w:uiPriority w:val="99"/>
    <w:unhideWhenUsed/>
    <w:rsid w:val="00CD6263"/>
    <w:rPr>
      <w:color w:val="0000FF" w:themeColor="hyperlink"/>
      <w:u w:val="single"/>
    </w:rPr>
  </w:style>
  <w:style w:type="character" w:styleId="CommentReference">
    <w:name w:val="annotation reference"/>
    <w:basedOn w:val="DefaultParagraphFont"/>
    <w:uiPriority w:val="99"/>
    <w:semiHidden/>
    <w:unhideWhenUsed/>
    <w:rsid w:val="00D05C41"/>
    <w:rPr>
      <w:sz w:val="16"/>
      <w:szCs w:val="16"/>
    </w:rPr>
  </w:style>
  <w:style w:type="paragraph" w:styleId="CommentText">
    <w:name w:val="annotation text"/>
    <w:basedOn w:val="Normal"/>
    <w:link w:val="CommentTextChar"/>
    <w:uiPriority w:val="99"/>
    <w:semiHidden/>
    <w:unhideWhenUsed/>
    <w:rsid w:val="00D05C41"/>
    <w:rPr>
      <w:sz w:val="20"/>
      <w:szCs w:val="20"/>
    </w:rPr>
  </w:style>
  <w:style w:type="character" w:customStyle="1" w:styleId="CommentTextChar">
    <w:name w:val="Comment Text Char"/>
    <w:basedOn w:val="DefaultParagraphFont"/>
    <w:link w:val="CommentText"/>
    <w:uiPriority w:val="99"/>
    <w:semiHidden/>
    <w:rsid w:val="00D05C41"/>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D05C41"/>
    <w:rPr>
      <w:b/>
      <w:bCs/>
    </w:rPr>
  </w:style>
  <w:style w:type="character" w:customStyle="1" w:styleId="CommentSubjectChar">
    <w:name w:val="Comment Subject Char"/>
    <w:basedOn w:val="CommentTextChar"/>
    <w:link w:val="CommentSubject"/>
    <w:uiPriority w:val="99"/>
    <w:semiHidden/>
    <w:rsid w:val="00D05C41"/>
    <w:rPr>
      <w:rFonts w:asciiTheme="minorHAnsi" w:hAnsiTheme="minorHAnsi"/>
      <w:b/>
      <w:bCs/>
      <w:lang w:eastAsia="en-US"/>
    </w:rPr>
  </w:style>
  <w:style w:type="character" w:styleId="Strong">
    <w:name w:val="Strong"/>
    <w:basedOn w:val="DefaultParagraphFont"/>
    <w:uiPriority w:val="22"/>
    <w:qFormat/>
    <w:rsid w:val="00FF026E"/>
    <w:rPr>
      <w:b/>
      <w:bCs/>
    </w:rPr>
  </w:style>
  <w:style w:type="paragraph" w:customStyle="1" w:styleId="Default">
    <w:name w:val="Default"/>
    <w:rsid w:val="00472C26"/>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5059DC"/>
    <w:rPr>
      <w:sz w:val="20"/>
      <w:szCs w:val="20"/>
    </w:rPr>
  </w:style>
  <w:style w:type="character" w:customStyle="1" w:styleId="FootnoteTextChar">
    <w:name w:val="Footnote Text Char"/>
    <w:basedOn w:val="DefaultParagraphFont"/>
    <w:link w:val="FootnoteText"/>
    <w:uiPriority w:val="99"/>
    <w:semiHidden/>
    <w:rsid w:val="005059DC"/>
    <w:rPr>
      <w:rFonts w:asciiTheme="minorHAnsi" w:hAnsiTheme="minorHAnsi"/>
      <w:lang w:eastAsia="en-US"/>
    </w:rPr>
  </w:style>
  <w:style w:type="character" w:styleId="FootnoteReference">
    <w:name w:val="footnote reference"/>
    <w:basedOn w:val="DefaultParagraphFont"/>
    <w:uiPriority w:val="99"/>
    <w:semiHidden/>
    <w:unhideWhenUsed/>
    <w:rsid w:val="005059DC"/>
    <w:rPr>
      <w:vertAlign w:val="superscript"/>
    </w:rPr>
  </w:style>
  <w:style w:type="character" w:styleId="FollowedHyperlink">
    <w:name w:val="FollowedHyperlink"/>
    <w:basedOn w:val="DefaultParagraphFont"/>
    <w:uiPriority w:val="99"/>
    <w:semiHidden/>
    <w:unhideWhenUsed/>
    <w:rsid w:val="007A7C42"/>
    <w:rPr>
      <w:color w:val="800080"/>
      <w:u w:val="single"/>
    </w:rPr>
  </w:style>
  <w:style w:type="paragraph" w:customStyle="1" w:styleId="msonormal0">
    <w:name w:val="msonormal"/>
    <w:basedOn w:val="Normal"/>
    <w:rsid w:val="007A7C42"/>
    <w:pPr>
      <w:spacing w:before="100" w:beforeAutospacing="1" w:after="100" w:afterAutospacing="1"/>
    </w:pPr>
    <w:rPr>
      <w:rFonts w:ascii="Times New Roman" w:hAnsi="Times New Roman"/>
      <w:sz w:val="24"/>
      <w:lang w:eastAsia="et-EE"/>
    </w:rPr>
  </w:style>
  <w:style w:type="paragraph" w:customStyle="1" w:styleId="xl83">
    <w:name w:val="xl83"/>
    <w:basedOn w:val="Normal"/>
    <w:rsid w:val="007A7C42"/>
    <w:pPr>
      <w:spacing w:before="100" w:beforeAutospacing="1" w:after="100" w:afterAutospacing="1"/>
    </w:pPr>
    <w:rPr>
      <w:rFonts w:ascii="Times New Roman" w:hAnsi="Times New Roman"/>
      <w:sz w:val="16"/>
      <w:szCs w:val="16"/>
      <w:lang w:eastAsia="et-EE"/>
    </w:rPr>
  </w:style>
  <w:style w:type="paragraph" w:customStyle="1" w:styleId="xl84">
    <w:name w:val="xl84"/>
    <w:basedOn w:val="Normal"/>
    <w:rsid w:val="007A7C42"/>
    <w:pPr>
      <w:spacing w:before="100" w:beforeAutospacing="1" w:after="100" w:afterAutospacing="1"/>
      <w:jc w:val="center"/>
    </w:pPr>
    <w:rPr>
      <w:rFonts w:ascii="Times New Roman" w:hAnsi="Times New Roman"/>
      <w:sz w:val="16"/>
      <w:szCs w:val="16"/>
      <w:lang w:eastAsia="et-EE"/>
    </w:rPr>
  </w:style>
  <w:style w:type="paragraph" w:customStyle="1" w:styleId="xl85">
    <w:name w:val="xl85"/>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eastAsia="et-EE"/>
    </w:rPr>
  </w:style>
  <w:style w:type="paragraph" w:customStyle="1" w:styleId="xl86">
    <w:name w:val="xl86"/>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eastAsia="et-EE"/>
    </w:rPr>
  </w:style>
  <w:style w:type="paragraph" w:customStyle="1" w:styleId="xl87">
    <w:name w:val="xl87"/>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lang w:eastAsia="et-EE"/>
    </w:rPr>
  </w:style>
  <w:style w:type="paragraph" w:customStyle="1" w:styleId="xl88">
    <w:name w:val="xl88"/>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et-EE"/>
    </w:rPr>
  </w:style>
  <w:style w:type="paragraph" w:customStyle="1" w:styleId="xl89">
    <w:name w:val="xl89"/>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et-EE"/>
    </w:rPr>
  </w:style>
  <w:style w:type="paragraph" w:customStyle="1" w:styleId="xl90">
    <w:name w:val="xl90"/>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lang w:eastAsia="et-EE"/>
    </w:rPr>
  </w:style>
  <w:style w:type="paragraph" w:customStyle="1" w:styleId="xl91">
    <w:name w:val="xl91"/>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6"/>
      <w:szCs w:val="16"/>
      <w:lang w:eastAsia="et-EE"/>
    </w:rPr>
  </w:style>
  <w:style w:type="paragraph" w:customStyle="1" w:styleId="xl92">
    <w:name w:val="xl92"/>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6"/>
      <w:szCs w:val="16"/>
      <w:lang w:eastAsia="et-EE"/>
    </w:rPr>
  </w:style>
  <w:style w:type="paragraph" w:customStyle="1" w:styleId="xl93">
    <w:name w:val="xl93"/>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lang w:eastAsia="et-EE"/>
    </w:rPr>
  </w:style>
  <w:style w:type="paragraph" w:customStyle="1" w:styleId="xl94">
    <w:name w:val="xl94"/>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6"/>
      <w:szCs w:val="16"/>
      <w:lang w:eastAsia="et-EE"/>
    </w:rPr>
  </w:style>
  <w:style w:type="paragraph" w:customStyle="1" w:styleId="xl95">
    <w:name w:val="xl95"/>
    <w:basedOn w:val="Normal"/>
    <w:rsid w:val="007A7C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eastAsia="et-EE"/>
    </w:rPr>
  </w:style>
  <w:style w:type="paragraph" w:styleId="Revision">
    <w:name w:val="Revision"/>
    <w:hidden/>
    <w:uiPriority w:val="99"/>
    <w:semiHidden/>
    <w:rsid w:val="002252A8"/>
    <w:rPr>
      <w:rFonts w:asciiTheme="minorHAnsi" w:hAnsiTheme="min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0174">
      <w:bodyDiv w:val="1"/>
      <w:marLeft w:val="0"/>
      <w:marRight w:val="0"/>
      <w:marTop w:val="0"/>
      <w:marBottom w:val="0"/>
      <w:divBdr>
        <w:top w:val="none" w:sz="0" w:space="0" w:color="auto"/>
        <w:left w:val="none" w:sz="0" w:space="0" w:color="auto"/>
        <w:bottom w:val="none" w:sz="0" w:space="0" w:color="auto"/>
        <w:right w:val="none" w:sz="0" w:space="0" w:color="auto"/>
      </w:divBdr>
    </w:div>
    <w:div w:id="115999043">
      <w:bodyDiv w:val="1"/>
      <w:marLeft w:val="0"/>
      <w:marRight w:val="0"/>
      <w:marTop w:val="0"/>
      <w:marBottom w:val="0"/>
      <w:divBdr>
        <w:top w:val="none" w:sz="0" w:space="0" w:color="auto"/>
        <w:left w:val="none" w:sz="0" w:space="0" w:color="auto"/>
        <w:bottom w:val="none" w:sz="0" w:space="0" w:color="auto"/>
        <w:right w:val="none" w:sz="0" w:space="0" w:color="auto"/>
      </w:divBdr>
    </w:div>
    <w:div w:id="149370665">
      <w:bodyDiv w:val="1"/>
      <w:marLeft w:val="0"/>
      <w:marRight w:val="0"/>
      <w:marTop w:val="0"/>
      <w:marBottom w:val="0"/>
      <w:divBdr>
        <w:top w:val="none" w:sz="0" w:space="0" w:color="auto"/>
        <w:left w:val="none" w:sz="0" w:space="0" w:color="auto"/>
        <w:bottom w:val="none" w:sz="0" w:space="0" w:color="auto"/>
        <w:right w:val="none" w:sz="0" w:space="0" w:color="auto"/>
      </w:divBdr>
    </w:div>
    <w:div w:id="192695950">
      <w:bodyDiv w:val="1"/>
      <w:marLeft w:val="0"/>
      <w:marRight w:val="0"/>
      <w:marTop w:val="0"/>
      <w:marBottom w:val="0"/>
      <w:divBdr>
        <w:top w:val="none" w:sz="0" w:space="0" w:color="auto"/>
        <w:left w:val="none" w:sz="0" w:space="0" w:color="auto"/>
        <w:bottom w:val="none" w:sz="0" w:space="0" w:color="auto"/>
        <w:right w:val="none" w:sz="0" w:space="0" w:color="auto"/>
      </w:divBdr>
    </w:div>
    <w:div w:id="193228528">
      <w:bodyDiv w:val="1"/>
      <w:marLeft w:val="0"/>
      <w:marRight w:val="0"/>
      <w:marTop w:val="0"/>
      <w:marBottom w:val="0"/>
      <w:divBdr>
        <w:top w:val="none" w:sz="0" w:space="0" w:color="auto"/>
        <w:left w:val="none" w:sz="0" w:space="0" w:color="auto"/>
        <w:bottom w:val="none" w:sz="0" w:space="0" w:color="auto"/>
        <w:right w:val="none" w:sz="0" w:space="0" w:color="auto"/>
      </w:divBdr>
    </w:div>
    <w:div w:id="207111166">
      <w:bodyDiv w:val="1"/>
      <w:marLeft w:val="0"/>
      <w:marRight w:val="0"/>
      <w:marTop w:val="0"/>
      <w:marBottom w:val="0"/>
      <w:divBdr>
        <w:top w:val="none" w:sz="0" w:space="0" w:color="auto"/>
        <w:left w:val="none" w:sz="0" w:space="0" w:color="auto"/>
        <w:bottom w:val="none" w:sz="0" w:space="0" w:color="auto"/>
        <w:right w:val="none" w:sz="0" w:space="0" w:color="auto"/>
      </w:divBdr>
    </w:div>
    <w:div w:id="211314011">
      <w:bodyDiv w:val="1"/>
      <w:marLeft w:val="0"/>
      <w:marRight w:val="0"/>
      <w:marTop w:val="0"/>
      <w:marBottom w:val="0"/>
      <w:divBdr>
        <w:top w:val="none" w:sz="0" w:space="0" w:color="auto"/>
        <w:left w:val="none" w:sz="0" w:space="0" w:color="auto"/>
        <w:bottom w:val="none" w:sz="0" w:space="0" w:color="auto"/>
        <w:right w:val="none" w:sz="0" w:space="0" w:color="auto"/>
      </w:divBdr>
    </w:div>
    <w:div w:id="215775488">
      <w:bodyDiv w:val="1"/>
      <w:marLeft w:val="0"/>
      <w:marRight w:val="0"/>
      <w:marTop w:val="0"/>
      <w:marBottom w:val="0"/>
      <w:divBdr>
        <w:top w:val="none" w:sz="0" w:space="0" w:color="auto"/>
        <w:left w:val="none" w:sz="0" w:space="0" w:color="auto"/>
        <w:bottom w:val="none" w:sz="0" w:space="0" w:color="auto"/>
        <w:right w:val="none" w:sz="0" w:space="0" w:color="auto"/>
      </w:divBdr>
    </w:div>
    <w:div w:id="233930193">
      <w:bodyDiv w:val="1"/>
      <w:marLeft w:val="0"/>
      <w:marRight w:val="0"/>
      <w:marTop w:val="0"/>
      <w:marBottom w:val="0"/>
      <w:divBdr>
        <w:top w:val="none" w:sz="0" w:space="0" w:color="auto"/>
        <w:left w:val="none" w:sz="0" w:space="0" w:color="auto"/>
        <w:bottom w:val="none" w:sz="0" w:space="0" w:color="auto"/>
        <w:right w:val="none" w:sz="0" w:space="0" w:color="auto"/>
      </w:divBdr>
    </w:div>
    <w:div w:id="252666273">
      <w:bodyDiv w:val="1"/>
      <w:marLeft w:val="0"/>
      <w:marRight w:val="0"/>
      <w:marTop w:val="0"/>
      <w:marBottom w:val="0"/>
      <w:divBdr>
        <w:top w:val="none" w:sz="0" w:space="0" w:color="auto"/>
        <w:left w:val="none" w:sz="0" w:space="0" w:color="auto"/>
        <w:bottom w:val="none" w:sz="0" w:space="0" w:color="auto"/>
        <w:right w:val="none" w:sz="0" w:space="0" w:color="auto"/>
      </w:divBdr>
    </w:div>
    <w:div w:id="262884401">
      <w:bodyDiv w:val="1"/>
      <w:marLeft w:val="0"/>
      <w:marRight w:val="0"/>
      <w:marTop w:val="0"/>
      <w:marBottom w:val="0"/>
      <w:divBdr>
        <w:top w:val="none" w:sz="0" w:space="0" w:color="auto"/>
        <w:left w:val="none" w:sz="0" w:space="0" w:color="auto"/>
        <w:bottom w:val="none" w:sz="0" w:space="0" w:color="auto"/>
        <w:right w:val="none" w:sz="0" w:space="0" w:color="auto"/>
      </w:divBdr>
    </w:div>
    <w:div w:id="268662190">
      <w:bodyDiv w:val="1"/>
      <w:marLeft w:val="0"/>
      <w:marRight w:val="0"/>
      <w:marTop w:val="0"/>
      <w:marBottom w:val="0"/>
      <w:divBdr>
        <w:top w:val="none" w:sz="0" w:space="0" w:color="auto"/>
        <w:left w:val="none" w:sz="0" w:space="0" w:color="auto"/>
        <w:bottom w:val="none" w:sz="0" w:space="0" w:color="auto"/>
        <w:right w:val="none" w:sz="0" w:space="0" w:color="auto"/>
      </w:divBdr>
    </w:div>
    <w:div w:id="299268915">
      <w:bodyDiv w:val="1"/>
      <w:marLeft w:val="0"/>
      <w:marRight w:val="0"/>
      <w:marTop w:val="0"/>
      <w:marBottom w:val="0"/>
      <w:divBdr>
        <w:top w:val="none" w:sz="0" w:space="0" w:color="auto"/>
        <w:left w:val="none" w:sz="0" w:space="0" w:color="auto"/>
        <w:bottom w:val="none" w:sz="0" w:space="0" w:color="auto"/>
        <w:right w:val="none" w:sz="0" w:space="0" w:color="auto"/>
      </w:divBdr>
    </w:div>
    <w:div w:id="325715277">
      <w:bodyDiv w:val="1"/>
      <w:marLeft w:val="0"/>
      <w:marRight w:val="0"/>
      <w:marTop w:val="0"/>
      <w:marBottom w:val="0"/>
      <w:divBdr>
        <w:top w:val="none" w:sz="0" w:space="0" w:color="auto"/>
        <w:left w:val="none" w:sz="0" w:space="0" w:color="auto"/>
        <w:bottom w:val="none" w:sz="0" w:space="0" w:color="auto"/>
        <w:right w:val="none" w:sz="0" w:space="0" w:color="auto"/>
      </w:divBdr>
    </w:div>
    <w:div w:id="335232547">
      <w:bodyDiv w:val="1"/>
      <w:marLeft w:val="0"/>
      <w:marRight w:val="0"/>
      <w:marTop w:val="0"/>
      <w:marBottom w:val="0"/>
      <w:divBdr>
        <w:top w:val="none" w:sz="0" w:space="0" w:color="auto"/>
        <w:left w:val="none" w:sz="0" w:space="0" w:color="auto"/>
        <w:bottom w:val="none" w:sz="0" w:space="0" w:color="auto"/>
        <w:right w:val="none" w:sz="0" w:space="0" w:color="auto"/>
      </w:divBdr>
    </w:div>
    <w:div w:id="342167094">
      <w:bodyDiv w:val="1"/>
      <w:marLeft w:val="0"/>
      <w:marRight w:val="0"/>
      <w:marTop w:val="0"/>
      <w:marBottom w:val="0"/>
      <w:divBdr>
        <w:top w:val="none" w:sz="0" w:space="0" w:color="auto"/>
        <w:left w:val="none" w:sz="0" w:space="0" w:color="auto"/>
        <w:bottom w:val="none" w:sz="0" w:space="0" w:color="auto"/>
        <w:right w:val="none" w:sz="0" w:space="0" w:color="auto"/>
      </w:divBdr>
    </w:div>
    <w:div w:id="342247226">
      <w:bodyDiv w:val="1"/>
      <w:marLeft w:val="0"/>
      <w:marRight w:val="0"/>
      <w:marTop w:val="0"/>
      <w:marBottom w:val="0"/>
      <w:divBdr>
        <w:top w:val="none" w:sz="0" w:space="0" w:color="auto"/>
        <w:left w:val="none" w:sz="0" w:space="0" w:color="auto"/>
        <w:bottom w:val="none" w:sz="0" w:space="0" w:color="auto"/>
        <w:right w:val="none" w:sz="0" w:space="0" w:color="auto"/>
      </w:divBdr>
    </w:div>
    <w:div w:id="343359688">
      <w:bodyDiv w:val="1"/>
      <w:marLeft w:val="0"/>
      <w:marRight w:val="0"/>
      <w:marTop w:val="0"/>
      <w:marBottom w:val="0"/>
      <w:divBdr>
        <w:top w:val="none" w:sz="0" w:space="0" w:color="auto"/>
        <w:left w:val="none" w:sz="0" w:space="0" w:color="auto"/>
        <w:bottom w:val="none" w:sz="0" w:space="0" w:color="auto"/>
        <w:right w:val="none" w:sz="0" w:space="0" w:color="auto"/>
      </w:divBdr>
    </w:div>
    <w:div w:id="348457697">
      <w:bodyDiv w:val="1"/>
      <w:marLeft w:val="0"/>
      <w:marRight w:val="0"/>
      <w:marTop w:val="0"/>
      <w:marBottom w:val="0"/>
      <w:divBdr>
        <w:top w:val="none" w:sz="0" w:space="0" w:color="auto"/>
        <w:left w:val="none" w:sz="0" w:space="0" w:color="auto"/>
        <w:bottom w:val="none" w:sz="0" w:space="0" w:color="auto"/>
        <w:right w:val="none" w:sz="0" w:space="0" w:color="auto"/>
      </w:divBdr>
    </w:div>
    <w:div w:id="416369392">
      <w:bodyDiv w:val="1"/>
      <w:marLeft w:val="0"/>
      <w:marRight w:val="0"/>
      <w:marTop w:val="0"/>
      <w:marBottom w:val="0"/>
      <w:divBdr>
        <w:top w:val="none" w:sz="0" w:space="0" w:color="auto"/>
        <w:left w:val="none" w:sz="0" w:space="0" w:color="auto"/>
        <w:bottom w:val="none" w:sz="0" w:space="0" w:color="auto"/>
        <w:right w:val="none" w:sz="0" w:space="0" w:color="auto"/>
      </w:divBdr>
    </w:div>
    <w:div w:id="421531837">
      <w:bodyDiv w:val="1"/>
      <w:marLeft w:val="0"/>
      <w:marRight w:val="0"/>
      <w:marTop w:val="0"/>
      <w:marBottom w:val="0"/>
      <w:divBdr>
        <w:top w:val="none" w:sz="0" w:space="0" w:color="auto"/>
        <w:left w:val="none" w:sz="0" w:space="0" w:color="auto"/>
        <w:bottom w:val="none" w:sz="0" w:space="0" w:color="auto"/>
        <w:right w:val="none" w:sz="0" w:space="0" w:color="auto"/>
      </w:divBdr>
    </w:div>
    <w:div w:id="442573647">
      <w:bodyDiv w:val="1"/>
      <w:marLeft w:val="0"/>
      <w:marRight w:val="0"/>
      <w:marTop w:val="0"/>
      <w:marBottom w:val="0"/>
      <w:divBdr>
        <w:top w:val="none" w:sz="0" w:space="0" w:color="auto"/>
        <w:left w:val="none" w:sz="0" w:space="0" w:color="auto"/>
        <w:bottom w:val="none" w:sz="0" w:space="0" w:color="auto"/>
        <w:right w:val="none" w:sz="0" w:space="0" w:color="auto"/>
      </w:divBdr>
    </w:div>
    <w:div w:id="485442571">
      <w:bodyDiv w:val="1"/>
      <w:marLeft w:val="0"/>
      <w:marRight w:val="0"/>
      <w:marTop w:val="0"/>
      <w:marBottom w:val="0"/>
      <w:divBdr>
        <w:top w:val="none" w:sz="0" w:space="0" w:color="auto"/>
        <w:left w:val="none" w:sz="0" w:space="0" w:color="auto"/>
        <w:bottom w:val="none" w:sz="0" w:space="0" w:color="auto"/>
        <w:right w:val="none" w:sz="0" w:space="0" w:color="auto"/>
      </w:divBdr>
    </w:div>
    <w:div w:id="488600898">
      <w:bodyDiv w:val="1"/>
      <w:marLeft w:val="0"/>
      <w:marRight w:val="0"/>
      <w:marTop w:val="0"/>
      <w:marBottom w:val="0"/>
      <w:divBdr>
        <w:top w:val="none" w:sz="0" w:space="0" w:color="auto"/>
        <w:left w:val="none" w:sz="0" w:space="0" w:color="auto"/>
        <w:bottom w:val="none" w:sz="0" w:space="0" w:color="auto"/>
        <w:right w:val="none" w:sz="0" w:space="0" w:color="auto"/>
      </w:divBdr>
    </w:div>
    <w:div w:id="503663395">
      <w:bodyDiv w:val="1"/>
      <w:marLeft w:val="0"/>
      <w:marRight w:val="0"/>
      <w:marTop w:val="0"/>
      <w:marBottom w:val="0"/>
      <w:divBdr>
        <w:top w:val="none" w:sz="0" w:space="0" w:color="auto"/>
        <w:left w:val="none" w:sz="0" w:space="0" w:color="auto"/>
        <w:bottom w:val="none" w:sz="0" w:space="0" w:color="auto"/>
        <w:right w:val="none" w:sz="0" w:space="0" w:color="auto"/>
      </w:divBdr>
    </w:div>
    <w:div w:id="551042693">
      <w:bodyDiv w:val="1"/>
      <w:marLeft w:val="0"/>
      <w:marRight w:val="0"/>
      <w:marTop w:val="0"/>
      <w:marBottom w:val="0"/>
      <w:divBdr>
        <w:top w:val="none" w:sz="0" w:space="0" w:color="auto"/>
        <w:left w:val="none" w:sz="0" w:space="0" w:color="auto"/>
        <w:bottom w:val="none" w:sz="0" w:space="0" w:color="auto"/>
        <w:right w:val="none" w:sz="0" w:space="0" w:color="auto"/>
      </w:divBdr>
      <w:divsChild>
        <w:div w:id="350882524">
          <w:marLeft w:val="0"/>
          <w:marRight w:val="0"/>
          <w:marTop w:val="0"/>
          <w:marBottom w:val="0"/>
          <w:divBdr>
            <w:top w:val="none" w:sz="0" w:space="0" w:color="auto"/>
            <w:left w:val="none" w:sz="0" w:space="0" w:color="auto"/>
            <w:bottom w:val="none" w:sz="0" w:space="0" w:color="auto"/>
            <w:right w:val="none" w:sz="0" w:space="0" w:color="auto"/>
          </w:divBdr>
          <w:divsChild>
            <w:div w:id="1857697017">
              <w:marLeft w:val="0"/>
              <w:marRight w:val="0"/>
              <w:marTop w:val="0"/>
              <w:marBottom w:val="0"/>
              <w:divBdr>
                <w:top w:val="none" w:sz="0" w:space="0" w:color="auto"/>
                <w:left w:val="none" w:sz="0" w:space="0" w:color="auto"/>
                <w:bottom w:val="none" w:sz="0" w:space="0" w:color="auto"/>
                <w:right w:val="none" w:sz="0" w:space="0" w:color="auto"/>
              </w:divBdr>
            </w:div>
            <w:div w:id="621767341">
              <w:marLeft w:val="0"/>
              <w:marRight w:val="0"/>
              <w:marTop w:val="0"/>
              <w:marBottom w:val="0"/>
              <w:divBdr>
                <w:top w:val="none" w:sz="0" w:space="0" w:color="auto"/>
                <w:left w:val="none" w:sz="0" w:space="0" w:color="auto"/>
                <w:bottom w:val="none" w:sz="0" w:space="0" w:color="auto"/>
                <w:right w:val="none" w:sz="0" w:space="0" w:color="auto"/>
              </w:divBdr>
              <w:divsChild>
                <w:div w:id="15371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4869">
      <w:bodyDiv w:val="1"/>
      <w:marLeft w:val="0"/>
      <w:marRight w:val="0"/>
      <w:marTop w:val="0"/>
      <w:marBottom w:val="0"/>
      <w:divBdr>
        <w:top w:val="none" w:sz="0" w:space="0" w:color="auto"/>
        <w:left w:val="none" w:sz="0" w:space="0" w:color="auto"/>
        <w:bottom w:val="none" w:sz="0" w:space="0" w:color="auto"/>
        <w:right w:val="none" w:sz="0" w:space="0" w:color="auto"/>
      </w:divBdr>
    </w:div>
    <w:div w:id="576785680">
      <w:bodyDiv w:val="1"/>
      <w:marLeft w:val="0"/>
      <w:marRight w:val="0"/>
      <w:marTop w:val="0"/>
      <w:marBottom w:val="0"/>
      <w:divBdr>
        <w:top w:val="none" w:sz="0" w:space="0" w:color="auto"/>
        <w:left w:val="none" w:sz="0" w:space="0" w:color="auto"/>
        <w:bottom w:val="none" w:sz="0" w:space="0" w:color="auto"/>
        <w:right w:val="none" w:sz="0" w:space="0" w:color="auto"/>
      </w:divBdr>
    </w:div>
    <w:div w:id="617839790">
      <w:bodyDiv w:val="1"/>
      <w:marLeft w:val="0"/>
      <w:marRight w:val="0"/>
      <w:marTop w:val="0"/>
      <w:marBottom w:val="0"/>
      <w:divBdr>
        <w:top w:val="none" w:sz="0" w:space="0" w:color="auto"/>
        <w:left w:val="none" w:sz="0" w:space="0" w:color="auto"/>
        <w:bottom w:val="none" w:sz="0" w:space="0" w:color="auto"/>
        <w:right w:val="none" w:sz="0" w:space="0" w:color="auto"/>
      </w:divBdr>
    </w:div>
    <w:div w:id="684284105">
      <w:bodyDiv w:val="1"/>
      <w:marLeft w:val="0"/>
      <w:marRight w:val="0"/>
      <w:marTop w:val="0"/>
      <w:marBottom w:val="0"/>
      <w:divBdr>
        <w:top w:val="none" w:sz="0" w:space="0" w:color="auto"/>
        <w:left w:val="none" w:sz="0" w:space="0" w:color="auto"/>
        <w:bottom w:val="none" w:sz="0" w:space="0" w:color="auto"/>
        <w:right w:val="none" w:sz="0" w:space="0" w:color="auto"/>
      </w:divBdr>
    </w:div>
    <w:div w:id="689574161">
      <w:bodyDiv w:val="1"/>
      <w:marLeft w:val="0"/>
      <w:marRight w:val="0"/>
      <w:marTop w:val="0"/>
      <w:marBottom w:val="0"/>
      <w:divBdr>
        <w:top w:val="none" w:sz="0" w:space="0" w:color="auto"/>
        <w:left w:val="none" w:sz="0" w:space="0" w:color="auto"/>
        <w:bottom w:val="none" w:sz="0" w:space="0" w:color="auto"/>
        <w:right w:val="none" w:sz="0" w:space="0" w:color="auto"/>
      </w:divBdr>
    </w:div>
    <w:div w:id="863634486">
      <w:bodyDiv w:val="1"/>
      <w:marLeft w:val="0"/>
      <w:marRight w:val="0"/>
      <w:marTop w:val="0"/>
      <w:marBottom w:val="0"/>
      <w:divBdr>
        <w:top w:val="none" w:sz="0" w:space="0" w:color="auto"/>
        <w:left w:val="none" w:sz="0" w:space="0" w:color="auto"/>
        <w:bottom w:val="none" w:sz="0" w:space="0" w:color="auto"/>
        <w:right w:val="none" w:sz="0" w:space="0" w:color="auto"/>
      </w:divBdr>
    </w:div>
    <w:div w:id="899709599">
      <w:bodyDiv w:val="1"/>
      <w:marLeft w:val="0"/>
      <w:marRight w:val="0"/>
      <w:marTop w:val="0"/>
      <w:marBottom w:val="0"/>
      <w:divBdr>
        <w:top w:val="none" w:sz="0" w:space="0" w:color="auto"/>
        <w:left w:val="none" w:sz="0" w:space="0" w:color="auto"/>
        <w:bottom w:val="none" w:sz="0" w:space="0" w:color="auto"/>
        <w:right w:val="none" w:sz="0" w:space="0" w:color="auto"/>
      </w:divBdr>
    </w:div>
    <w:div w:id="937323893">
      <w:bodyDiv w:val="1"/>
      <w:marLeft w:val="0"/>
      <w:marRight w:val="0"/>
      <w:marTop w:val="0"/>
      <w:marBottom w:val="0"/>
      <w:divBdr>
        <w:top w:val="none" w:sz="0" w:space="0" w:color="auto"/>
        <w:left w:val="none" w:sz="0" w:space="0" w:color="auto"/>
        <w:bottom w:val="none" w:sz="0" w:space="0" w:color="auto"/>
        <w:right w:val="none" w:sz="0" w:space="0" w:color="auto"/>
      </w:divBdr>
    </w:div>
    <w:div w:id="954604160">
      <w:bodyDiv w:val="1"/>
      <w:marLeft w:val="0"/>
      <w:marRight w:val="0"/>
      <w:marTop w:val="0"/>
      <w:marBottom w:val="0"/>
      <w:divBdr>
        <w:top w:val="none" w:sz="0" w:space="0" w:color="auto"/>
        <w:left w:val="none" w:sz="0" w:space="0" w:color="auto"/>
        <w:bottom w:val="none" w:sz="0" w:space="0" w:color="auto"/>
        <w:right w:val="none" w:sz="0" w:space="0" w:color="auto"/>
      </w:divBdr>
    </w:div>
    <w:div w:id="974288877">
      <w:bodyDiv w:val="1"/>
      <w:marLeft w:val="0"/>
      <w:marRight w:val="0"/>
      <w:marTop w:val="0"/>
      <w:marBottom w:val="0"/>
      <w:divBdr>
        <w:top w:val="none" w:sz="0" w:space="0" w:color="auto"/>
        <w:left w:val="none" w:sz="0" w:space="0" w:color="auto"/>
        <w:bottom w:val="none" w:sz="0" w:space="0" w:color="auto"/>
        <w:right w:val="none" w:sz="0" w:space="0" w:color="auto"/>
      </w:divBdr>
    </w:div>
    <w:div w:id="1093429406">
      <w:bodyDiv w:val="1"/>
      <w:marLeft w:val="0"/>
      <w:marRight w:val="0"/>
      <w:marTop w:val="0"/>
      <w:marBottom w:val="0"/>
      <w:divBdr>
        <w:top w:val="none" w:sz="0" w:space="0" w:color="auto"/>
        <w:left w:val="none" w:sz="0" w:space="0" w:color="auto"/>
        <w:bottom w:val="none" w:sz="0" w:space="0" w:color="auto"/>
        <w:right w:val="none" w:sz="0" w:space="0" w:color="auto"/>
      </w:divBdr>
    </w:div>
    <w:div w:id="1111970507">
      <w:bodyDiv w:val="1"/>
      <w:marLeft w:val="0"/>
      <w:marRight w:val="0"/>
      <w:marTop w:val="0"/>
      <w:marBottom w:val="0"/>
      <w:divBdr>
        <w:top w:val="none" w:sz="0" w:space="0" w:color="auto"/>
        <w:left w:val="none" w:sz="0" w:space="0" w:color="auto"/>
        <w:bottom w:val="none" w:sz="0" w:space="0" w:color="auto"/>
        <w:right w:val="none" w:sz="0" w:space="0" w:color="auto"/>
      </w:divBdr>
    </w:div>
    <w:div w:id="1114132462">
      <w:bodyDiv w:val="1"/>
      <w:marLeft w:val="0"/>
      <w:marRight w:val="0"/>
      <w:marTop w:val="0"/>
      <w:marBottom w:val="0"/>
      <w:divBdr>
        <w:top w:val="none" w:sz="0" w:space="0" w:color="auto"/>
        <w:left w:val="none" w:sz="0" w:space="0" w:color="auto"/>
        <w:bottom w:val="none" w:sz="0" w:space="0" w:color="auto"/>
        <w:right w:val="none" w:sz="0" w:space="0" w:color="auto"/>
      </w:divBdr>
    </w:div>
    <w:div w:id="1116951799">
      <w:bodyDiv w:val="1"/>
      <w:marLeft w:val="0"/>
      <w:marRight w:val="0"/>
      <w:marTop w:val="0"/>
      <w:marBottom w:val="0"/>
      <w:divBdr>
        <w:top w:val="none" w:sz="0" w:space="0" w:color="auto"/>
        <w:left w:val="none" w:sz="0" w:space="0" w:color="auto"/>
        <w:bottom w:val="none" w:sz="0" w:space="0" w:color="auto"/>
        <w:right w:val="none" w:sz="0" w:space="0" w:color="auto"/>
      </w:divBdr>
    </w:div>
    <w:div w:id="1124693004">
      <w:bodyDiv w:val="1"/>
      <w:marLeft w:val="0"/>
      <w:marRight w:val="0"/>
      <w:marTop w:val="0"/>
      <w:marBottom w:val="0"/>
      <w:divBdr>
        <w:top w:val="none" w:sz="0" w:space="0" w:color="auto"/>
        <w:left w:val="none" w:sz="0" w:space="0" w:color="auto"/>
        <w:bottom w:val="none" w:sz="0" w:space="0" w:color="auto"/>
        <w:right w:val="none" w:sz="0" w:space="0" w:color="auto"/>
      </w:divBdr>
    </w:div>
    <w:div w:id="1143622469">
      <w:bodyDiv w:val="1"/>
      <w:marLeft w:val="0"/>
      <w:marRight w:val="0"/>
      <w:marTop w:val="0"/>
      <w:marBottom w:val="0"/>
      <w:divBdr>
        <w:top w:val="none" w:sz="0" w:space="0" w:color="auto"/>
        <w:left w:val="none" w:sz="0" w:space="0" w:color="auto"/>
        <w:bottom w:val="none" w:sz="0" w:space="0" w:color="auto"/>
        <w:right w:val="none" w:sz="0" w:space="0" w:color="auto"/>
      </w:divBdr>
    </w:div>
    <w:div w:id="1145128175">
      <w:bodyDiv w:val="1"/>
      <w:marLeft w:val="0"/>
      <w:marRight w:val="0"/>
      <w:marTop w:val="0"/>
      <w:marBottom w:val="0"/>
      <w:divBdr>
        <w:top w:val="none" w:sz="0" w:space="0" w:color="auto"/>
        <w:left w:val="none" w:sz="0" w:space="0" w:color="auto"/>
        <w:bottom w:val="none" w:sz="0" w:space="0" w:color="auto"/>
        <w:right w:val="none" w:sz="0" w:space="0" w:color="auto"/>
      </w:divBdr>
    </w:div>
    <w:div w:id="1222980750">
      <w:bodyDiv w:val="1"/>
      <w:marLeft w:val="0"/>
      <w:marRight w:val="0"/>
      <w:marTop w:val="0"/>
      <w:marBottom w:val="0"/>
      <w:divBdr>
        <w:top w:val="none" w:sz="0" w:space="0" w:color="auto"/>
        <w:left w:val="none" w:sz="0" w:space="0" w:color="auto"/>
        <w:bottom w:val="none" w:sz="0" w:space="0" w:color="auto"/>
        <w:right w:val="none" w:sz="0" w:space="0" w:color="auto"/>
      </w:divBdr>
    </w:div>
    <w:div w:id="1234706407">
      <w:bodyDiv w:val="1"/>
      <w:marLeft w:val="0"/>
      <w:marRight w:val="0"/>
      <w:marTop w:val="0"/>
      <w:marBottom w:val="0"/>
      <w:divBdr>
        <w:top w:val="none" w:sz="0" w:space="0" w:color="auto"/>
        <w:left w:val="none" w:sz="0" w:space="0" w:color="auto"/>
        <w:bottom w:val="none" w:sz="0" w:space="0" w:color="auto"/>
        <w:right w:val="none" w:sz="0" w:space="0" w:color="auto"/>
      </w:divBdr>
    </w:div>
    <w:div w:id="1263686194">
      <w:bodyDiv w:val="1"/>
      <w:marLeft w:val="0"/>
      <w:marRight w:val="0"/>
      <w:marTop w:val="0"/>
      <w:marBottom w:val="0"/>
      <w:divBdr>
        <w:top w:val="none" w:sz="0" w:space="0" w:color="auto"/>
        <w:left w:val="none" w:sz="0" w:space="0" w:color="auto"/>
        <w:bottom w:val="none" w:sz="0" w:space="0" w:color="auto"/>
        <w:right w:val="none" w:sz="0" w:space="0" w:color="auto"/>
      </w:divBdr>
    </w:div>
    <w:div w:id="1327128263">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73843697">
      <w:bodyDiv w:val="1"/>
      <w:marLeft w:val="0"/>
      <w:marRight w:val="0"/>
      <w:marTop w:val="0"/>
      <w:marBottom w:val="0"/>
      <w:divBdr>
        <w:top w:val="none" w:sz="0" w:space="0" w:color="auto"/>
        <w:left w:val="none" w:sz="0" w:space="0" w:color="auto"/>
        <w:bottom w:val="none" w:sz="0" w:space="0" w:color="auto"/>
        <w:right w:val="none" w:sz="0" w:space="0" w:color="auto"/>
      </w:divBdr>
    </w:div>
    <w:div w:id="1382900530">
      <w:bodyDiv w:val="1"/>
      <w:marLeft w:val="0"/>
      <w:marRight w:val="0"/>
      <w:marTop w:val="0"/>
      <w:marBottom w:val="0"/>
      <w:divBdr>
        <w:top w:val="none" w:sz="0" w:space="0" w:color="auto"/>
        <w:left w:val="none" w:sz="0" w:space="0" w:color="auto"/>
        <w:bottom w:val="none" w:sz="0" w:space="0" w:color="auto"/>
        <w:right w:val="none" w:sz="0" w:space="0" w:color="auto"/>
      </w:divBdr>
    </w:div>
    <w:div w:id="1433210728">
      <w:bodyDiv w:val="1"/>
      <w:marLeft w:val="0"/>
      <w:marRight w:val="0"/>
      <w:marTop w:val="0"/>
      <w:marBottom w:val="0"/>
      <w:divBdr>
        <w:top w:val="none" w:sz="0" w:space="0" w:color="auto"/>
        <w:left w:val="none" w:sz="0" w:space="0" w:color="auto"/>
        <w:bottom w:val="none" w:sz="0" w:space="0" w:color="auto"/>
        <w:right w:val="none" w:sz="0" w:space="0" w:color="auto"/>
      </w:divBdr>
    </w:div>
    <w:div w:id="1503930363">
      <w:bodyDiv w:val="1"/>
      <w:marLeft w:val="0"/>
      <w:marRight w:val="0"/>
      <w:marTop w:val="0"/>
      <w:marBottom w:val="0"/>
      <w:divBdr>
        <w:top w:val="none" w:sz="0" w:space="0" w:color="auto"/>
        <w:left w:val="none" w:sz="0" w:space="0" w:color="auto"/>
        <w:bottom w:val="none" w:sz="0" w:space="0" w:color="auto"/>
        <w:right w:val="none" w:sz="0" w:space="0" w:color="auto"/>
      </w:divBdr>
    </w:div>
    <w:div w:id="1557938252">
      <w:bodyDiv w:val="1"/>
      <w:marLeft w:val="0"/>
      <w:marRight w:val="0"/>
      <w:marTop w:val="0"/>
      <w:marBottom w:val="0"/>
      <w:divBdr>
        <w:top w:val="none" w:sz="0" w:space="0" w:color="auto"/>
        <w:left w:val="none" w:sz="0" w:space="0" w:color="auto"/>
        <w:bottom w:val="none" w:sz="0" w:space="0" w:color="auto"/>
        <w:right w:val="none" w:sz="0" w:space="0" w:color="auto"/>
      </w:divBdr>
      <w:divsChild>
        <w:div w:id="1569340192">
          <w:marLeft w:val="0"/>
          <w:marRight w:val="0"/>
          <w:marTop w:val="0"/>
          <w:marBottom w:val="0"/>
          <w:divBdr>
            <w:top w:val="none" w:sz="0" w:space="0" w:color="auto"/>
            <w:left w:val="none" w:sz="0" w:space="0" w:color="auto"/>
            <w:bottom w:val="none" w:sz="0" w:space="0" w:color="auto"/>
            <w:right w:val="none" w:sz="0" w:space="0" w:color="auto"/>
          </w:divBdr>
          <w:divsChild>
            <w:div w:id="31654397">
              <w:marLeft w:val="30"/>
              <w:marRight w:val="0"/>
              <w:marTop w:val="0"/>
              <w:marBottom w:val="0"/>
              <w:divBdr>
                <w:top w:val="none" w:sz="0" w:space="0" w:color="auto"/>
                <w:left w:val="none" w:sz="0" w:space="0" w:color="auto"/>
                <w:bottom w:val="none" w:sz="0" w:space="0" w:color="auto"/>
                <w:right w:val="none" w:sz="0" w:space="0" w:color="auto"/>
              </w:divBdr>
              <w:divsChild>
                <w:div w:id="1304894533">
                  <w:marLeft w:val="0"/>
                  <w:marRight w:val="0"/>
                  <w:marTop w:val="0"/>
                  <w:marBottom w:val="0"/>
                  <w:divBdr>
                    <w:top w:val="none" w:sz="0" w:space="0" w:color="auto"/>
                    <w:left w:val="none" w:sz="0" w:space="0" w:color="auto"/>
                    <w:bottom w:val="none" w:sz="0" w:space="0" w:color="auto"/>
                    <w:right w:val="none" w:sz="0" w:space="0" w:color="auto"/>
                  </w:divBdr>
                  <w:divsChild>
                    <w:div w:id="553396636">
                      <w:marLeft w:val="0"/>
                      <w:marRight w:val="0"/>
                      <w:marTop w:val="0"/>
                      <w:marBottom w:val="0"/>
                      <w:divBdr>
                        <w:top w:val="none" w:sz="0" w:space="0" w:color="auto"/>
                        <w:left w:val="none" w:sz="0" w:space="0" w:color="auto"/>
                        <w:bottom w:val="none" w:sz="0" w:space="0" w:color="auto"/>
                        <w:right w:val="none" w:sz="0" w:space="0" w:color="auto"/>
                      </w:divBdr>
                      <w:divsChild>
                        <w:div w:id="192112358">
                          <w:marLeft w:val="0"/>
                          <w:marRight w:val="0"/>
                          <w:marTop w:val="0"/>
                          <w:marBottom w:val="0"/>
                          <w:divBdr>
                            <w:top w:val="none" w:sz="0" w:space="0" w:color="auto"/>
                            <w:left w:val="none" w:sz="0" w:space="0" w:color="auto"/>
                            <w:bottom w:val="none" w:sz="0" w:space="0" w:color="auto"/>
                            <w:right w:val="none" w:sz="0" w:space="0" w:color="auto"/>
                          </w:divBdr>
                          <w:divsChild>
                            <w:div w:id="20437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4724">
      <w:bodyDiv w:val="1"/>
      <w:marLeft w:val="0"/>
      <w:marRight w:val="0"/>
      <w:marTop w:val="0"/>
      <w:marBottom w:val="0"/>
      <w:divBdr>
        <w:top w:val="none" w:sz="0" w:space="0" w:color="auto"/>
        <w:left w:val="none" w:sz="0" w:space="0" w:color="auto"/>
        <w:bottom w:val="none" w:sz="0" w:space="0" w:color="auto"/>
        <w:right w:val="none" w:sz="0" w:space="0" w:color="auto"/>
      </w:divBdr>
    </w:div>
    <w:div w:id="1671365696">
      <w:bodyDiv w:val="1"/>
      <w:marLeft w:val="0"/>
      <w:marRight w:val="0"/>
      <w:marTop w:val="0"/>
      <w:marBottom w:val="0"/>
      <w:divBdr>
        <w:top w:val="none" w:sz="0" w:space="0" w:color="auto"/>
        <w:left w:val="none" w:sz="0" w:space="0" w:color="auto"/>
        <w:bottom w:val="none" w:sz="0" w:space="0" w:color="auto"/>
        <w:right w:val="none" w:sz="0" w:space="0" w:color="auto"/>
      </w:divBdr>
    </w:div>
    <w:div w:id="1707830799">
      <w:bodyDiv w:val="1"/>
      <w:marLeft w:val="0"/>
      <w:marRight w:val="0"/>
      <w:marTop w:val="0"/>
      <w:marBottom w:val="0"/>
      <w:divBdr>
        <w:top w:val="none" w:sz="0" w:space="0" w:color="auto"/>
        <w:left w:val="none" w:sz="0" w:space="0" w:color="auto"/>
        <w:bottom w:val="none" w:sz="0" w:space="0" w:color="auto"/>
        <w:right w:val="none" w:sz="0" w:space="0" w:color="auto"/>
      </w:divBdr>
    </w:div>
    <w:div w:id="1712657050">
      <w:bodyDiv w:val="1"/>
      <w:marLeft w:val="0"/>
      <w:marRight w:val="0"/>
      <w:marTop w:val="0"/>
      <w:marBottom w:val="0"/>
      <w:divBdr>
        <w:top w:val="none" w:sz="0" w:space="0" w:color="auto"/>
        <w:left w:val="none" w:sz="0" w:space="0" w:color="auto"/>
        <w:bottom w:val="none" w:sz="0" w:space="0" w:color="auto"/>
        <w:right w:val="none" w:sz="0" w:space="0" w:color="auto"/>
      </w:divBdr>
    </w:div>
    <w:div w:id="1730422653">
      <w:bodyDiv w:val="1"/>
      <w:marLeft w:val="0"/>
      <w:marRight w:val="0"/>
      <w:marTop w:val="0"/>
      <w:marBottom w:val="0"/>
      <w:divBdr>
        <w:top w:val="none" w:sz="0" w:space="0" w:color="auto"/>
        <w:left w:val="none" w:sz="0" w:space="0" w:color="auto"/>
        <w:bottom w:val="none" w:sz="0" w:space="0" w:color="auto"/>
        <w:right w:val="none" w:sz="0" w:space="0" w:color="auto"/>
      </w:divBdr>
    </w:div>
    <w:div w:id="1754081720">
      <w:bodyDiv w:val="1"/>
      <w:marLeft w:val="0"/>
      <w:marRight w:val="0"/>
      <w:marTop w:val="0"/>
      <w:marBottom w:val="0"/>
      <w:divBdr>
        <w:top w:val="none" w:sz="0" w:space="0" w:color="auto"/>
        <w:left w:val="none" w:sz="0" w:space="0" w:color="auto"/>
        <w:bottom w:val="none" w:sz="0" w:space="0" w:color="auto"/>
        <w:right w:val="none" w:sz="0" w:space="0" w:color="auto"/>
      </w:divBdr>
      <w:divsChild>
        <w:div w:id="1045986565">
          <w:marLeft w:val="0"/>
          <w:marRight w:val="0"/>
          <w:marTop w:val="0"/>
          <w:marBottom w:val="0"/>
          <w:divBdr>
            <w:top w:val="none" w:sz="0" w:space="0" w:color="auto"/>
            <w:left w:val="none" w:sz="0" w:space="0" w:color="auto"/>
            <w:bottom w:val="none" w:sz="0" w:space="0" w:color="auto"/>
            <w:right w:val="none" w:sz="0" w:space="0" w:color="auto"/>
          </w:divBdr>
          <w:divsChild>
            <w:div w:id="1140147833">
              <w:marLeft w:val="0"/>
              <w:marRight w:val="0"/>
              <w:marTop w:val="0"/>
              <w:marBottom w:val="0"/>
              <w:divBdr>
                <w:top w:val="none" w:sz="0" w:space="0" w:color="auto"/>
                <w:left w:val="none" w:sz="0" w:space="0" w:color="auto"/>
                <w:bottom w:val="none" w:sz="0" w:space="0" w:color="auto"/>
                <w:right w:val="none" w:sz="0" w:space="0" w:color="auto"/>
              </w:divBdr>
              <w:divsChild>
                <w:div w:id="16057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18916">
      <w:bodyDiv w:val="1"/>
      <w:marLeft w:val="0"/>
      <w:marRight w:val="0"/>
      <w:marTop w:val="0"/>
      <w:marBottom w:val="0"/>
      <w:divBdr>
        <w:top w:val="none" w:sz="0" w:space="0" w:color="auto"/>
        <w:left w:val="none" w:sz="0" w:space="0" w:color="auto"/>
        <w:bottom w:val="none" w:sz="0" w:space="0" w:color="auto"/>
        <w:right w:val="none" w:sz="0" w:space="0" w:color="auto"/>
      </w:divBdr>
    </w:div>
    <w:div w:id="1773164223">
      <w:bodyDiv w:val="1"/>
      <w:marLeft w:val="0"/>
      <w:marRight w:val="0"/>
      <w:marTop w:val="0"/>
      <w:marBottom w:val="0"/>
      <w:divBdr>
        <w:top w:val="none" w:sz="0" w:space="0" w:color="auto"/>
        <w:left w:val="none" w:sz="0" w:space="0" w:color="auto"/>
        <w:bottom w:val="none" w:sz="0" w:space="0" w:color="auto"/>
        <w:right w:val="none" w:sz="0" w:space="0" w:color="auto"/>
      </w:divBdr>
    </w:div>
    <w:div w:id="1779060563">
      <w:bodyDiv w:val="1"/>
      <w:marLeft w:val="0"/>
      <w:marRight w:val="0"/>
      <w:marTop w:val="0"/>
      <w:marBottom w:val="0"/>
      <w:divBdr>
        <w:top w:val="none" w:sz="0" w:space="0" w:color="auto"/>
        <w:left w:val="none" w:sz="0" w:space="0" w:color="auto"/>
        <w:bottom w:val="none" w:sz="0" w:space="0" w:color="auto"/>
        <w:right w:val="none" w:sz="0" w:space="0" w:color="auto"/>
      </w:divBdr>
    </w:div>
    <w:div w:id="1793133327">
      <w:bodyDiv w:val="1"/>
      <w:marLeft w:val="0"/>
      <w:marRight w:val="0"/>
      <w:marTop w:val="0"/>
      <w:marBottom w:val="0"/>
      <w:divBdr>
        <w:top w:val="none" w:sz="0" w:space="0" w:color="auto"/>
        <w:left w:val="none" w:sz="0" w:space="0" w:color="auto"/>
        <w:bottom w:val="none" w:sz="0" w:space="0" w:color="auto"/>
        <w:right w:val="none" w:sz="0" w:space="0" w:color="auto"/>
      </w:divBdr>
    </w:div>
    <w:div w:id="1856654276">
      <w:bodyDiv w:val="1"/>
      <w:marLeft w:val="0"/>
      <w:marRight w:val="0"/>
      <w:marTop w:val="0"/>
      <w:marBottom w:val="0"/>
      <w:divBdr>
        <w:top w:val="none" w:sz="0" w:space="0" w:color="auto"/>
        <w:left w:val="none" w:sz="0" w:space="0" w:color="auto"/>
        <w:bottom w:val="none" w:sz="0" w:space="0" w:color="auto"/>
        <w:right w:val="none" w:sz="0" w:space="0" w:color="auto"/>
      </w:divBdr>
    </w:div>
    <w:div w:id="1900701193">
      <w:bodyDiv w:val="1"/>
      <w:marLeft w:val="0"/>
      <w:marRight w:val="0"/>
      <w:marTop w:val="0"/>
      <w:marBottom w:val="0"/>
      <w:divBdr>
        <w:top w:val="none" w:sz="0" w:space="0" w:color="auto"/>
        <w:left w:val="none" w:sz="0" w:space="0" w:color="auto"/>
        <w:bottom w:val="none" w:sz="0" w:space="0" w:color="auto"/>
        <w:right w:val="none" w:sz="0" w:space="0" w:color="auto"/>
      </w:divBdr>
    </w:div>
    <w:div w:id="1956592483">
      <w:bodyDiv w:val="1"/>
      <w:marLeft w:val="0"/>
      <w:marRight w:val="0"/>
      <w:marTop w:val="0"/>
      <w:marBottom w:val="0"/>
      <w:divBdr>
        <w:top w:val="none" w:sz="0" w:space="0" w:color="auto"/>
        <w:left w:val="none" w:sz="0" w:space="0" w:color="auto"/>
        <w:bottom w:val="none" w:sz="0" w:space="0" w:color="auto"/>
        <w:right w:val="none" w:sz="0" w:space="0" w:color="auto"/>
      </w:divBdr>
    </w:div>
    <w:div w:id="2051106932">
      <w:bodyDiv w:val="1"/>
      <w:marLeft w:val="0"/>
      <w:marRight w:val="0"/>
      <w:marTop w:val="0"/>
      <w:marBottom w:val="0"/>
      <w:divBdr>
        <w:top w:val="none" w:sz="0" w:space="0" w:color="auto"/>
        <w:left w:val="none" w:sz="0" w:space="0" w:color="auto"/>
        <w:bottom w:val="none" w:sz="0" w:space="0" w:color="auto"/>
        <w:right w:val="none" w:sz="0" w:space="0" w:color="auto"/>
      </w:divBdr>
    </w:div>
    <w:div w:id="2053335706">
      <w:bodyDiv w:val="1"/>
      <w:marLeft w:val="0"/>
      <w:marRight w:val="0"/>
      <w:marTop w:val="0"/>
      <w:marBottom w:val="0"/>
      <w:divBdr>
        <w:top w:val="none" w:sz="0" w:space="0" w:color="auto"/>
        <w:left w:val="none" w:sz="0" w:space="0" w:color="auto"/>
        <w:bottom w:val="none" w:sz="0" w:space="0" w:color="auto"/>
        <w:right w:val="none" w:sz="0" w:space="0" w:color="auto"/>
      </w:divBdr>
    </w:div>
    <w:div w:id="206537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png"/><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header" Target="header1.xml"/><Relationship Id="rId38" Type="http://schemas.openxmlformats.org/officeDocument/2006/relationships/chart" Target="charts/chart19.xml"/><Relationship Id="rId46"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2.png"/><Relationship Id="rId29" Type="http://schemas.openxmlformats.org/officeDocument/2006/relationships/chart" Target="charts/chart13.xml"/><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6.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image" Target="media/image6.png"/><Relationship Id="rId36" Type="http://schemas.openxmlformats.org/officeDocument/2006/relationships/chart" Target="charts/chart17.xml"/><Relationship Id="rId49" Type="http://schemas.openxmlformats.org/officeDocument/2006/relationships/chart" Target="charts/chart30.xml"/><Relationship Id="rId10" Type="http://schemas.microsoft.com/office/2016/09/relationships/commentsIds" Target="commentsIds.xml"/><Relationship Id="rId19" Type="http://schemas.openxmlformats.org/officeDocument/2006/relationships/image" Target="media/image1.emf"/><Relationship Id="rId31" Type="http://schemas.openxmlformats.org/officeDocument/2006/relationships/chart" Target="charts/chart15.xml"/><Relationship Id="rId44" Type="http://schemas.openxmlformats.org/officeDocument/2006/relationships/chart" Target="charts/chart25.xml"/><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image" Target="media/image5.png"/><Relationship Id="rId30" Type="http://schemas.openxmlformats.org/officeDocument/2006/relationships/chart" Target="charts/chart14.xml"/><Relationship Id="rId35" Type="http://schemas.openxmlformats.org/officeDocument/2006/relationships/footer" Target="footer2.xml"/><Relationship Id="rId43" Type="http://schemas.openxmlformats.org/officeDocument/2006/relationships/chart" Target="charts/chart24.xml"/><Relationship Id="rId48" Type="http://schemas.openxmlformats.org/officeDocument/2006/relationships/chart" Target="charts/chart29.xml"/><Relationship Id="rId8" Type="http://schemas.openxmlformats.org/officeDocument/2006/relationships/comments" Target="comment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charts/_rels/chart1.xml.rels><?xml version="1.0" encoding="UTF-8" standalone="yes"?>
<Relationships xmlns="http://schemas.openxmlformats.org/package/2006/relationships"><Relationship Id="rId2" Type="http://schemas.openxmlformats.org/officeDocument/2006/relationships/oleObject" Target="file:///\\tktln.lan\dfs\dokumendid\Projektid\Loendus2017\Aruandlus\Aastaaruanne\!abimaterjal\aruande%20tabelid%20ja%20graafikud%20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1" Type="http://schemas.openxmlformats.org/officeDocument/2006/relationships/oleObject" Target="file:///\\tktln.lan\dfs\dokumendid\Projektid\Loendus2017\Aruandlus\Aastaaruanne\!abimaterjal\aruande%20tabelid%20ja%20graafikud%20201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tktln.lan\dfs\dokumendid\Projektid\Loendus2017\Aruandlus\Aastaaruanne\!abimaterjal\aruande%20tabelid%20ja%20graafikud%202017.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tktln.lan\dfs\dokumendid\Projektid\Loendus2017\Aruandlus\Aastaaruanne\!abimaterjal\aruande%20tabelid%20ja%20graafikud%202017.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oleObject" Target="file:///\\tktln.lan\dfs\dokumendid\Projektid\Loendus2017\Aruandlus\Aastaaruanne\!abimaterjal\aruande%20tabelid%20ja%20graafikud%202017.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file:///\\tktln.lan\dfs\dokumendid\Projektid\Loendus2017\Aruandlus\Aastaaruanne\!abimaterjal\aruande%20tabelid%20ja%20graafikud%202017.xlsx"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tktln.lan\dfs\dokumendid\Projektid\Loendus2017\Aruandlus\Aastaaruanne\!abimaterjal\aruande%20tabelid%20ja%20graafikud%202017.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13.xml"/><Relationship Id="rId1" Type="http://schemas.microsoft.com/office/2011/relationships/chartStyle" Target="style13.xml"/></Relationships>
</file>

<file path=word/charts/_rels/chart21.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14.xml"/><Relationship Id="rId1" Type="http://schemas.microsoft.com/office/2011/relationships/chartStyle" Target="style14.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Copy%20of%20aruande%20tabelid%20ja%20graafikud%202017.xlsx"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25.xml.rels><?xml version="1.0" encoding="UTF-8" standalone="yes"?>
<Relationships xmlns="http://schemas.openxmlformats.org/package/2006/relationships"><Relationship Id="rId2" Type="http://schemas.openxmlformats.org/officeDocument/2006/relationships/oleObject" Target="file:///\\tktln.lan\dfs\dokumendid\Projektid\Loendus2017\Aruandlus\Aastaaruanne\!abimaterjal\aruande%20tabelid%20ja%20graafikud%202017.xlsx" TargetMode="External"/><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18.xml"/><Relationship Id="rId1" Type="http://schemas.microsoft.com/office/2011/relationships/chartStyle" Target="style18.xml"/></Relationships>
</file>

<file path=word/charts/_rels/chart27.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19.xml"/><Relationship Id="rId1" Type="http://schemas.microsoft.com/office/2011/relationships/chartStyle" Target="style19.xml"/></Relationships>
</file>

<file path=word/charts/_rels/chart28.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20.xml"/><Relationship Id="rId1" Type="http://schemas.microsoft.com/office/2011/relationships/chartStyle" Target="style20.xml"/></Relationships>
</file>

<file path=word/charts/_rels/chart29.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tktln.lan\dfs\dokumendid\Projektid\Loendus2017\Aruandlus\Aastaaruanne\!abimaterjal\aruande%20tabelid%20ja%20graafikud%202017.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tktln.lan\dfs\dokumendid\Projektid\Loendus2017\Aruandlus\Aastaaruanne\!abimaterjal\aruande%20tabelid%20ja%20graafikud%202017.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900" b="1" i="0" baseline="0">
                <a:effectLst/>
              </a:rPr>
              <a:t>L</a:t>
            </a:r>
            <a:r>
              <a:rPr lang="en-US" sz="900" b="1" i="0" baseline="0">
                <a:effectLst/>
              </a:rPr>
              <a:t>iiklussageduse muutused </a:t>
            </a:r>
            <a:r>
              <a:rPr lang="et-EE" sz="900" b="1" i="0" baseline="0">
                <a:effectLst/>
              </a:rPr>
              <a:t>riigi</a:t>
            </a:r>
            <a:r>
              <a:rPr lang="en-US" sz="900" b="1" i="0" baseline="0">
                <a:effectLst/>
              </a:rPr>
              <a:t>maanteedel aastatel 200</a:t>
            </a:r>
            <a:r>
              <a:rPr lang="et-EE" sz="900" b="1" i="0" baseline="0">
                <a:effectLst/>
              </a:rPr>
              <a:t>3</a:t>
            </a:r>
            <a:r>
              <a:rPr lang="en-US" sz="900" b="1" i="0" baseline="0">
                <a:effectLst/>
              </a:rPr>
              <a:t>-201</a:t>
            </a:r>
            <a:r>
              <a:rPr lang="et-EE" sz="900" b="1" i="0" baseline="0">
                <a:effectLst/>
              </a:rPr>
              <a:t>7</a:t>
            </a:r>
            <a:endParaRPr lang="et-EE" sz="900">
              <a:effectLst/>
            </a:endParaRPr>
          </a:p>
        </c:rich>
      </c:tx>
      <c:overlay val="0"/>
      <c:spPr>
        <a:noFill/>
        <a:ln>
          <a:noFill/>
        </a:ln>
        <a:effectLst/>
      </c:spPr>
    </c:title>
    <c:autoTitleDeleted val="0"/>
    <c:plotArea>
      <c:layout/>
      <c:lineChart>
        <c:grouping val="standard"/>
        <c:varyColors val="0"/>
        <c:ser>
          <c:idx val="0"/>
          <c:order val="0"/>
          <c:tx>
            <c:strRef>
              <c:f>Ajaloolised_liiklussagedused!$Q$60</c:f>
              <c:strCache>
                <c:ptCount val="1"/>
                <c:pt idx="0">
                  <c:v>Põhimaanteed</c:v>
                </c:pt>
              </c:strCache>
            </c:strRef>
          </c:tx>
          <c:spPr>
            <a:ln>
              <a:solidFill>
                <a:srgbClr val="FF0000"/>
              </a:solidFill>
            </a:ln>
          </c:spPr>
          <c:marker>
            <c:symbol val="none"/>
          </c:marker>
          <c:cat>
            <c:strRef>
              <c:f>Ajaloolised_liiklussagedused!$R$58:$AF$58</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Ajaloolised_liiklussagedused!$R$60:$AF$60</c:f>
              <c:numCache>
                <c:formatCode>0.0%</c:formatCode>
                <c:ptCount val="15"/>
                <c:pt idx="0">
                  <c:v>0.1007579718778054</c:v>
                </c:pt>
                <c:pt idx="1">
                  <c:v>1.2816717754593169E-2</c:v>
                </c:pt>
                <c:pt idx="2">
                  <c:v>8.1162992792501262E-2</c:v>
                </c:pt>
                <c:pt idx="3">
                  <c:v>0.10402568121417904</c:v>
                </c:pt>
                <c:pt idx="4">
                  <c:v>0.12752540284671585</c:v>
                </c:pt>
                <c:pt idx="5">
                  <c:v>-3.9765299925510457E-2</c:v>
                </c:pt>
                <c:pt idx="6">
                  <c:v>-6.5404785565440007E-2</c:v>
                </c:pt>
                <c:pt idx="7">
                  <c:v>-4.7183187559791381E-2</c:v>
                </c:pt>
                <c:pt idx="8">
                  <c:v>2.4567862782891314E-2</c:v>
                </c:pt>
                <c:pt idx="9">
                  <c:v>1.30427535012886E-2</c:v>
                </c:pt>
                <c:pt idx="10">
                  <c:v>4.2880520515873426E-2</c:v>
                </c:pt>
                <c:pt idx="11">
                  <c:v>3.7557865355425053E-2</c:v>
                </c:pt>
                <c:pt idx="12">
                  <c:v>5.6183363175549242E-2</c:v>
                </c:pt>
                <c:pt idx="13">
                  <c:v>4.6873318672333582E-2</c:v>
                </c:pt>
                <c:pt idx="14">
                  <c:v>4.6457695675377136E-2</c:v>
                </c:pt>
              </c:numCache>
            </c:numRef>
          </c:val>
          <c:smooth val="0"/>
          <c:extLst>
            <c:ext xmlns:c16="http://schemas.microsoft.com/office/drawing/2014/chart" uri="{C3380CC4-5D6E-409C-BE32-E72D297353CC}">
              <c16:uniqueId val="{00000000-6075-4355-A905-976C8C6F7712}"/>
            </c:ext>
          </c:extLst>
        </c:ser>
        <c:ser>
          <c:idx val="2"/>
          <c:order val="1"/>
          <c:tx>
            <c:strRef>
              <c:f>Ajaloolised_liiklussagedused!$Q$62</c:f>
              <c:strCache>
                <c:ptCount val="1"/>
                <c:pt idx="0">
                  <c:v>Tugimaanteed</c:v>
                </c:pt>
              </c:strCache>
            </c:strRef>
          </c:tx>
          <c:spPr>
            <a:ln>
              <a:solidFill>
                <a:srgbClr val="0070C0"/>
              </a:solidFill>
            </a:ln>
            <a:effectLst/>
          </c:spPr>
          <c:marker>
            <c:symbol val="none"/>
          </c:marker>
          <c:cat>
            <c:strRef>
              <c:f>Ajaloolised_liiklussagedused!$R$58:$AF$58</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Ajaloolised_liiklussagedused!$R$62:$AF$62</c:f>
              <c:numCache>
                <c:formatCode>0.0%</c:formatCode>
                <c:ptCount val="15"/>
                <c:pt idx="0">
                  <c:v>7.364454419945933E-2</c:v>
                </c:pt>
                <c:pt idx="1">
                  <c:v>2.8868003314368483E-4</c:v>
                </c:pt>
                <c:pt idx="2">
                  <c:v>3.4023799280799259E-2</c:v>
                </c:pt>
                <c:pt idx="3">
                  <c:v>0.13418201240381103</c:v>
                </c:pt>
                <c:pt idx="4">
                  <c:v>9.50525594261796E-2</c:v>
                </c:pt>
                <c:pt idx="5">
                  <c:v>-0.10768842854357012</c:v>
                </c:pt>
                <c:pt idx="6">
                  <c:v>-6.5562254563655081E-2</c:v>
                </c:pt>
                <c:pt idx="7">
                  <c:v>-3.6428067874544126E-2</c:v>
                </c:pt>
                <c:pt idx="8">
                  <c:v>6.6695833507444281E-3</c:v>
                </c:pt>
                <c:pt idx="9">
                  <c:v>9.4146593862759077E-3</c:v>
                </c:pt>
                <c:pt idx="10">
                  <c:v>2.3549940656871951E-2</c:v>
                </c:pt>
                <c:pt idx="11">
                  <c:v>4.5068860316299211E-2</c:v>
                </c:pt>
                <c:pt idx="12">
                  <c:v>6.7563361331886895E-2</c:v>
                </c:pt>
                <c:pt idx="13">
                  <c:v>3.4216631216372598E-2</c:v>
                </c:pt>
                <c:pt idx="14">
                  <c:v>2.2757971408498834E-2</c:v>
                </c:pt>
              </c:numCache>
            </c:numRef>
          </c:val>
          <c:smooth val="0"/>
          <c:extLst>
            <c:ext xmlns:c16="http://schemas.microsoft.com/office/drawing/2014/chart" uri="{C3380CC4-5D6E-409C-BE32-E72D297353CC}">
              <c16:uniqueId val="{00000001-6075-4355-A905-976C8C6F7712}"/>
            </c:ext>
          </c:extLst>
        </c:ser>
        <c:ser>
          <c:idx val="1"/>
          <c:order val="2"/>
          <c:tx>
            <c:strRef>
              <c:f>Ajaloolised_liiklussagedused!$Q$64</c:f>
              <c:strCache>
                <c:ptCount val="1"/>
                <c:pt idx="0">
                  <c:v>Kõrvalmaanteed</c:v>
                </c:pt>
              </c:strCache>
            </c:strRef>
          </c:tx>
          <c:spPr>
            <a:ln>
              <a:solidFill>
                <a:srgbClr val="00B050"/>
              </a:solidFill>
            </a:ln>
            <a:effectLst/>
          </c:spPr>
          <c:marker>
            <c:symbol val="none"/>
          </c:marker>
          <c:cat>
            <c:strRef>
              <c:f>Ajaloolised_liiklussagedused!$R$58:$AF$58</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Ajaloolised_liiklussagedused!$R$64:$AF$64</c:f>
              <c:numCache>
                <c:formatCode>0.0%</c:formatCode>
                <c:ptCount val="15"/>
                <c:pt idx="0">
                  <c:v>7.8493533636645782E-2</c:v>
                </c:pt>
                <c:pt idx="1">
                  <c:v>3.3289072602799709E-2</c:v>
                </c:pt>
                <c:pt idx="2">
                  <c:v>1.783177991617374E-2</c:v>
                </c:pt>
                <c:pt idx="3">
                  <c:v>5.1398118874094276E-2</c:v>
                </c:pt>
                <c:pt idx="4">
                  <c:v>9.1551272029887582E-2</c:v>
                </c:pt>
                <c:pt idx="5">
                  <c:v>-6.8981836698298277E-4</c:v>
                </c:pt>
                <c:pt idx="6">
                  <c:v>-0.10130635500761848</c:v>
                </c:pt>
                <c:pt idx="7">
                  <c:v>-6.2895405829071049E-2</c:v>
                </c:pt>
                <c:pt idx="8">
                  <c:v>-3.3998662763106667E-2</c:v>
                </c:pt>
                <c:pt idx="9">
                  <c:v>-3.5869016942337101E-2</c:v>
                </c:pt>
                <c:pt idx="10">
                  <c:v>-3.0548219103138922E-2</c:v>
                </c:pt>
                <c:pt idx="11">
                  <c:v>4.2948048577744626E-2</c:v>
                </c:pt>
                <c:pt idx="12">
                  <c:v>5.8700163448803008E-2</c:v>
                </c:pt>
                <c:pt idx="13">
                  <c:v>4.8398516464550893E-2</c:v>
                </c:pt>
                <c:pt idx="14">
                  <c:v>2.4928606942629217E-2</c:v>
                </c:pt>
              </c:numCache>
            </c:numRef>
          </c:val>
          <c:smooth val="0"/>
          <c:extLst>
            <c:ext xmlns:c16="http://schemas.microsoft.com/office/drawing/2014/chart" uri="{C3380CC4-5D6E-409C-BE32-E72D297353CC}">
              <c16:uniqueId val="{00000002-6075-4355-A905-976C8C6F7712}"/>
            </c:ext>
          </c:extLst>
        </c:ser>
        <c:dLbls>
          <c:showLegendKey val="0"/>
          <c:showVal val="0"/>
          <c:showCatName val="0"/>
          <c:showSerName val="0"/>
          <c:showPercent val="0"/>
          <c:showBubbleSize val="0"/>
        </c:dLbls>
        <c:smooth val="0"/>
        <c:axId val="474795103"/>
        <c:axId val="474780127"/>
      </c:lineChart>
      <c:catAx>
        <c:axId val="47479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474780127"/>
        <c:crosses val="autoZero"/>
        <c:auto val="1"/>
        <c:lblAlgn val="ctr"/>
        <c:lblOffset val="100"/>
        <c:noMultiLvlLbl val="0"/>
      </c:catAx>
      <c:valAx>
        <c:axId val="4747801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474795103"/>
        <c:crosses val="autoZero"/>
        <c:crossBetween val="between"/>
      </c:valAx>
    </c:plotArea>
    <c:legend>
      <c:legendPos val="b"/>
      <c:overlay val="0"/>
      <c:txPr>
        <a:bodyPr/>
        <a:lstStyle/>
        <a:p>
          <a:pPr>
            <a:defRPr sz="900"/>
          </a:pPr>
          <a:endParaRPr lang="et-EE"/>
        </a:p>
      </c:txPr>
    </c:legend>
    <c:plotVisOnly val="1"/>
    <c:dispBlanksAs val="gap"/>
    <c:showDLblsOverMax val="0"/>
  </c:chart>
  <c:txPr>
    <a:bodyPr/>
    <a:lstStyle/>
    <a:p>
      <a:pPr>
        <a:defRPr/>
      </a:pPr>
      <a:endParaRPr lang="et-E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sz="900" b="1"/>
              <a:t>SAPA </a:t>
            </a:r>
            <a:r>
              <a:rPr lang="en-US" sz="900" b="1"/>
              <a:t>keskmised nädalakoefitsiendid</a:t>
            </a:r>
          </a:p>
        </c:rich>
      </c:tx>
      <c:layout>
        <c:manualLayout>
          <c:xMode val="edge"/>
          <c:yMode val="edge"/>
          <c:x val="0.34288898823332808"/>
          <c:y val="6.2218635265611263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6.3340943683409409E-2"/>
          <c:y val="0.19895521173129452"/>
          <c:w val="0.90826750380517507"/>
          <c:h val="0.63800671703437517"/>
        </c:manualLayout>
      </c:layout>
      <c:lineChart>
        <c:grouping val="standard"/>
        <c:varyColors val="0"/>
        <c:ser>
          <c:idx val="1"/>
          <c:order val="0"/>
          <c:tx>
            <c:strRef>
              <c:f>Nädalakoefitsiendid!$B$2</c:f>
              <c:strCache>
                <c:ptCount val="1"/>
                <c:pt idx="0">
                  <c:v>Grupp 1 - tavaliiklus</c:v>
                </c:pt>
              </c:strCache>
            </c:strRef>
          </c:tx>
          <c:spPr>
            <a:ln w="28575" cap="rnd">
              <a:solidFill>
                <a:srgbClr val="FF0000"/>
              </a:solidFill>
              <a:round/>
            </a:ln>
            <a:effectLst/>
          </c:spPr>
          <c:marker>
            <c:symbol val="none"/>
          </c:marker>
          <c:val>
            <c:numRef>
              <c:f>Nädalakoefitsiendid!$B$3:$B$54</c:f>
              <c:numCache>
                <c:formatCode>General</c:formatCode>
                <c:ptCount val="52"/>
                <c:pt idx="0">
                  <c:v>0.75606632182436895</c:v>
                </c:pt>
                <c:pt idx="1">
                  <c:v>0.72228024703359395</c:v>
                </c:pt>
                <c:pt idx="2">
                  <c:v>0.747688402047196</c:v>
                </c:pt>
                <c:pt idx="3">
                  <c:v>0.74827923791103801</c:v>
                </c:pt>
                <c:pt idx="4">
                  <c:v>0.75095017007454801</c:v>
                </c:pt>
                <c:pt idx="5">
                  <c:v>0.77373828889792995</c:v>
                </c:pt>
                <c:pt idx="6">
                  <c:v>0.78711397196531496</c:v>
                </c:pt>
                <c:pt idx="7">
                  <c:v>0.79629405653890195</c:v>
                </c:pt>
                <c:pt idx="8">
                  <c:v>0.78858221015130403</c:v>
                </c:pt>
                <c:pt idx="9">
                  <c:v>0.80511123069424995</c:v>
                </c:pt>
                <c:pt idx="10">
                  <c:v>0.82965968633293596</c:v>
                </c:pt>
                <c:pt idx="11">
                  <c:v>0.83825889295049905</c:v>
                </c:pt>
                <c:pt idx="12">
                  <c:v>0.83756183940327</c:v>
                </c:pt>
                <c:pt idx="13">
                  <c:v>0.90452545017374697</c:v>
                </c:pt>
                <c:pt idx="14">
                  <c:v>0.972566727856923</c:v>
                </c:pt>
                <c:pt idx="15">
                  <c:v>0.92096374311213203</c:v>
                </c:pt>
                <c:pt idx="16">
                  <c:v>0.93109314823099298</c:v>
                </c:pt>
                <c:pt idx="17">
                  <c:v>1.0603877297683699</c:v>
                </c:pt>
                <c:pt idx="18">
                  <c:v>1.04352788539904</c:v>
                </c:pt>
                <c:pt idx="19">
                  <c:v>1.0447737303104401</c:v>
                </c:pt>
                <c:pt idx="20">
                  <c:v>1.0748499312220701</c:v>
                </c:pt>
                <c:pt idx="21">
                  <c:v>1.0808390595572399</c:v>
                </c:pt>
                <c:pt idx="22">
                  <c:v>1.1685770789035399</c:v>
                </c:pt>
                <c:pt idx="23">
                  <c:v>1.1934751677500499</c:v>
                </c:pt>
                <c:pt idx="24">
                  <c:v>1.27761285020321</c:v>
                </c:pt>
                <c:pt idx="25">
                  <c:v>1.1787186547986299</c:v>
                </c:pt>
                <c:pt idx="26">
                  <c:v>1.32902884756787</c:v>
                </c:pt>
                <c:pt idx="27">
                  <c:v>1.4054358742519999</c:v>
                </c:pt>
                <c:pt idx="28">
                  <c:v>1.4476618291352501</c:v>
                </c:pt>
                <c:pt idx="29">
                  <c:v>1.4487948177580501</c:v>
                </c:pt>
                <c:pt idx="30">
                  <c:v>1.3691747061514601</c:v>
                </c:pt>
                <c:pt idx="31">
                  <c:v>1.41449314462917</c:v>
                </c:pt>
                <c:pt idx="32">
                  <c:v>1.31578593660472</c:v>
                </c:pt>
                <c:pt idx="33">
                  <c:v>1.2011018187040901</c:v>
                </c:pt>
                <c:pt idx="34">
                  <c:v>1.11144856175421</c:v>
                </c:pt>
                <c:pt idx="35">
                  <c:v>1.0744682114224</c:v>
                </c:pt>
                <c:pt idx="36">
                  <c:v>1.0863026316464699</c:v>
                </c:pt>
                <c:pt idx="37">
                  <c:v>1.0778107491465001</c:v>
                </c:pt>
                <c:pt idx="38">
                  <c:v>1.0108382869024</c:v>
                </c:pt>
                <c:pt idx="39">
                  <c:v>0.96776812272306201</c:v>
                </c:pt>
                <c:pt idx="40">
                  <c:v>0.98279239275135399</c:v>
                </c:pt>
                <c:pt idx="41">
                  <c:v>0.97571342672727202</c:v>
                </c:pt>
                <c:pt idx="42">
                  <c:v>0.897331414992661</c:v>
                </c:pt>
                <c:pt idx="43">
                  <c:v>0.89302406664446599</c:v>
                </c:pt>
                <c:pt idx="44">
                  <c:v>0.91069382084962303</c:v>
                </c:pt>
                <c:pt idx="45">
                  <c:v>0.87629810081357296</c:v>
                </c:pt>
                <c:pt idx="46">
                  <c:v>0.84726969309118805</c:v>
                </c:pt>
                <c:pt idx="47">
                  <c:v>0.81495406935480597</c:v>
                </c:pt>
                <c:pt idx="48">
                  <c:v>0.851113445508765</c:v>
                </c:pt>
                <c:pt idx="49">
                  <c:v>0.84528143083028195</c:v>
                </c:pt>
                <c:pt idx="50">
                  <c:v>0.94719619160618795</c:v>
                </c:pt>
                <c:pt idx="51">
                  <c:v>0.88163235840545395</c:v>
                </c:pt>
              </c:numCache>
            </c:numRef>
          </c:val>
          <c:smooth val="0"/>
          <c:extLst>
            <c:ext xmlns:c16="http://schemas.microsoft.com/office/drawing/2014/chart" uri="{C3380CC4-5D6E-409C-BE32-E72D297353CC}">
              <c16:uniqueId val="{00000000-6C2B-42A0-8A12-8C6327CAF18B}"/>
            </c:ext>
          </c:extLst>
        </c:ser>
        <c:ser>
          <c:idx val="0"/>
          <c:order val="1"/>
          <c:tx>
            <c:strRef>
              <c:f>Nädalakoefitsiendid!$C$2</c:f>
              <c:strCache>
                <c:ptCount val="1"/>
                <c:pt idx="0">
                  <c:v>Grupp 2 - suveliiklus</c:v>
                </c:pt>
              </c:strCache>
            </c:strRef>
          </c:tx>
          <c:spPr>
            <a:ln w="28575" cap="rnd">
              <a:solidFill>
                <a:srgbClr val="00B050"/>
              </a:solidFill>
              <a:round/>
            </a:ln>
            <a:effectLst/>
          </c:spPr>
          <c:marker>
            <c:symbol val="none"/>
          </c:marker>
          <c:val>
            <c:numRef>
              <c:f>Nädalakoefitsiendid!$C$3:$C$54</c:f>
              <c:numCache>
                <c:formatCode>General</c:formatCode>
                <c:ptCount val="52"/>
                <c:pt idx="0">
                  <c:v>0.68051248034482703</c:v>
                </c:pt>
                <c:pt idx="1">
                  <c:v>0.62534849531697301</c:v>
                </c:pt>
                <c:pt idx="2">
                  <c:v>0.64323516232210998</c:v>
                </c:pt>
                <c:pt idx="3">
                  <c:v>0.65228592325413803</c:v>
                </c:pt>
                <c:pt idx="4">
                  <c:v>0.65076851081301201</c:v>
                </c:pt>
                <c:pt idx="5">
                  <c:v>0.66224981733657895</c:v>
                </c:pt>
                <c:pt idx="6">
                  <c:v>0.68280874164953997</c:v>
                </c:pt>
                <c:pt idx="7">
                  <c:v>0.72469201071036704</c:v>
                </c:pt>
                <c:pt idx="8">
                  <c:v>0.69274577887461597</c:v>
                </c:pt>
                <c:pt idx="9">
                  <c:v>0.72345659527157402</c:v>
                </c:pt>
                <c:pt idx="10">
                  <c:v>0.74048384284102797</c:v>
                </c:pt>
                <c:pt idx="11">
                  <c:v>0.77986942416690297</c:v>
                </c:pt>
                <c:pt idx="12">
                  <c:v>0.79294871370369302</c:v>
                </c:pt>
                <c:pt idx="13">
                  <c:v>0.857176888092258</c:v>
                </c:pt>
                <c:pt idx="14">
                  <c:v>0.91581883614888804</c:v>
                </c:pt>
                <c:pt idx="15">
                  <c:v>0.86398510143430296</c:v>
                </c:pt>
                <c:pt idx="16">
                  <c:v>0.90880919637660496</c:v>
                </c:pt>
                <c:pt idx="17">
                  <c:v>1.1156472833736899</c:v>
                </c:pt>
                <c:pt idx="18">
                  <c:v>1.04285177148566</c:v>
                </c:pt>
                <c:pt idx="19">
                  <c:v>1.11359273378526</c:v>
                </c:pt>
                <c:pt idx="20">
                  <c:v>1.1478083700683599</c:v>
                </c:pt>
                <c:pt idx="21">
                  <c:v>1.15487172355537</c:v>
                </c:pt>
                <c:pt idx="22">
                  <c:v>1.2732836076779701</c:v>
                </c:pt>
                <c:pt idx="23">
                  <c:v>1.31041321298518</c:v>
                </c:pt>
                <c:pt idx="24">
                  <c:v>1.44582548781986</c:v>
                </c:pt>
                <c:pt idx="25">
                  <c:v>1.28511405334728</c:v>
                </c:pt>
                <c:pt idx="26">
                  <c:v>1.57026673642091</c:v>
                </c:pt>
                <c:pt idx="27">
                  <c:v>1.7040541713850099</c:v>
                </c:pt>
                <c:pt idx="28">
                  <c:v>1.7109563837278301</c:v>
                </c:pt>
                <c:pt idx="29">
                  <c:v>1.8249637432425501</c:v>
                </c:pt>
                <c:pt idx="30">
                  <c:v>1.5923833584610501</c:v>
                </c:pt>
                <c:pt idx="31">
                  <c:v>1.6362003212521601</c:v>
                </c:pt>
                <c:pt idx="32">
                  <c:v>1.49171042862808</c:v>
                </c:pt>
                <c:pt idx="33">
                  <c:v>1.2171527757849701</c:v>
                </c:pt>
                <c:pt idx="34">
                  <c:v>1.13456793938738</c:v>
                </c:pt>
                <c:pt idx="35">
                  <c:v>1.06115471977996</c:v>
                </c:pt>
                <c:pt idx="36">
                  <c:v>1.0356272768544601</c:v>
                </c:pt>
                <c:pt idx="37">
                  <c:v>1.07714797834086</c:v>
                </c:pt>
                <c:pt idx="38">
                  <c:v>0.996067125955717</c:v>
                </c:pt>
                <c:pt idx="39">
                  <c:v>0.91556369600391996</c:v>
                </c:pt>
                <c:pt idx="40">
                  <c:v>0.91909537274742703</c:v>
                </c:pt>
                <c:pt idx="41">
                  <c:v>0.91685282515744304</c:v>
                </c:pt>
                <c:pt idx="42">
                  <c:v>0.82705692255733199</c:v>
                </c:pt>
                <c:pt idx="43">
                  <c:v>0.81627389432525599</c:v>
                </c:pt>
                <c:pt idx="44">
                  <c:v>0.80091177191243601</c:v>
                </c:pt>
                <c:pt idx="45">
                  <c:v>0.77178551010001695</c:v>
                </c:pt>
                <c:pt idx="46">
                  <c:v>0.76896554007668505</c:v>
                </c:pt>
                <c:pt idx="47">
                  <c:v>0.70221282109580296</c:v>
                </c:pt>
                <c:pt idx="48">
                  <c:v>0.71953549409627404</c:v>
                </c:pt>
                <c:pt idx="49">
                  <c:v>0.71053844687897505</c:v>
                </c:pt>
                <c:pt idx="50">
                  <c:v>0.77629746213734896</c:v>
                </c:pt>
                <c:pt idx="51">
                  <c:v>0.83904683081724996</c:v>
                </c:pt>
              </c:numCache>
            </c:numRef>
          </c:val>
          <c:smooth val="0"/>
          <c:extLst>
            <c:ext xmlns:c16="http://schemas.microsoft.com/office/drawing/2014/chart" uri="{C3380CC4-5D6E-409C-BE32-E72D297353CC}">
              <c16:uniqueId val="{00000001-6C2B-42A0-8A12-8C6327CAF18B}"/>
            </c:ext>
          </c:extLst>
        </c:ser>
        <c:ser>
          <c:idx val="2"/>
          <c:order val="2"/>
          <c:tx>
            <c:strRef>
              <c:f>Nädalakoefitsiendid!$D$2</c:f>
              <c:strCache>
                <c:ptCount val="1"/>
                <c:pt idx="0">
                  <c:v>Grupp 3 - linnaliiklus</c:v>
                </c:pt>
              </c:strCache>
            </c:strRef>
          </c:tx>
          <c:spPr>
            <a:ln w="28575" cap="rnd">
              <a:solidFill>
                <a:srgbClr val="0070C0"/>
              </a:solidFill>
              <a:round/>
            </a:ln>
            <a:effectLst/>
          </c:spPr>
          <c:marker>
            <c:symbol val="none"/>
          </c:marker>
          <c:val>
            <c:numRef>
              <c:f>Nädalakoefitsiendid!$D$3:$D$54</c:f>
              <c:numCache>
                <c:formatCode>General</c:formatCode>
                <c:ptCount val="52"/>
                <c:pt idx="0">
                  <c:v>0.849844336016784</c:v>
                </c:pt>
                <c:pt idx="1">
                  <c:v>0.84973917591249304</c:v>
                </c:pt>
                <c:pt idx="2">
                  <c:v>0.85915805205765206</c:v>
                </c:pt>
                <c:pt idx="3">
                  <c:v>0.84933082224291001</c:v>
                </c:pt>
                <c:pt idx="4">
                  <c:v>0.86103647893773705</c:v>
                </c:pt>
                <c:pt idx="5">
                  <c:v>0.88219461964610502</c:v>
                </c:pt>
                <c:pt idx="6">
                  <c:v>0.89805500389774995</c:v>
                </c:pt>
                <c:pt idx="7">
                  <c:v>0.86682895767203505</c:v>
                </c:pt>
                <c:pt idx="8">
                  <c:v>0.89780168007263605</c:v>
                </c:pt>
                <c:pt idx="9">
                  <c:v>0.91902450689326598</c:v>
                </c:pt>
                <c:pt idx="10">
                  <c:v>0.92582124655479703</c:v>
                </c:pt>
                <c:pt idx="11">
                  <c:v>0.92683092810596202</c:v>
                </c:pt>
                <c:pt idx="12">
                  <c:v>0.92471580064749004</c:v>
                </c:pt>
                <c:pt idx="13">
                  <c:v>0.97974561343557498</c:v>
                </c:pt>
                <c:pt idx="14">
                  <c:v>0.98270021485373105</c:v>
                </c:pt>
                <c:pt idx="15">
                  <c:v>0.99423674808186302</c:v>
                </c:pt>
                <c:pt idx="16">
                  <c:v>0.98161428319258104</c:v>
                </c:pt>
                <c:pt idx="17">
                  <c:v>1.0446153041609101</c:v>
                </c:pt>
                <c:pt idx="18">
                  <c:v>1.07455919213911</c:v>
                </c:pt>
                <c:pt idx="19">
                  <c:v>1.0561142543964399</c:v>
                </c:pt>
                <c:pt idx="20">
                  <c:v>1.0687132299153499</c:v>
                </c:pt>
                <c:pt idx="21">
                  <c:v>1.05865038364701</c:v>
                </c:pt>
                <c:pt idx="22">
                  <c:v>1.11163445296295</c:v>
                </c:pt>
                <c:pt idx="23">
                  <c:v>1.11886664941373</c:v>
                </c:pt>
                <c:pt idx="24">
                  <c:v>1.1064635391062501</c:v>
                </c:pt>
                <c:pt idx="25">
                  <c:v>1.0715117173642501</c:v>
                </c:pt>
                <c:pt idx="26">
                  <c:v>1.1406514142487001</c:v>
                </c:pt>
                <c:pt idx="27">
                  <c:v>1.13452394095537</c:v>
                </c:pt>
                <c:pt idx="28">
                  <c:v>1.13171316675889</c:v>
                </c:pt>
                <c:pt idx="29">
                  <c:v>1.14243335402279</c:v>
                </c:pt>
                <c:pt idx="30">
                  <c:v>1.12918245813226</c:v>
                </c:pt>
                <c:pt idx="31">
                  <c:v>1.16791606850452</c:v>
                </c:pt>
                <c:pt idx="32">
                  <c:v>1.1256807350718501</c:v>
                </c:pt>
                <c:pt idx="33">
                  <c:v>1.0875650758278901</c:v>
                </c:pt>
                <c:pt idx="34">
                  <c:v>1.0616646119284201</c:v>
                </c:pt>
                <c:pt idx="35">
                  <c:v>1.0525445928494099</c:v>
                </c:pt>
                <c:pt idx="36">
                  <c:v>1.0550221793615</c:v>
                </c:pt>
                <c:pt idx="37">
                  <c:v>1.0553911431638401</c:v>
                </c:pt>
                <c:pt idx="38">
                  <c:v>1.0304407339522801</c:v>
                </c:pt>
                <c:pt idx="39">
                  <c:v>1.0192258244108101</c:v>
                </c:pt>
                <c:pt idx="40">
                  <c:v>1.0133148146998501</c:v>
                </c:pt>
                <c:pt idx="41">
                  <c:v>1.0117974013736699</c:v>
                </c:pt>
                <c:pt idx="42">
                  <c:v>0.94632710551661703</c:v>
                </c:pt>
                <c:pt idx="43">
                  <c:v>0.97645457195867302</c:v>
                </c:pt>
                <c:pt idx="44">
                  <c:v>0.99450235865455705</c:v>
                </c:pt>
                <c:pt idx="45">
                  <c:v>0.95917832073585196</c:v>
                </c:pt>
                <c:pt idx="46">
                  <c:v>0.93446497347760404</c:v>
                </c:pt>
                <c:pt idx="47">
                  <c:v>0.91519031889832503</c:v>
                </c:pt>
                <c:pt idx="48">
                  <c:v>0.95155981448615001</c:v>
                </c:pt>
                <c:pt idx="49">
                  <c:v>0.94364823316916302</c:v>
                </c:pt>
                <c:pt idx="50">
                  <c:v>1.0178594658048801</c:v>
                </c:pt>
                <c:pt idx="51">
                  <c:v>0.861697614370041</c:v>
                </c:pt>
              </c:numCache>
            </c:numRef>
          </c:val>
          <c:smooth val="0"/>
          <c:extLst>
            <c:ext xmlns:c16="http://schemas.microsoft.com/office/drawing/2014/chart" uri="{C3380CC4-5D6E-409C-BE32-E72D297353CC}">
              <c16:uniqueId val="{00000002-6C2B-42A0-8A12-8C6327CAF18B}"/>
            </c:ext>
          </c:extLst>
        </c:ser>
        <c:dLbls>
          <c:showLegendKey val="0"/>
          <c:showVal val="0"/>
          <c:showCatName val="0"/>
          <c:showSerName val="0"/>
          <c:showPercent val="0"/>
          <c:showBubbleSize val="0"/>
        </c:dLbls>
        <c:smooth val="0"/>
        <c:axId val="299579648"/>
        <c:axId val="299590016"/>
      </c:lineChart>
      <c:catAx>
        <c:axId val="299579648"/>
        <c:scaling>
          <c:orientation val="minMax"/>
        </c:scaling>
        <c:delete val="0"/>
        <c:axPos val="b"/>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99590016"/>
        <c:crosses val="autoZero"/>
        <c:auto val="1"/>
        <c:lblAlgn val="ctr"/>
        <c:lblOffset val="100"/>
        <c:noMultiLvlLbl val="0"/>
      </c:catAx>
      <c:valAx>
        <c:axId val="299590016"/>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 sourceLinked="0"/>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99579648"/>
        <c:crosses val="autoZero"/>
        <c:crossBetween val="midCat"/>
      </c:valAx>
      <c:spPr>
        <a:noFill/>
        <a:ln>
          <a:noFill/>
        </a:ln>
        <a:effectLst/>
      </c:spPr>
    </c:plotArea>
    <c:legend>
      <c:legendPos val="b"/>
      <c:layout>
        <c:manualLayout>
          <c:xMode val="edge"/>
          <c:yMode val="edge"/>
          <c:x val="0.66733283225856332"/>
          <c:y val="0.17371395020711861"/>
          <c:w val="0.3006133463011777"/>
          <c:h val="0.31266076665657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a:t>VAAB keskmised nädalakoefitsiendid</a:t>
            </a:r>
          </a:p>
        </c:rich>
      </c:tx>
      <c:layout>
        <c:manualLayout>
          <c:xMode val="edge"/>
          <c:yMode val="edge"/>
          <c:x val="0.34288898823332808"/>
          <c:y val="6.2218635265611263E-2"/>
        </c:manualLayout>
      </c:layout>
      <c:overlay val="0"/>
      <c:spPr>
        <a:noFill/>
        <a:ln>
          <a:noFill/>
        </a:ln>
        <a:effectLst/>
      </c:spPr>
    </c:title>
    <c:autoTitleDeleted val="0"/>
    <c:plotArea>
      <c:layout>
        <c:manualLayout>
          <c:layoutTarget val="inner"/>
          <c:xMode val="edge"/>
          <c:yMode val="edge"/>
          <c:x val="6.3340943683409409E-2"/>
          <c:y val="0.19895521173129452"/>
          <c:w val="0.90826750380517507"/>
          <c:h val="0.63800671703437517"/>
        </c:manualLayout>
      </c:layout>
      <c:lineChart>
        <c:grouping val="standard"/>
        <c:varyColors val="0"/>
        <c:ser>
          <c:idx val="1"/>
          <c:order val="0"/>
          <c:tx>
            <c:strRef>
              <c:f>Nädalakoefitsiendid!$E$2</c:f>
              <c:strCache>
                <c:ptCount val="1"/>
                <c:pt idx="0">
                  <c:v>Grupp 1 - tavaliiklus</c:v>
                </c:pt>
              </c:strCache>
            </c:strRef>
          </c:tx>
          <c:spPr>
            <a:ln w="28575" cap="rnd">
              <a:solidFill>
                <a:srgbClr val="FF0000"/>
              </a:solidFill>
              <a:round/>
            </a:ln>
            <a:effectLst/>
          </c:spPr>
          <c:marker>
            <c:symbol val="none"/>
          </c:marker>
          <c:val>
            <c:numRef>
              <c:f>Nädalakoefitsiendid!$E$3:$E$54</c:f>
              <c:numCache>
                <c:formatCode>General</c:formatCode>
                <c:ptCount val="52"/>
                <c:pt idx="0">
                  <c:v>0.691746694234745</c:v>
                </c:pt>
                <c:pt idx="1">
                  <c:v>0.75751233350963998</c:v>
                </c:pt>
                <c:pt idx="2">
                  <c:v>0.76383055248353104</c:v>
                </c:pt>
                <c:pt idx="3">
                  <c:v>0.74976198490166801</c:v>
                </c:pt>
                <c:pt idx="4">
                  <c:v>0.75754041448285803</c:v>
                </c:pt>
                <c:pt idx="5">
                  <c:v>0.80780535654180796</c:v>
                </c:pt>
                <c:pt idx="6">
                  <c:v>0.78918767129874501</c:v>
                </c:pt>
                <c:pt idx="7">
                  <c:v>0.72095090638072701</c:v>
                </c:pt>
                <c:pt idx="8">
                  <c:v>0.79971803625522897</c:v>
                </c:pt>
                <c:pt idx="9">
                  <c:v>0.79370870798672799</c:v>
                </c:pt>
                <c:pt idx="10">
                  <c:v>0.81499408568543497</c:v>
                </c:pt>
                <c:pt idx="11">
                  <c:v>0.83181458864259195</c:v>
                </c:pt>
                <c:pt idx="12">
                  <c:v>0.90145540222147402</c:v>
                </c:pt>
                <c:pt idx="13">
                  <c:v>0.97129278261287599</c:v>
                </c:pt>
                <c:pt idx="14">
                  <c:v>0.87604212145982496</c:v>
                </c:pt>
                <c:pt idx="15">
                  <c:v>0.996481415588786</c:v>
                </c:pt>
                <c:pt idx="16">
                  <c:v>1.0422534019329699</c:v>
                </c:pt>
                <c:pt idx="17">
                  <c:v>1.05382276289849</c:v>
                </c:pt>
                <c:pt idx="18">
                  <c:v>1.142670962158</c:v>
                </c:pt>
                <c:pt idx="19">
                  <c:v>1.19897331345867</c:v>
                </c:pt>
                <c:pt idx="20">
                  <c:v>1.20234303024474</c:v>
                </c:pt>
                <c:pt idx="21">
                  <c:v>1.17594691542049</c:v>
                </c:pt>
                <c:pt idx="22">
                  <c:v>1.20391556474491</c:v>
                </c:pt>
                <c:pt idx="23">
                  <c:v>1.2239372986488399</c:v>
                </c:pt>
                <c:pt idx="24">
                  <c:v>1.00167639563398</c:v>
                </c:pt>
                <c:pt idx="25">
                  <c:v>1.1808891667067301</c:v>
                </c:pt>
                <c:pt idx="26">
                  <c:v>1.2205114199163301</c:v>
                </c:pt>
                <c:pt idx="27">
                  <c:v>1.2127891522815699</c:v>
                </c:pt>
                <c:pt idx="28">
                  <c:v>1.2009670625570901</c:v>
                </c:pt>
                <c:pt idx="29">
                  <c:v>1.25364696831273</c:v>
                </c:pt>
                <c:pt idx="30">
                  <c:v>1.16763494734817</c:v>
                </c:pt>
                <c:pt idx="31">
                  <c:v>1.27703841900274</c:v>
                </c:pt>
                <c:pt idx="32">
                  <c:v>1.2505861422320499</c:v>
                </c:pt>
                <c:pt idx="33">
                  <c:v>1.16645554647304</c:v>
                </c:pt>
                <c:pt idx="34">
                  <c:v>1.20209030148579</c:v>
                </c:pt>
                <c:pt idx="35">
                  <c:v>1.14370995816704</c:v>
                </c:pt>
                <c:pt idx="36">
                  <c:v>1.1426148002115599</c:v>
                </c:pt>
                <c:pt idx="37">
                  <c:v>1.13539799009472</c:v>
                </c:pt>
                <c:pt idx="38">
                  <c:v>1.1950138962350301</c:v>
                </c:pt>
                <c:pt idx="39">
                  <c:v>1.0533734673270101</c:v>
                </c:pt>
                <c:pt idx="40">
                  <c:v>1.00476530268788</c:v>
                </c:pt>
                <c:pt idx="41">
                  <c:v>1.0366933692359399</c:v>
                </c:pt>
                <c:pt idx="42">
                  <c:v>0.96635053132663296</c:v>
                </c:pt>
                <c:pt idx="43">
                  <c:v>0.96590123575515596</c:v>
                </c:pt>
                <c:pt idx="44">
                  <c:v>0.96795114680001904</c:v>
                </c:pt>
                <c:pt idx="45">
                  <c:v>0.94787325094965602</c:v>
                </c:pt>
                <c:pt idx="46">
                  <c:v>0.933748521421358</c:v>
                </c:pt>
                <c:pt idx="47">
                  <c:v>0.91021666586526895</c:v>
                </c:pt>
                <c:pt idx="48">
                  <c:v>0.92538039140260597</c:v>
                </c:pt>
                <c:pt idx="49">
                  <c:v>0.92251613213444195</c:v>
                </c:pt>
                <c:pt idx="50">
                  <c:v>0.89530566908688702</c:v>
                </c:pt>
                <c:pt idx="51">
                  <c:v>0.519796364860316</c:v>
                </c:pt>
              </c:numCache>
            </c:numRef>
          </c:val>
          <c:smooth val="0"/>
          <c:extLst>
            <c:ext xmlns:c16="http://schemas.microsoft.com/office/drawing/2014/chart" uri="{C3380CC4-5D6E-409C-BE32-E72D297353CC}">
              <c16:uniqueId val="{00000000-529D-4C70-B412-F52D5EB9316B}"/>
            </c:ext>
          </c:extLst>
        </c:ser>
        <c:ser>
          <c:idx val="0"/>
          <c:order val="1"/>
          <c:tx>
            <c:strRef>
              <c:f>Nädalakoefitsiendid!$F$2</c:f>
              <c:strCache>
                <c:ptCount val="1"/>
                <c:pt idx="0">
                  <c:v>Grupp 2 - suveliiklus</c:v>
                </c:pt>
              </c:strCache>
            </c:strRef>
          </c:tx>
          <c:spPr>
            <a:ln w="28575" cap="rnd">
              <a:solidFill>
                <a:srgbClr val="00B050"/>
              </a:solidFill>
              <a:round/>
            </a:ln>
            <a:effectLst/>
          </c:spPr>
          <c:marker>
            <c:symbol val="none"/>
          </c:marker>
          <c:val>
            <c:numRef>
              <c:f>Nädalakoefitsiendid!$F$3:$F$54</c:f>
              <c:numCache>
                <c:formatCode>General</c:formatCode>
                <c:ptCount val="52"/>
                <c:pt idx="0">
                  <c:v>0.72733708089702098</c:v>
                </c:pt>
                <c:pt idx="1">
                  <c:v>0.77596358262271503</c:v>
                </c:pt>
                <c:pt idx="2">
                  <c:v>0.79162296453437797</c:v>
                </c:pt>
                <c:pt idx="3">
                  <c:v>0.76813389166688295</c:v>
                </c:pt>
                <c:pt idx="4">
                  <c:v>0.787502074557625</c:v>
                </c:pt>
                <c:pt idx="5">
                  <c:v>0.77060642565293502</c:v>
                </c:pt>
                <c:pt idx="6">
                  <c:v>0.78214491758784499</c:v>
                </c:pt>
                <c:pt idx="7">
                  <c:v>0.71538649996443604</c:v>
                </c:pt>
                <c:pt idx="8">
                  <c:v>0.79203505353205395</c:v>
                </c:pt>
                <c:pt idx="9">
                  <c:v>0.82252963936003098</c:v>
                </c:pt>
                <c:pt idx="10">
                  <c:v>0.80687025744836705</c:v>
                </c:pt>
                <c:pt idx="11">
                  <c:v>0.82294172835770596</c:v>
                </c:pt>
                <c:pt idx="12">
                  <c:v>0.86126600514151497</c:v>
                </c:pt>
                <c:pt idx="13">
                  <c:v>0.87074405208804895</c:v>
                </c:pt>
                <c:pt idx="14">
                  <c:v>0.91813428682071596</c:v>
                </c:pt>
                <c:pt idx="15">
                  <c:v>0.96346407656500599</c:v>
                </c:pt>
                <c:pt idx="16">
                  <c:v>1.01827191325583</c:v>
                </c:pt>
                <c:pt idx="17">
                  <c:v>1.0668984149815199</c:v>
                </c:pt>
                <c:pt idx="18">
                  <c:v>1.1456074135375101</c:v>
                </c:pt>
                <c:pt idx="19">
                  <c:v>1.2024756952167099</c:v>
                </c:pt>
                <c:pt idx="20">
                  <c:v>1.2391516160098199</c:v>
                </c:pt>
                <c:pt idx="21">
                  <c:v>1.16868439740733</c:v>
                </c:pt>
                <c:pt idx="22">
                  <c:v>1.28860229573087</c:v>
                </c:pt>
                <c:pt idx="23">
                  <c:v>1.3133276355913901</c:v>
                </c:pt>
                <c:pt idx="24">
                  <c:v>1.0462939650977501</c:v>
                </c:pt>
                <c:pt idx="25">
                  <c:v>1.1925855592725101</c:v>
                </c:pt>
                <c:pt idx="26">
                  <c:v>1.2939594527006499</c:v>
                </c:pt>
                <c:pt idx="27">
                  <c:v>1.2774758927936301</c:v>
                </c:pt>
                <c:pt idx="28">
                  <c:v>1.34093759843564</c:v>
                </c:pt>
                <c:pt idx="29">
                  <c:v>1.2737670918145501</c:v>
                </c:pt>
                <c:pt idx="30">
                  <c:v>1.1629151514398799</c:v>
                </c:pt>
                <c:pt idx="31">
                  <c:v>1.35577280235195</c:v>
                </c:pt>
                <c:pt idx="32">
                  <c:v>1.4184103299986099</c:v>
                </c:pt>
                <c:pt idx="33">
                  <c:v>1.1229425186653701</c:v>
                </c:pt>
                <c:pt idx="34">
                  <c:v>1.17527782137014</c:v>
                </c:pt>
                <c:pt idx="35">
                  <c:v>1.2543989089238099</c:v>
                </c:pt>
                <c:pt idx="36">
                  <c:v>1.1043985137699801</c:v>
                </c:pt>
                <c:pt idx="37">
                  <c:v>1.0788489959141001</c:v>
                </c:pt>
                <c:pt idx="38">
                  <c:v>1.23503072603307</c:v>
                </c:pt>
                <c:pt idx="39">
                  <c:v>1.0059092433255601</c:v>
                </c:pt>
                <c:pt idx="40">
                  <c:v>1.02898622719539</c:v>
                </c:pt>
                <c:pt idx="41">
                  <c:v>0.97211794551618902</c:v>
                </c:pt>
                <c:pt idx="42">
                  <c:v>0.886403433999713</c:v>
                </c:pt>
                <c:pt idx="43">
                  <c:v>0.878985832041556</c:v>
                </c:pt>
                <c:pt idx="44">
                  <c:v>0.89752983693694799</c:v>
                </c:pt>
                <c:pt idx="45">
                  <c:v>0.85426049218103395</c:v>
                </c:pt>
                <c:pt idx="46">
                  <c:v>0.91277712985093595</c:v>
                </c:pt>
                <c:pt idx="47">
                  <c:v>0.85137586919730701</c:v>
                </c:pt>
                <c:pt idx="48">
                  <c:v>0.86621107311362</c:v>
                </c:pt>
                <c:pt idx="49">
                  <c:v>0.83077141931353804</c:v>
                </c:pt>
                <c:pt idx="50">
                  <c:v>0.80645816845069196</c:v>
                </c:pt>
                <c:pt idx="51">
                  <c:v>0.52355907154655301</c:v>
                </c:pt>
              </c:numCache>
            </c:numRef>
          </c:val>
          <c:smooth val="0"/>
          <c:extLst>
            <c:ext xmlns:c16="http://schemas.microsoft.com/office/drawing/2014/chart" uri="{C3380CC4-5D6E-409C-BE32-E72D297353CC}">
              <c16:uniqueId val="{00000001-529D-4C70-B412-F52D5EB9316B}"/>
            </c:ext>
          </c:extLst>
        </c:ser>
        <c:ser>
          <c:idx val="2"/>
          <c:order val="2"/>
          <c:tx>
            <c:strRef>
              <c:f>Nädalakoefitsiendid!$G$2</c:f>
              <c:strCache>
                <c:ptCount val="1"/>
                <c:pt idx="0">
                  <c:v>Grupp 3 - linnaliiklus</c:v>
                </c:pt>
              </c:strCache>
            </c:strRef>
          </c:tx>
          <c:spPr>
            <a:ln w="28575" cap="rnd">
              <a:solidFill>
                <a:srgbClr val="0070C0"/>
              </a:solidFill>
              <a:round/>
            </a:ln>
            <a:effectLst/>
          </c:spPr>
          <c:marker>
            <c:symbol val="none"/>
          </c:marker>
          <c:val>
            <c:numRef>
              <c:f>Nädalakoefitsiendid!$G$3:$G$54</c:f>
              <c:numCache>
                <c:formatCode>General</c:formatCode>
                <c:ptCount val="52"/>
                <c:pt idx="0">
                  <c:v>0.80852281438971296</c:v>
                </c:pt>
                <c:pt idx="1">
                  <c:v>0.83501456453752598</c:v>
                </c:pt>
                <c:pt idx="2">
                  <c:v>0.83527418576594503</c:v>
                </c:pt>
                <c:pt idx="3">
                  <c:v>0.82990521876225198</c:v>
                </c:pt>
                <c:pt idx="4">
                  <c:v>0.83558573124004698</c:v>
                </c:pt>
                <c:pt idx="5">
                  <c:v>0.87047882433947998</c:v>
                </c:pt>
                <c:pt idx="6">
                  <c:v>0.83852464354574296</c:v>
                </c:pt>
                <c:pt idx="7">
                  <c:v>0.77490705773409896</c:v>
                </c:pt>
                <c:pt idx="8">
                  <c:v>0.85943972970712901</c:v>
                </c:pt>
                <c:pt idx="9">
                  <c:v>0.86442445729276296</c:v>
                </c:pt>
                <c:pt idx="10">
                  <c:v>0.86891071211983295</c:v>
                </c:pt>
                <c:pt idx="11">
                  <c:v>0.88771767390646095</c:v>
                </c:pt>
                <c:pt idx="12">
                  <c:v>0.93058633114290701</c:v>
                </c:pt>
                <c:pt idx="13">
                  <c:v>0.97906280691319103</c:v>
                </c:pt>
                <c:pt idx="14">
                  <c:v>0.89355395912130697</c:v>
                </c:pt>
                <c:pt idx="15">
                  <c:v>1.0689644458899099</c:v>
                </c:pt>
                <c:pt idx="16">
                  <c:v>1.07400109772123</c:v>
                </c:pt>
                <c:pt idx="17">
                  <c:v>1.00317642660869</c:v>
                </c:pt>
                <c:pt idx="18">
                  <c:v>1.1126015819624699</c:v>
                </c:pt>
                <c:pt idx="19">
                  <c:v>1.16008111221563</c:v>
                </c:pt>
                <c:pt idx="20">
                  <c:v>1.1599564940259901</c:v>
                </c:pt>
                <c:pt idx="21">
                  <c:v>1.1355624834038001</c:v>
                </c:pt>
                <c:pt idx="22">
                  <c:v>1.11726437922487</c:v>
                </c:pt>
                <c:pt idx="23">
                  <c:v>1.1059137391184199</c:v>
                </c:pt>
                <c:pt idx="24">
                  <c:v>0.91942261832091599</c:v>
                </c:pt>
                <c:pt idx="25">
                  <c:v>1.0869510045947399</c:v>
                </c:pt>
                <c:pt idx="26">
                  <c:v>1.1045013996358199</c:v>
                </c:pt>
                <c:pt idx="27">
                  <c:v>1.0910945594002901</c:v>
                </c:pt>
                <c:pt idx="28">
                  <c:v>1.0815301133453601</c:v>
                </c:pt>
                <c:pt idx="29">
                  <c:v>1.1253230221549799</c:v>
                </c:pt>
                <c:pt idx="30">
                  <c:v>1.1164751306904801</c:v>
                </c:pt>
                <c:pt idx="31">
                  <c:v>1.1583883818063401</c:v>
                </c:pt>
                <c:pt idx="32">
                  <c:v>1.1448049991354901</c:v>
                </c:pt>
                <c:pt idx="33">
                  <c:v>1.08246474976767</c:v>
                </c:pt>
                <c:pt idx="34">
                  <c:v>1.1363101925416399</c:v>
                </c:pt>
                <c:pt idx="35">
                  <c:v>1.0978862507357201</c:v>
                </c:pt>
                <c:pt idx="36">
                  <c:v>1.10116786306293</c:v>
                </c:pt>
                <c:pt idx="37">
                  <c:v>1.1243572311852601</c:v>
                </c:pt>
                <c:pt idx="38">
                  <c:v>1.1680566763526401</c:v>
                </c:pt>
                <c:pt idx="39">
                  <c:v>1.0788612071172199</c:v>
                </c:pt>
                <c:pt idx="40">
                  <c:v>1.0409876623155401</c:v>
                </c:pt>
                <c:pt idx="41">
                  <c:v>1.0891318229134499</c:v>
                </c:pt>
                <c:pt idx="42">
                  <c:v>1.0523798418185399</c:v>
                </c:pt>
                <c:pt idx="43">
                  <c:v>1.03615870746696</c:v>
                </c:pt>
                <c:pt idx="44">
                  <c:v>1.0246730643217301</c:v>
                </c:pt>
                <c:pt idx="45">
                  <c:v>0.99640550497154001</c:v>
                </c:pt>
                <c:pt idx="46">
                  <c:v>0.98068284337852196</c:v>
                </c:pt>
                <c:pt idx="47">
                  <c:v>0.96215627251858504</c:v>
                </c:pt>
                <c:pt idx="48">
                  <c:v>0.96247820284182295</c:v>
                </c:pt>
                <c:pt idx="49">
                  <c:v>0.96860526383249801</c:v>
                </c:pt>
                <c:pt idx="50">
                  <c:v>0.93885267105574899</c:v>
                </c:pt>
                <c:pt idx="51">
                  <c:v>0.54540448802451902</c:v>
                </c:pt>
              </c:numCache>
            </c:numRef>
          </c:val>
          <c:smooth val="0"/>
          <c:extLst>
            <c:ext xmlns:c16="http://schemas.microsoft.com/office/drawing/2014/chart" uri="{C3380CC4-5D6E-409C-BE32-E72D297353CC}">
              <c16:uniqueId val="{00000002-529D-4C70-B412-F52D5EB9316B}"/>
            </c:ext>
          </c:extLst>
        </c:ser>
        <c:dLbls>
          <c:showLegendKey val="0"/>
          <c:showVal val="0"/>
          <c:showCatName val="0"/>
          <c:showSerName val="0"/>
          <c:showPercent val="0"/>
          <c:showBubbleSize val="0"/>
        </c:dLbls>
        <c:smooth val="0"/>
        <c:axId val="299579648"/>
        <c:axId val="299590016"/>
      </c:lineChart>
      <c:catAx>
        <c:axId val="299579648"/>
        <c:scaling>
          <c:orientation val="minMax"/>
        </c:scaling>
        <c:delete val="0"/>
        <c:axPos val="b"/>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99590016"/>
        <c:crosses val="autoZero"/>
        <c:auto val="1"/>
        <c:lblAlgn val="ctr"/>
        <c:lblOffset val="100"/>
        <c:noMultiLvlLbl val="0"/>
      </c:catAx>
      <c:valAx>
        <c:axId val="299590016"/>
        <c:scaling>
          <c:orientation val="minMax"/>
          <c:max val="2"/>
          <c:min val="0.4"/>
        </c:scaling>
        <c:delete val="0"/>
        <c:axPos val="l"/>
        <c:majorGridlines>
          <c:spPr>
            <a:ln w="9525" cap="flat" cmpd="sng" algn="ctr">
              <a:solidFill>
                <a:schemeClr val="tx1">
                  <a:lumMod val="15000"/>
                  <a:lumOff val="85000"/>
                </a:schemeClr>
              </a:solidFill>
              <a:round/>
            </a:ln>
            <a:effectLst/>
          </c:spPr>
        </c:majorGridlines>
        <c:numFmt formatCode="0.0" sourceLinked="0"/>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99579648"/>
        <c:crosses val="autoZero"/>
        <c:crossBetween val="midCat"/>
      </c:valAx>
      <c:spPr>
        <a:noFill/>
        <a:ln>
          <a:noFill/>
        </a:ln>
        <a:effectLst/>
      </c:spPr>
    </c:plotArea>
    <c:legend>
      <c:legendPos val="b"/>
      <c:layout>
        <c:manualLayout>
          <c:xMode val="edge"/>
          <c:yMode val="edge"/>
          <c:x val="0.66733283225856332"/>
          <c:y val="0.17371395020711861"/>
          <c:w val="0.3006133463011777"/>
          <c:h val="0.31266076665657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a:t>AR keskmised nädalakoefitsiendid</a:t>
            </a:r>
          </a:p>
        </c:rich>
      </c:tx>
      <c:layout>
        <c:manualLayout>
          <c:xMode val="edge"/>
          <c:yMode val="edge"/>
          <c:x val="0.34288898823332808"/>
          <c:y val="6.2218635265611263E-2"/>
        </c:manualLayout>
      </c:layout>
      <c:overlay val="0"/>
      <c:spPr>
        <a:noFill/>
        <a:ln>
          <a:noFill/>
        </a:ln>
        <a:effectLst/>
      </c:spPr>
    </c:title>
    <c:autoTitleDeleted val="0"/>
    <c:plotArea>
      <c:layout>
        <c:manualLayout>
          <c:layoutTarget val="inner"/>
          <c:xMode val="edge"/>
          <c:yMode val="edge"/>
          <c:x val="6.3340943683409409E-2"/>
          <c:y val="0.19895521173129452"/>
          <c:w val="0.90826750380517507"/>
          <c:h val="0.63800671703437517"/>
        </c:manualLayout>
      </c:layout>
      <c:lineChart>
        <c:grouping val="standard"/>
        <c:varyColors val="0"/>
        <c:ser>
          <c:idx val="1"/>
          <c:order val="0"/>
          <c:tx>
            <c:strRef>
              <c:f>Nädalakoefitsiendid!$H$2</c:f>
              <c:strCache>
                <c:ptCount val="1"/>
                <c:pt idx="0">
                  <c:v>Grupp 1 - tavaliiklus</c:v>
                </c:pt>
              </c:strCache>
            </c:strRef>
          </c:tx>
          <c:spPr>
            <a:ln w="28575" cap="rnd">
              <a:solidFill>
                <a:srgbClr val="FF0000"/>
              </a:solidFill>
              <a:round/>
            </a:ln>
            <a:effectLst/>
          </c:spPr>
          <c:marker>
            <c:symbol val="none"/>
          </c:marker>
          <c:val>
            <c:numRef>
              <c:f>Nädalakoefitsiendid!$H$3:$H$54</c:f>
              <c:numCache>
                <c:formatCode>General</c:formatCode>
                <c:ptCount val="52"/>
                <c:pt idx="0">
                  <c:v>0.68361791832959495</c:v>
                </c:pt>
                <c:pt idx="1">
                  <c:v>0.87592601620601296</c:v>
                </c:pt>
                <c:pt idx="2">
                  <c:v>0.92162883900131098</c:v>
                </c:pt>
                <c:pt idx="3">
                  <c:v>0.93252197165737805</c:v>
                </c:pt>
                <c:pt idx="4">
                  <c:v>0.94901830977170099</c:v>
                </c:pt>
                <c:pt idx="5">
                  <c:v>0.93578006556601301</c:v>
                </c:pt>
                <c:pt idx="6">
                  <c:v>0.96230130801459701</c:v>
                </c:pt>
                <c:pt idx="7">
                  <c:v>0.88084896029873005</c:v>
                </c:pt>
                <c:pt idx="8">
                  <c:v>0.98422183543834996</c:v>
                </c:pt>
                <c:pt idx="9">
                  <c:v>0.99660975293711496</c:v>
                </c:pt>
                <c:pt idx="10">
                  <c:v>0.98925218922036295</c:v>
                </c:pt>
                <c:pt idx="11">
                  <c:v>0.97732971370854604</c:v>
                </c:pt>
                <c:pt idx="12">
                  <c:v>0.99355752759963001</c:v>
                </c:pt>
                <c:pt idx="13">
                  <c:v>1.02241493079039</c:v>
                </c:pt>
                <c:pt idx="14">
                  <c:v>0.86607117721313698</c:v>
                </c:pt>
                <c:pt idx="15">
                  <c:v>1.0221911606043601</c:v>
                </c:pt>
                <c:pt idx="16">
                  <c:v>1.03833841722847</c:v>
                </c:pt>
                <c:pt idx="17">
                  <c:v>0.93965576518809701</c:v>
                </c:pt>
                <c:pt idx="18">
                  <c:v>1.0909154601386899</c:v>
                </c:pt>
                <c:pt idx="19">
                  <c:v>1.1287326215782001</c:v>
                </c:pt>
                <c:pt idx="20">
                  <c:v>1.0986847609977399</c:v>
                </c:pt>
                <c:pt idx="21">
                  <c:v>1.0807562936928099</c:v>
                </c:pt>
                <c:pt idx="22">
                  <c:v>1.0812843913318499</c:v>
                </c:pt>
                <c:pt idx="23">
                  <c:v>1.08900893815369</c:v>
                </c:pt>
                <c:pt idx="24">
                  <c:v>0.92040257838185202</c:v>
                </c:pt>
                <c:pt idx="25">
                  <c:v>1.0654683145830599</c:v>
                </c:pt>
                <c:pt idx="26">
                  <c:v>1.0350355692826301</c:v>
                </c:pt>
                <c:pt idx="27">
                  <c:v>1.0209469983700199</c:v>
                </c:pt>
                <c:pt idx="28">
                  <c:v>1.0141264830997401</c:v>
                </c:pt>
                <c:pt idx="29">
                  <c:v>1.0092751454665601</c:v>
                </c:pt>
                <c:pt idx="30">
                  <c:v>1.0045938731747499</c:v>
                </c:pt>
                <c:pt idx="31">
                  <c:v>1.0329410803413599</c:v>
                </c:pt>
                <c:pt idx="32">
                  <c:v>1.05713511285521</c:v>
                </c:pt>
                <c:pt idx="33">
                  <c:v>1.08605517169806</c:v>
                </c:pt>
                <c:pt idx="34">
                  <c:v>1.11145756321648</c:v>
                </c:pt>
                <c:pt idx="35">
                  <c:v>1.1389902469059301</c:v>
                </c:pt>
                <c:pt idx="36">
                  <c:v>1.1074476014827801</c:v>
                </c:pt>
                <c:pt idx="37">
                  <c:v>1.1220821716493099</c:v>
                </c:pt>
                <c:pt idx="38">
                  <c:v>1.14373417484983</c:v>
                </c:pt>
                <c:pt idx="39">
                  <c:v>1.0974405987633999</c:v>
                </c:pt>
                <c:pt idx="40">
                  <c:v>1.05780642341331</c:v>
                </c:pt>
                <c:pt idx="41">
                  <c:v>1.0393856616991</c:v>
                </c:pt>
                <c:pt idx="42">
                  <c:v>1.04250054268868</c:v>
                </c:pt>
                <c:pt idx="43">
                  <c:v>0.98466937581041503</c:v>
                </c:pt>
                <c:pt idx="44">
                  <c:v>1.00454911913755</c:v>
                </c:pt>
                <c:pt idx="45">
                  <c:v>1.0071180008731999</c:v>
                </c:pt>
                <c:pt idx="46">
                  <c:v>0.99876689753046899</c:v>
                </c:pt>
                <c:pt idx="47">
                  <c:v>1.0087380970200801</c:v>
                </c:pt>
                <c:pt idx="48">
                  <c:v>1.01460982670157</c:v>
                </c:pt>
                <c:pt idx="49">
                  <c:v>1.0161493655814799</c:v>
                </c:pt>
                <c:pt idx="50">
                  <c:v>0.93977212568483404</c:v>
                </c:pt>
                <c:pt idx="51">
                  <c:v>0.45586686068747401</c:v>
                </c:pt>
              </c:numCache>
            </c:numRef>
          </c:val>
          <c:smooth val="0"/>
          <c:extLst>
            <c:ext xmlns:c16="http://schemas.microsoft.com/office/drawing/2014/chart" uri="{C3380CC4-5D6E-409C-BE32-E72D297353CC}">
              <c16:uniqueId val="{00000000-22E1-4619-B5A8-62051EAB86D1}"/>
            </c:ext>
          </c:extLst>
        </c:ser>
        <c:ser>
          <c:idx val="0"/>
          <c:order val="1"/>
          <c:tx>
            <c:strRef>
              <c:f>Nädalakoefitsiendid!$I$2</c:f>
              <c:strCache>
                <c:ptCount val="1"/>
                <c:pt idx="0">
                  <c:v>Grupp 2 - suveliiklus</c:v>
                </c:pt>
              </c:strCache>
            </c:strRef>
          </c:tx>
          <c:spPr>
            <a:ln w="28575" cap="rnd">
              <a:solidFill>
                <a:srgbClr val="00B050"/>
              </a:solidFill>
              <a:round/>
            </a:ln>
            <a:effectLst/>
          </c:spPr>
          <c:marker>
            <c:symbol val="none"/>
          </c:marker>
          <c:val>
            <c:numRef>
              <c:f>Nädalakoefitsiendid!$I$3:$I$54</c:f>
              <c:numCache>
                <c:formatCode>General</c:formatCode>
                <c:ptCount val="52"/>
                <c:pt idx="0">
                  <c:v>0.83294686129967499</c:v>
                </c:pt>
                <c:pt idx="1">
                  <c:v>0.829590138197144</c:v>
                </c:pt>
                <c:pt idx="2">
                  <c:v>0.84253749873548101</c:v>
                </c:pt>
                <c:pt idx="3">
                  <c:v>0.82863107445356299</c:v>
                </c:pt>
                <c:pt idx="4">
                  <c:v>0.90056085522210205</c:v>
                </c:pt>
                <c:pt idx="5">
                  <c:v>0.80417494899226005</c:v>
                </c:pt>
                <c:pt idx="6">
                  <c:v>0.89144974965808699</c:v>
                </c:pt>
                <c:pt idx="7">
                  <c:v>0.81999950076133798</c:v>
                </c:pt>
                <c:pt idx="8">
                  <c:v>1.00174208016984</c:v>
                </c:pt>
                <c:pt idx="9">
                  <c:v>1.09668939078431</c:v>
                </c:pt>
                <c:pt idx="10">
                  <c:v>0.88281817596586198</c:v>
                </c:pt>
                <c:pt idx="11">
                  <c:v>1.04106369365664</c:v>
                </c:pt>
                <c:pt idx="12">
                  <c:v>0.99982395268268498</c:v>
                </c:pt>
                <c:pt idx="13">
                  <c:v>1.0305139924772599</c:v>
                </c:pt>
                <c:pt idx="14">
                  <c:v>0.88329770783765205</c:v>
                </c:pt>
                <c:pt idx="15">
                  <c:v>0.96625672165736698</c:v>
                </c:pt>
                <c:pt idx="16">
                  <c:v>1.0612040322718299</c:v>
                </c:pt>
                <c:pt idx="17">
                  <c:v>1.0041397395287901</c:v>
                </c:pt>
                <c:pt idx="18">
                  <c:v>1.17053729904001</c:v>
                </c:pt>
                <c:pt idx="19">
                  <c:v>1.0458590123745399</c:v>
                </c:pt>
                <c:pt idx="20">
                  <c:v>1.0353093111951599</c:v>
                </c:pt>
                <c:pt idx="21">
                  <c:v>1.1038823688611701</c:v>
                </c:pt>
                <c:pt idx="22">
                  <c:v>1.0055783351441601</c:v>
                </c:pt>
                <c:pt idx="23">
                  <c:v>1.01564850445176</c:v>
                </c:pt>
                <c:pt idx="24">
                  <c:v>0.85260766804307597</c:v>
                </c:pt>
                <c:pt idx="25">
                  <c:v>1.03962509804127</c:v>
                </c:pt>
                <c:pt idx="26">
                  <c:v>1.1249817712199399</c:v>
                </c:pt>
                <c:pt idx="27">
                  <c:v>0.94084153245248303</c:v>
                </c:pt>
                <c:pt idx="28">
                  <c:v>1.27699337457745</c:v>
                </c:pt>
                <c:pt idx="29">
                  <c:v>1.05880637291288</c:v>
                </c:pt>
                <c:pt idx="30">
                  <c:v>1.0645607553743599</c:v>
                </c:pt>
                <c:pt idx="31">
                  <c:v>1.0487362036052901</c:v>
                </c:pt>
                <c:pt idx="32">
                  <c:v>1.3944786831660601</c:v>
                </c:pt>
                <c:pt idx="33">
                  <c:v>1.21992908183441</c:v>
                </c:pt>
                <c:pt idx="34">
                  <c:v>1.15806947037346</c:v>
                </c:pt>
                <c:pt idx="35">
                  <c:v>1.3359757948076501</c:v>
                </c:pt>
                <c:pt idx="36">
                  <c:v>1.12737943057889</c:v>
                </c:pt>
                <c:pt idx="37">
                  <c:v>1.13936772737364</c:v>
                </c:pt>
                <c:pt idx="38">
                  <c:v>1.1604671297324201</c:v>
                </c:pt>
                <c:pt idx="39">
                  <c:v>1.1010051776304199</c:v>
                </c:pt>
                <c:pt idx="40">
                  <c:v>1.0142099088363901</c:v>
                </c:pt>
                <c:pt idx="41">
                  <c:v>1.0079759945031099</c:v>
                </c:pt>
                <c:pt idx="42">
                  <c:v>1.0089350582467</c:v>
                </c:pt>
                <c:pt idx="43">
                  <c:v>1.0046192714005799</c:v>
                </c:pt>
                <c:pt idx="44">
                  <c:v>0.94180059619606404</c:v>
                </c:pt>
                <c:pt idx="45">
                  <c:v>0.92789417191414603</c:v>
                </c:pt>
                <c:pt idx="46">
                  <c:v>1.0214028869132401</c:v>
                </c:pt>
                <c:pt idx="47">
                  <c:v>0.79985916214614805</c:v>
                </c:pt>
                <c:pt idx="48">
                  <c:v>0.92645557629877495</c:v>
                </c:pt>
                <c:pt idx="49">
                  <c:v>1.0166075681953399</c:v>
                </c:pt>
                <c:pt idx="50">
                  <c:v>0.84253749873548101</c:v>
                </c:pt>
                <c:pt idx="51">
                  <c:v>0.430919328287519</c:v>
                </c:pt>
              </c:numCache>
            </c:numRef>
          </c:val>
          <c:smooth val="0"/>
          <c:extLst>
            <c:ext xmlns:c16="http://schemas.microsoft.com/office/drawing/2014/chart" uri="{C3380CC4-5D6E-409C-BE32-E72D297353CC}">
              <c16:uniqueId val="{00000001-22E1-4619-B5A8-62051EAB86D1}"/>
            </c:ext>
          </c:extLst>
        </c:ser>
        <c:ser>
          <c:idx val="2"/>
          <c:order val="2"/>
          <c:tx>
            <c:strRef>
              <c:f>Nädalakoefitsiendid!$J$2</c:f>
              <c:strCache>
                <c:ptCount val="1"/>
                <c:pt idx="0">
                  <c:v>Grupp 3 - linnaliiklus</c:v>
                </c:pt>
              </c:strCache>
            </c:strRef>
          </c:tx>
          <c:spPr>
            <a:ln w="28575" cap="rnd">
              <a:solidFill>
                <a:srgbClr val="0070C0"/>
              </a:solidFill>
              <a:round/>
            </a:ln>
            <a:effectLst/>
          </c:spPr>
          <c:marker>
            <c:symbol val="none"/>
          </c:marker>
          <c:val>
            <c:numRef>
              <c:f>Nädalakoefitsiendid!$J$3:$J$54</c:f>
              <c:numCache>
                <c:formatCode>General</c:formatCode>
                <c:ptCount val="52"/>
                <c:pt idx="0">
                  <c:v>0.696348207572693</c:v>
                </c:pt>
                <c:pt idx="1">
                  <c:v>0.86312588299923998</c:v>
                </c:pt>
                <c:pt idx="2">
                  <c:v>0.90998413995667804</c:v>
                </c:pt>
                <c:pt idx="3">
                  <c:v>0.90990890190761298</c:v>
                </c:pt>
                <c:pt idx="4">
                  <c:v>0.90587614247774995</c:v>
                </c:pt>
                <c:pt idx="5">
                  <c:v>0.90712007822228502</c:v>
                </c:pt>
                <c:pt idx="6">
                  <c:v>0.94346005592049098</c:v>
                </c:pt>
                <c:pt idx="7">
                  <c:v>0.83654177232974503</c:v>
                </c:pt>
                <c:pt idx="8">
                  <c:v>0.95275947878487599</c:v>
                </c:pt>
                <c:pt idx="9">
                  <c:v>0.96404017027462996</c:v>
                </c:pt>
                <c:pt idx="10">
                  <c:v>0.96424582094207301</c:v>
                </c:pt>
                <c:pt idx="11">
                  <c:v>0.95446487456367402</c:v>
                </c:pt>
                <c:pt idx="12">
                  <c:v>0.97810466957977305</c:v>
                </c:pt>
                <c:pt idx="13">
                  <c:v>0.99169767711077905</c:v>
                </c:pt>
                <c:pt idx="14">
                  <c:v>0.88688605889384298</c:v>
                </c:pt>
                <c:pt idx="15">
                  <c:v>1.02490775196789</c:v>
                </c:pt>
                <c:pt idx="16">
                  <c:v>1.04205199541475</c:v>
                </c:pt>
                <c:pt idx="17">
                  <c:v>0.91466394660849604</c:v>
                </c:pt>
                <c:pt idx="18">
                  <c:v>1.0690022645896899</c:v>
                </c:pt>
                <c:pt idx="19">
                  <c:v>1.06829001105855</c:v>
                </c:pt>
                <c:pt idx="20">
                  <c:v>1.0606959839729599</c:v>
                </c:pt>
                <c:pt idx="21">
                  <c:v>1.0798666388746201</c:v>
                </c:pt>
                <c:pt idx="22">
                  <c:v>1.0414751703719201</c:v>
                </c:pt>
                <c:pt idx="23">
                  <c:v>1.0370712365666701</c:v>
                </c:pt>
                <c:pt idx="24">
                  <c:v>0.88517063137517005</c:v>
                </c:pt>
                <c:pt idx="25">
                  <c:v>1.05832849336239</c:v>
                </c:pt>
                <c:pt idx="26">
                  <c:v>1.0238293399313001</c:v>
                </c:pt>
                <c:pt idx="27">
                  <c:v>1.0301142249631601</c:v>
                </c:pt>
                <c:pt idx="28">
                  <c:v>1.0025419879159501</c:v>
                </c:pt>
                <c:pt idx="29">
                  <c:v>1.0186680097654699</c:v>
                </c:pt>
                <c:pt idx="30">
                  <c:v>1.02389454624049</c:v>
                </c:pt>
                <c:pt idx="31">
                  <c:v>1.055624939466</c:v>
                </c:pt>
                <c:pt idx="32">
                  <c:v>1.07800073525782</c:v>
                </c:pt>
                <c:pt idx="33">
                  <c:v>1.1169790605432199</c:v>
                </c:pt>
                <c:pt idx="34">
                  <c:v>1.1567799884984</c:v>
                </c:pt>
                <c:pt idx="35">
                  <c:v>1.1769437856477101</c:v>
                </c:pt>
                <c:pt idx="36">
                  <c:v>1.1276026730711399</c:v>
                </c:pt>
                <c:pt idx="37">
                  <c:v>1.0992579920535399</c:v>
                </c:pt>
                <c:pt idx="38">
                  <c:v>1.1909631421234199</c:v>
                </c:pt>
                <c:pt idx="39">
                  <c:v>1.1293431799395099</c:v>
                </c:pt>
                <c:pt idx="40">
                  <c:v>1.05674849433203</c:v>
                </c:pt>
                <c:pt idx="41">
                  <c:v>1.0440633592597399</c:v>
                </c:pt>
                <c:pt idx="42">
                  <c:v>1.0323613346952301</c:v>
                </c:pt>
                <c:pt idx="43">
                  <c:v>1.0115203951043299</c:v>
                </c:pt>
                <c:pt idx="44">
                  <c:v>1.0478754204123499</c:v>
                </c:pt>
                <c:pt idx="45">
                  <c:v>1.0503482442916099</c:v>
                </c:pt>
                <c:pt idx="46">
                  <c:v>1.0654058858444</c:v>
                </c:pt>
                <c:pt idx="47">
                  <c:v>1.02485759326852</c:v>
                </c:pt>
                <c:pt idx="48">
                  <c:v>1.01952070765487</c:v>
                </c:pt>
                <c:pt idx="49">
                  <c:v>1.02015270726701</c:v>
                </c:pt>
                <c:pt idx="50">
                  <c:v>1.00409690759662</c:v>
                </c:pt>
                <c:pt idx="51">
                  <c:v>0.51561512801214604</c:v>
                </c:pt>
              </c:numCache>
            </c:numRef>
          </c:val>
          <c:smooth val="0"/>
          <c:extLst>
            <c:ext xmlns:c16="http://schemas.microsoft.com/office/drawing/2014/chart" uri="{C3380CC4-5D6E-409C-BE32-E72D297353CC}">
              <c16:uniqueId val="{00000002-22E1-4619-B5A8-62051EAB86D1}"/>
            </c:ext>
          </c:extLst>
        </c:ser>
        <c:dLbls>
          <c:showLegendKey val="0"/>
          <c:showVal val="0"/>
          <c:showCatName val="0"/>
          <c:showSerName val="0"/>
          <c:showPercent val="0"/>
          <c:showBubbleSize val="0"/>
        </c:dLbls>
        <c:smooth val="0"/>
        <c:axId val="299579648"/>
        <c:axId val="299590016"/>
      </c:lineChart>
      <c:catAx>
        <c:axId val="299579648"/>
        <c:scaling>
          <c:orientation val="minMax"/>
        </c:scaling>
        <c:delete val="0"/>
        <c:axPos val="b"/>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99590016"/>
        <c:crosses val="autoZero"/>
        <c:auto val="1"/>
        <c:lblAlgn val="ctr"/>
        <c:lblOffset val="100"/>
        <c:noMultiLvlLbl val="0"/>
      </c:catAx>
      <c:valAx>
        <c:axId val="299590016"/>
        <c:scaling>
          <c:orientation val="minMax"/>
          <c:max val="2"/>
          <c:min val="0.4"/>
        </c:scaling>
        <c:delete val="0"/>
        <c:axPos val="l"/>
        <c:majorGridlines>
          <c:spPr>
            <a:ln w="9525" cap="flat" cmpd="sng" algn="ctr">
              <a:solidFill>
                <a:schemeClr val="tx1">
                  <a:lumMod val="15000"/>
                  <a:lumOff val="85000"/>
                </a:schemeClr>
              </a:solidFill>
              <a:round/>
            </a:ln>
            <a:effectLst/>
          </c:spPr>
        </c:majorGridlines>
        <c:numFmt formatCode="0.0" sourceLinked="0"/>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99579648"/>
        <c:crosses val="autoZero"/>
        <c:crossBetween val="midCat"/>
      </c:valAx>
      <c:spPr>
        <a:noFill/>
        <a:ln>
          <a:noFill/>
        </a:ln>
        <a:effectLst/>
      </c:spPr>
    </c:plotArea>
    <c:legend>
      <c:legendPos val="b"/>
      <c:layout>
        <c:manualLayout>
          <c:xMode val="edge"/>
          <c:yMode val="edge"/>
          <c:x val="0.66733283225856332"/>
          <c:y val="0.17371395020711861"/>
          <c:w val="0.3006133463011777"/>
          <c:h val="0.31266076665657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a:t>AKÖL</a:t>
            </a:r>
            <a:r>
              <a:rPr lang="et-EE" baseline="0"/>
              <a:t> </a:t>
            </a:r>
            <a:r>
              <a:rPr lang="et-EE"/>
              <a:t>põhimaanteede püsiloenduspunktides (autod/ööp)</a:t>
            </a:r>
          </a:p>
        </c:rich>
      </c:tx>
      <c:layout>
        <c:manualLayout>
          <c:xMode val="edge"/>
          <c:yMode val="edge"/>
          <c:x val="0.24033369519746114"/>
          <c:y val="5.886463303759383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9.2234567901234563E-2"/>
          <c:y val="0.17478803418803454"/>
          <c:w val="0.88081712962962855"/>
          <c:h val="0.60771965811965933"/>
        </c:manualLayout>
      </c:layout>
      <c:barChart>
        <c:barDir val="col"/>
        <c:grouping val="clustered"/>
        <c:varyColors val="0"/>
        <c:ser>
          <c:idx val="2"/>
          <c:order val="0"/>
          <c:tx>
            <c:strRef>
              <c:f>'PLP graafik'!$M$1</c:f>
              <c:strCache>
                <c:ptCount val="1"/>
                <c:pt idx="0">
                  <c:v>AKÖL 2013</c:v>
                </c:pt>
              </c:strCache>
            </c:strRef>
          </c:tx>
          <c:spPr>
            <a:solidFill>
              <a:srgbClr val="D9D9D9"/>
            </a:solidFill>
            <a:ln>
              <a:noFill/>
            </a:ln>
            <a:effectLst/>
          </c:spPr>
          <c:invertIfNegative val="0"/>
          <c:cat>
            <c:strRef>
              <c:f>'PLP graafik'!$D$2:$D$33</c:f>
              <c:strCache>
                <c:ptCount val="32"/>
                <c:pt idx="0">
                  <c:v>1-13,4</c:v>
                </c:pt>
                <c:pt idx="1">
                  <c:v>1-18,0</c:v>
                </c:pt>
                <c:pt idx="2">
                  <c:v>1-32,2</c:v>
                </c:pt>
                <c:pt idx="3">
                  <c:v>1-73,4</c:v>
                </c:pt>
                <c:pt idx="4">
                  <c:v>1-109,1</c:v>
                </c:pt>
                <c:pt idx="5">
                  <c:v>1-146,1</c:v>
                </c:pt>
                <c:pt idx="6">
                  <c:v>1-158,0</c:v>
                </c:pt>
                <c:pt idx="7">
                  <c:v>1-177,3</c:v>
                </c:pt>
                <c:pt idx="8">
                  <c:v>1-195,0</c:v>
                </c:pt>
                <c:pt idx="9">
                  <c:v>2-7,0</c:v>
                </c:pt>
                <c:pt idx="10">
                  <c:v>2-17,2</c:v>
                </c:pt>
                <c:pt idx="11">
                  <c:v>2-34,8</c:v>
                </c:pt>
                <c:pt idx="12">
                  <c:v>2-69,7</c:v>
                </c:pt>
                <c:pt idx="13">
                  <c:v>2-82,1</c:v>
                </c:pt>
                <c:pt idx="14">
                  <c:v>2-92,9</c:v>
                </c:pt>
                <c:pt idx="15">
                  <c:v>2-164,8</c:v>
                </c:pt>
                <c:pt idx="16">
                  <c:v>2-181,8</c:v>
                </c:pt>
                <c:pt idx="17">
                  <c:v>2-192,1</c:v>
                </c:pt>
                <c:pt idx="18">
                  <c:v>2-197,1</c:v>
                </c:pt>
                <c:pt idx="19">
                  <c:v>2-238,3</c:v>
                </c:pt>
                <c:pt idx="20">
                  <c:v>2-260,5</c:v>
                </c:pt>
                <c:pt idx="21">
                  <c:v>4-15,7</c:v>
                </c:pt>
                <c:pt idx="22">
                  <c:v>4-21,1</c:v>
                </c:pt>
                <c:pt idx="23">
                  <c:v>4-57,4</c:v>
                </c:pt>
                <c:pt idx="24">
                  <c:v>4-107,8</c:v>
                </c:pt>
                <c:pt idx="25">
                  <c:v>4-123,7</c:v>
                </c:pt>
                <c:pt idx="26">
                  <c:v>4-139,9</c:v>
                </c:pt>
                <c:pt idx="27">
                  <c:v>4-151,0</c:v>
                </c:pt>
                <c:pt idx="28">
                  <c:v>4-189,2</c:v>
                </c:pt>
                <c:pt idx="29">
                  <c:v>8-17,1</c:v>
                </c:pt>
                <c:pt idx="30">
                  <c:v>8-39,4</c:v>
                </c:pt>
                <c:pt idx="31">
                  <c:v>11-15,7</c:v>
                </c:pt>
              </c:strCache>
            </c:strRef>
          </c:cat>
          <c:val>
            <c:numRef>
              <c:f>'PLP graafik'!$M$2:$M$33</c:f>
              <c:numCache>
                <c:formatCode>0</c:formatCode>
                <c:ptCount val="32"/>
                <c:pt idx="0">
                  <c:v>24041</c:v>
                </c:pt>
                <c:pt idx="1">
                  <c:v>14967.033800000001</c:v>
                </c:pt>
                <c:pt idx="2">
                  <c:v>9714.4767123287675</c:v>
                </c:pt>
                <c:pt idx="3">
                  <c:v>5490.2916000000032</c:v>
                </c:pt>
                <c:pt idx="4">
                  <c:v>5167.2575342465752</c:v>
                </c:pt>
                <c:pt idx="5">
                  <c:v>5598.9334000000044</c:v>
                </c:pt>
                <c:pt idx="6">
                  <c:v>12311.712328767124</c:v>
                </c:pt>
                <c:pt idx="7">
                  <c:v>5886.8251999999993</c:v>
                </c:pt>
                <c:pt idx="8">
                  <c:v>5124.1259999999975</c:v>
                </c:pt>
                <c:pt idx="9">
                  <c:v>18137.952054794521</c:v>
                </c:pt>
                <c:pt idx="10">
                  <c:v>11522.934246575342</c:v>
                </c:pt>
                <c:pt idx="11">
                  <c:v>9537.2605757259153</c:v>
                </c:pt>
                <c:pt idx="12">
                  <c:v>7177.4849315068495</c:v>
                </c:pt>
                <c:pt idx="14">
                  <c:v>7670.7397260273974</c:v>
                </c:pt>
                <c:pt idx="15">
                  <c:v>6362.6191780821919</c:v>
                </c:pt>
                <c:pt idx="16">
                  <c:v>4738.7232876712333</c:v>
                </c:pt>
                <c:pt idx="18">
                  <c:v>6610.5835616438353</c:v>
                </c:pt>
                <c:pt idx="19">
                  <c:v>3196.0904109589042</c:v>
                </c:pt>
                <c:pt idx="20">
                  <c:v>2002.8356164383561</c:v>
                </c:pt>
                <c:pt idx="22">
                  <c:v>13466.550684931506</c:v>
                </c:pt>
                <c:pt idx="23">
                  <c:v>6608.0410958904113</c:v>
                </c:pt>
                <c:pt idx="24">
                  <c:v>7017.58904109589</c:v>
                </c:pt>
                <c:pt idx="27">
                  <c:v>3983.7671232876714</c:v>
                </c:pt>
                <c:pt idx="28">
                  <c:v>2911.7424657534248</c:v>
                </c:pt>
                <c:pt idx="29">
                  <c:v>8942.6575342465749</c:v>
                </c:pt>
                <c:pt idx="30">
                  <c:v>2897.4465753424656</c:v>
                </c:pt>
              </c:numCache>
            </c:numRef>
          </c:val>
          <c:extLst>
            <c:ext xmlns:c16="http://schemas.microsoft.com/office/drawing/2014/chart" uri="{C3380CC4-5D6E-409C-BE32-E72D297353CC}">
              <c16:uniqueId val="{00000000-0771-4D24-94F0-4D3307105307}"/>
            </c:ext>
          </c:extLst>
        </c:ser>
        <c:ser>
          <c:idx val="0"/>
          <c:order val="1"/>
          <c:tx>
            <c:strRef>
              <c:f>'PLP graafik'!$N$1</c:f>
              <c:strCache>
                <c:ptCount val="1"/>
                <c:pt idx="0">
                  <c:v>AKÖL 2014</c:v>
                </c:pt>
              </c:strCache>
            </c:strRef>
          </c:tx>
          <c:spPr>
            <a:solidFill>
              <a:srgbClr val="FFC000"/>
            </a:solidFill>
            <a:ln>
              <a:noFill/>
            </a:ln>
            <a:effectLst/>
          </c:spPr>
          <c:invertIfNegative val="0"/>
          <c:cat>
            <c:strRef>
              <c:f>'PLP graafik'!$D$2:$D$33</c:f>
              <c:strCache>
                <c:ptCount val="32"/>
                <c:pt idx="0">
                  <c:v>1-13,4</c:v>
                </c:pt>
                <c:pt idx="1">
                  <c:v>1-18,0</c:v>
                </c:pt>
                <c:pt idx="2">
                  <c:v>1-32,2</c:v>
                </c:pt>
                <c:pt idx="3">
                  <c:v>1-73,4</c:v>
                </c:pt>
                <c:pt idx="4">
                  <c:v>1-109,1</c:v>
                </c:pt>
                <c:pt idx="5">
                  <c:v>1-146,1</c:v>
                </c:pt>
                <c:pt idx="6">
                  <c:v>1-158,0</c:v>
                </c:pt>
                <c:pt idx="7">
                  <c:v>1-177,3</c:v>
                </c:pt>
                <c:pt idx="8">
                  <c:v>1-195,0</c:v>
                </c:pt>
                <c:pt idx="9">
                  <c:v>2-7,0</c:v>
                </c:pt>
                <c:pt idx="10">
                  <c:v>2-17,2</c:v>
                </c:pt>
                <c:pt idx="11">
                  <c:v>2-34,8</c:v>
                </c:pt>
                <c:pt idx="12">
                  <c:v>2-69,7</c:v>
                </c:pt>
                <c:pt idx="13">
                  <c:v>2-82,1</c:v>
                </c:pt>
                <c:pt idx="14">
                  <c:v>2-92,9</c:v>
                </c:pt>
                <c:pt idx="15">
                  <c:v>2-164,8</c:v>
                </c:pt>
                <c:pt idx="16">
                  <c:v>2-181,8</c:v>
                </c:pt>
                <c:pt idx="17">
                  <c:v>2-192,1</c:v>
                </c:pt>
                <c:pt idx="18">
                  <c:v>2-197,1</c:v>
                </c:pt>
                <c:pt idx="19">
                  <c:v>2-238,3</c:v>
                </c:pt>
                <c:pt idx="20">
                  <c:v>2-260,5</c:v>
                </c:pt>
                <c:pt idx="21">
                  <c:v>4-15,7</c:v>
                </c:pt>
                <c:pt idx="22">
                  <c:v>4-21,1</c:v>
                </c:pt>
                <c:pt idx="23">
                  <c:v>4-57,4</c:v>
                </c:pt>
                <c:pt idx="24">
                  <c:v>4-107,8</c:v>
                </c:pt>
                <c:pt idx="25">
                  <c:v>4-123,7</c:v>
                </c:pt>
                <c:pt idx="26">
                  <c:v>4-139,9</c:v>
                </c:pt>
                <c:pt idx="27">
                  <c:v>4-151,0</c:v>
                </c:pt>
                <c:pt idx="28">
                  <c:v>4-189,2</c:v>
                </c:pt>
                <c:pt idx="29">
                  <c:v>8-17,1</c:v>
                </c:pt>
                <c:pt idx="30">
                  <c:v>8-39,4</c:v>
                </c:pt>
                <c:pt idx="31">
                  <c:v>11-15,7</c:v>
                </c:pt>
              </c:strCache>
            </c:strRef>
          </c:cat>
          <c:val>
            <c:numRef>
              <c:f>'PLP graafik'!$N$2:$N$33</c:f>
              <c:numCache>
                <c:formatCode>0</c:formatCode>
                <c:ptCount val="32"/>
                <c:pt idx="0">
                  <c:v>24528.884686369689</c:v>
                </c:pt>
                <c:pt idx="1">
                  <c:v>16520.884931506851</c:v>
                </c:pt>
                <c:pt idx="2">
                  <c:v>10066.731506849315</c:v>
                </c:pt>
                <c:pt idx="3">
                  <c:v>5483.580821917808</c:v>
                </c:pt>
                <c:pt idx="4">
                  <c:v>3453.9017857142858</c:v>
                </c:pt>
                <c:pt idx="5">
                  <c:v>5568.8653999999997</c:v>
                </c:pt>
                <c:pt idx="6">
                  <c:v>12530.975600000009</c:v>
                </c:pt>
                <c:pt idx="7">
                  <c:v>6571.4301369863015</c:v>
                </c:pt>
                <c:pt idx="8">
                  <c:v>5305.9622000000018</c:v>
                </c:pt>
                <c:pt idx="9">
                  <c:v>21314.629700000005</c:v>
                </c:pt>
                <c:pt idx="10">
                  <c:v>12233.586301369864</c:v>
                </c:pt>
                <c:pt idx="11">
                  <c:v>10015.146299999997</c:v>
                </c:pt>
                <c:pt idx="12">
                  <c:v>7621.3013698630139</c:v>
                </c:pt>
                <c:pt idx="14">
                  <c:v>8032.0164383561641</c:v>
                </c:pt>
                <c:pt idx="15">
                  <c:v>6561.5917808219174</c:v>
                </c:pt>
                <c:pt idx="16">
                  <c:v>5014.0821917808216</c:v>
                </c:pt>
                <c:pt idx="18">
                  <c:v>6876.1342465753423</c:v>
                </c:pt>
                <c:pt idx="19">
                  <c:v>3355.8849315068492</c:v>
                </c:pt>
                <c:pt idx="20">
                  <c:v>2047.1479452054793</c:v>
                </c:pt>
                <c:pt idx="22">
                  <c:v>14059.257534246575</c:v>
                </c:pt>
                <c:pt idx="23">
                  <c:v>6941.6438356164381</c:v>
                </c:pt>
                <c:pt idx="24">
                  <c:v>7350.0493150684933</c:v>
                </c:pt>
                <c:pt idx="25">
                  <c:v>11313.177300000001</c:v>
                </c:pt>
                <c:pt idx="27">
                  <c:v>4192.5287671232873</c:v>
                </c:pt>
                <c:pt idx="28">
                  <c:v>3043.3128999999985</c:v>
                </c:pt>
                <c:pt idx="29">
                  <c:v>8919.7123287671238</c:v>
                </c:pt>
                <c:pt idx="30">
                  <c:v>2890.4438356164383</c:v>
                </c:pt>
              </c:numCache>
            </c:numRef>
          </c:val>
          <c:extLst>
            <c:ext xmlns:c16="http://schemas.microsoft.com/office/drawing/2014/chart" uri="{C3380CC4-5D6E-409C-BE32-E72D297353CC}">
              <c16:uniqueId val="{00000001-0771-4D24-94F0-4D3307105307}"/>
            </c:ext>
          </c:extLst>
        </c:ser>
        <c:ser>
          <c:idx val="1"/>
          <c:order val="2"/>
          <c:tx>
            <c:strRef>
              <c:f>'PLP graafik'!$O$1</c:f>
              <c:strCache>
                <c:ptCount val="1"/>
                <c:pt idx="0">
                  <c:v>AKÖL 2015</c:v>
                </c:pt>
              </c:strCache>
            </c:strRef>
          </c:tx>
          <c:spPr>
            <a:solidFill>
              <a:srgbClr val="00B050"/>
            </a:solidFill>
            <a:ln>
              <a:noFill/>
            </a:ln>
            <a:effectLst/>
          </c:spPr>
          <c:invertIfNegative val="0"/>
          <c:cat>
            <c:strRef>
              <c:f>'PLP graafik'!$D$2:$D$33</c:f>
              <c:strCache>
                <c:ptCount val="32"/>
                <c:pt idx="0">
                  <c:v>1-13,4</c:v>
                </c:pt>
                <c:pt idx="1">
                  <c:v>1-18,0</c:v>
                </c:pt>
                <c:pt idx="2">
                  <c:v>1-32,2</c:v>
                </c:pt>
                <c:pt idx="3">
                  <c:v>1-73,4</c:v>
                </c:pt>
                <c:pt idx="4">
                  <c:v>1-109,1</c:v>
                </c:pt>
                <c:pt idx="5">
                  <c:v>1-146,1</c:v>
                </c:pt>
                <c:pt idx="6">
                  <c:v>1-158,0</c:v>
                </c:pt>
                <c:pt idx="7">
                  <c:v>1-177,3</c:v>
                </c:pt>
                <c:pt idx="8">
                  <c:v>1-195,0</c:v>
                </c:pt>
                <c:pt idx="9">
                  <c:v>2-7,0</c:v>
                </c:pt>
                <c:pt idx="10">
                  <c:v>2-17,2</c:v>
                </c:pt>
                <c:pt idx="11">
                  <c:v>2-34,8</c:v>
                </c:pt>
                <c:pt idx="12">
                  <c:v>2-69,7</c:v>
                </c:pt>
                <c:pt idx="13">
                  <c:v>2-82,1</c:v>
                </c:pt>
                <c:pt idx="14">
                  <c:v>2-92,9</c:v>
                </c:pt>
                <c:pt idx="15">
                  <c:v>2-164,8</c:v>
                </c:pt>
                <c:pt idx="16">
                  <c:v>2-181,8</c:v>
                </c:pt>
                <c:pt idx="17">
                  <c:v>2-192,1</c:v>
                </c:pt>
                <c:pt idx="18">
                  <c:v>2-197,1</c:v>
                </c:pt>
                <c:pt idx="19">
                  <c:v>2-238,3</c:v>
                </c:pt>
                <c:pt idx="20">
                  <c:v>2-260,5</c:v>
                </c:pt>
                <c:pt idx="21">
                  <c:v>4-15,7</c:v>
                </c:pt>
                <c:pt idx="22">
                  <c:v>4-21,1</c:v>
                </c:pt>
                <c:pt idx="23">
                  <c:v>4-57,4</c:v>
                </c:pt>
                <c:pt idx="24">
                  <c:v>4-107,8</c:v>
                </c:pt>
                <c:pt idx="25">
                  <c:v>4-123,7</c:v>
                </c:pt>
                <c:pt idx="26">
                  <c:v>4-139,9</c:v>
                </c:pt>
                <c:pt idx="27">
                  <c:v>4-151,0</c:v>
                </c:pt>
                <c:pt idx="28">
                  <c:v>4-189,2</c:v>
                </c:pt>
                <c:pt idx="29">
                  <c:v>8-17,1</c:v>
                </c:pt>
                <c:pt idx="30">
                  <c:v>8-39,4</c:v>
                </c:pt>
                <c:pt idx="31">
                  <c:v>11-15,7</c:v>
                </c:pt>
              </c:strCache>
            </c:strRef>
          </c:cat>
          <c:val>
            <c:numRef>
              <c:f>'PLP graafik'!$O$2:$O$33</c:f>
              <c:numCache>
                <c:formatCode>0</c:formatCode>
                <c:ptCount val="32"/>
                <c:pt idx="0">
                  <c:v>26268.989041095891</c:v>
                </c:pt>
                <c:pt idx="1">
                  <c:v>17448.123287671231</c:v>
                </c:pt>
                <c:pt idx="2">
                  <c:v>10739.785342610739</c:v>
                </c:pt>
                <c:pt idx="3">
                  <c:v>5770.5726027397259</c:v>
                </c:pt>
                <c:pt idx="4">
                  <c:v>5395.3369863013695</c:v>
                </c:pt>
                <c:pt idx="5">
                  <c:v>5523.637080884776</c:v>
                </c:pt>
                <c:pt idx="6">
                  <c:v>12955.495890410959</c:v>
                </c:pt>
                <c:pt idx="7">
                  <c:v>6506.2630999999992</c:v>
                </c:pt>
                <c:pt idx="8">
                  <c:v>5382.0136986301368</c:v>
                </c:pt>
                <c:pt idx="9">
                  <c:v>23060.723739109439</c:v>
                </c:pt>
                <c:pt idx="10">
                  <c:v>13043.950684931508</c:v>
                </c:pt>
                <c:pt idx="11">
                  <c:v>11000.553424657533</c:v>
                </c:pt>
                <c:pt idx="12">
                  <c:v>8113.186301369863</c:v>
                </c:pt>
                <c:pt idx="14">
                  <c:v>8538.8410958904115</c:v>
                </c:pt>
                <c:pt idx="15">
                  <c:v>6904.4410958904109</c:v>
                </c:pt>
                <c:pt idx="16">
                  <c:v>5192.1643835616442</c:v>
                </c:pt>
                <c:pt idx="18">
                  <c:v>7268.5671232876712</c:v>
                </c:pt>
                <c:pt idx="19">
                  <c:v>3511.2575342465752</c:v>
                </c:pt>
                <c:pt idx="20">
                  <c:v>2061.66301369863</c:v>
                </c:pt>
                <c:pt idx="22">
                  <c:v>15135.791780821917</c:v>
                </c:pt>
                <c:pt idx="23">
                  <c:v>7416.8356164383558</c:v>
                </c:pt>
                <c:pt idx="24">
                  <c:v>7720.2246575342469</c:v>
                </c:pt>
                <c:pt idx="25">
                  <c:v>11638.704109589042</c:v>
                </c:pt>
                <c:pt idx="26">
                  <c:v>9154.5224611691028</c:v>
                </c:pt>
                <c:pt idx="27">
                  <c:v>4407.860273972603</c:v>
                </c:pt>
                <c:pt idx="28">
                  <c:v>3220.1945205479451</c:v>
                </c:pt>
                <c:pt idx="29">
                  <c:v>9849.3671232876713</c:v>
                </c:pt>
                <c:pt idx="30">
                  <c:v>3028.6316999999985</c:v>
                </c:pt>
              </c:numCache>
            </c:numRef>
          </c:val>
          <c:extLst>
            <c:ext xmlns:c16="http://schemas.microsoft.com/office/drawing/2014/chart" uri="{C3380CC4-5D6E-409C-BE32-E72D297353CC}">
              <c16:uniqueId val="{00000002-0771-4D24-94F0-4D3307105307}"/>
            </c:ext>
          </c:extLst>
        </c:ser>
        <c:ser>
          <c:idx val="3"/>
          <c:order val="3"/>
          <c:tx>
            <c:strRef>
              <c:f>'PLP graafik'!$P$1</c:f>
              <c:strCache>
                <c:ptCount val="1"/>
                <c:pt idx="0">
                  <c:v>AKÖL 2016</c:v>
                </c:pt>
              </c:strCache>
            </c:strRef>
          </c:tx>
          <c:spPr>
            <a:solidFill>
              <a:srgbClr val="0070C0"/>
            </a:solidFill>
            <a:ln>
              <a:noFill/>
            </a:ln>
            <a:effectLst/>
          </c:spPr>
          <c:invertIfNegative val="0"/>
          <c:cat>
            <c:strRef>
              <c:f>'PLP graafik'!$D$2:$D$33</c:f>
              <c:strCache>
                <c:ptCount val="32"/>
                <c:pt idx="0">
                  <c:v>1-13,4</c:v>
                </c:pt>
                <c:pt idx="1">
                  <c:v>1-18,0</c:v>
                </c:pt>
                <c:pt idx="2">
                  <c:v>1-32,2</c:v>
                </c:pt>
                <c:pt idx="3">
                  <c:v>1-73,4</c:v>
                </c:pt>
                <c:pt idx="4">
                  <c:v>1-109,1</c:v>
                </c:pt>
                <c:pt idx="5">
                  <c:v>1-146,1</c:v>
                </c:pt>
                <c:pt idx="6">
                  <c:v>1-158,0</c:v>
                </c:pt>
                <c:pt idx="7">
                  <c:v>1-177,3</c:v>
                </c:pt>
                <c:pt idx="8">
                  <c:v>1-195,0</c:v>
                </c:pt>
                <c:pt idx="9">
                  <c:v>2-7,0</c:v>
                </c:pt>
                <c:pt idx="10">
                  <c:v>2-17,2</c:v>
                </c:pt>
                <c:pt idx="11">
                  <c:v>2-34,8</c:v>
                </c:pt>
                <c:pt idx="12">
                  <c:v>2-69,7</c:v>
                </c:pt>
                <c:pt idx="13">
                  <c:v>2-82,1</c:v>
                </c:pt>
                <c:pt idx="14">
                  <c:v>2-92,9</c:v>
                </c:pt>
                <c:pt idx="15">
                  <c:v>2-164,8</c:v>
                </c:pt>
                <c:pt idx="16">
                  <c:v>2-181,8</c:v>
                </c:pt>
                <c:pt idx="17">
                  <c:v>2-192,1</c:v>
                </c:pt>
                <c:pt idx="18">
                  <c:v>2-197,1</c:v>
                </c:pt>
                <c:pt idx="19">
                  <c:v>2-238,3</c:v>
                </c:pt>
                <c:pt idx="20">
                  <c:v>2-260,5</c:v>
                </c:pt>
                <c:pt idx="21">
                  <c:v>4-15,7</c:v>
                </c:pt>
                <c:pt idx="22">
                  <c:v>4-21,1</c:v>
                </c:pt>
                <c:pt idx="23">
                  <c:v>4-57,4</c:v>
                </c:pt>
                <c:pt idx="24">
                  <c:v>4-107,8</c:v>
                </c:pt>
                <c:pt idx="25">
                  <c:v>4-123,7</c:v>
                </c:pt>
                <c:pt idx="26">
                  <c:v>4-139,9</c:v>
                </c:pt>
                <c:pt idx="27">
                  <c:v>4-151,0</c:v>
                </c:pt>
                <c:pt idx="28">
                  <c:v>4-189,2</c:v>
                </c:pt>
                <c:pt idx="29">
                  <c:v>8-17,1</c:v>
                </c:pt>
                <c:pt idx="30">
                  <c:v>8-39,4</c:v>
                </c:pt>
                <c:pt idx="31">
                  <c:v>11-15,7</c:v>
                </c:pt>
              </c:strCache>
            </c:strRef>
          </c:cat>
          <c:val>
            <c:numRef>
              <c:f>'PLP graafik'!$P$2:$P$33</c:f>
              <c:numCache>
                <c:formatCode>0</c:formatCode>
                <c:ptCount val="32"/>
                <c:pt idx="0">
                  <c:v>27418.213114754097</c:v>
                </c:pt>
                <c:pt idx="1">
                  <c:v>18491.941032243463</c:v>
                </c:pt>
                <c:pt idx="2">
                  <c:v>11140.680327868853</c:v>
                </c:pt>
                <c:pt idx="3">
                  <c:v>6034.3661202185795</c:v>
                </c:pt>
                <c:pt idx="4">
                  <c:v>5477.9617486338802</c:v>
                </c:pt>
                <c:pt idx="5">
                  <c:v>5538.5983606557375</c:v>
                </c:pt>
                <c:pt idx="6">
                  <c:v>13039.743169398907</c:v>
                </c:pt>
                <c:pt idx="7">
                  <c:v>6541.0861333333287</c:v>
                </c:pt>
                <c:pt idx="8">
                  <c:v>5485.9125683060111</c:v>
                </c:pt>
                <c:pt idx="9">
                  <c:v>23143.382513661203</c:v>
                </c:pt>
                <c:pt idx="10">
                  <c:v>13609.155737704918</c:v>
                </c:pt>
                <c:pt idx="11">
                  <c:v>11538.909836065573</c:v>
                </c:pt>
                <c:pt idx="12">
                  <c:v>8462.2295081967204</c:v>
                </c:pt>
                <c:pt idx="13">
                  <c:v>8384.6668352901725</c:v>
                </c:pt>
                <c:pt idx="14">
                  <c:v>8881.2295081967204</c:v>
                </c:pt>
                <c:pt idx="15">
                  <c:v>7135.9972677595624</c:v>
                </c:pt>
                <c:pt idx="16">
                  <c:v>5426.8005464480875</c:v>
                </c:pt>
                <c:pt idx="17">
                  <c:v>12420.885675128986</c:v>
                </c:pt>
                <c:pt idx="18">
                  <c:v>7653.2049180327867</c:v>
                </c:pt>
                <c:pt idx="19">
                  <c:v>3665.4180327868853</c:v>
                </c:pt>
                <c:pt idx="20">
                  <c:v>2124.8387978142077</c:v>
                </c:pt>
                <c:pt idx="21">
                  <c:v>21241.863387978141</c:v>
                </c:pt>
                <c:pt idx="22">
                  <c:v>15847.655737704918</c:v>
                </c:pt>
                <c:pt idx="23">
                  <c:v>7740.2221499999951</c:v>
                </c:pt>
                <c:pt idx="24">
                  <c:v>8152.5765027322404</c:v>
                </c:pt>
                <c:pt idx="25">
                  <c:v>12174.806010928962</c:v>
                </c:pt>
                <c:pt idx="26">
                  <c:v>9754.7704918032796</c:v>
                </c:pt>
                <c:pt idx="27">
                  <c:v>4832.3005464480875</c:v>
                </c:pt>
                <c:pt idx="28">
                  <c:v>3655.0901639344261</c:v>
                </c:pt>
                <c:pt idx="29">
                  <c:v>9370.8715846994528</c:v>
                </c:pt>
                <c:pt idx="30">
                  <c:v>3125.0355191256831</c:v>
                </c:pt>
                <c:pt idx="31">
                  <c:v>11564.459016393443</c:v>
                </c:pt>
              </c:numCache>
            </c:numRef>
          </c:val>
          <c:extLst>
            <c:ext xmlns:c16="http://schemas.microsoft.com/office/drawing/2014/chart" uri="{C3380CC4-5D6E-409C-BE32-E72D297353CC}">
              <c16:uniqueId val="{00000003-0771-4D24-94F0-4D3307105307}"/>
            </c:ext>
          </c:extLst>
        </c:ser>
        <c:ser>
          <c:idx val="4"/>
          <c:order val="4"/>
          <c:tx>
            <c:strRef>
              <c:f>'PLP graafik'!$Q$1</c:f>
              <c:strCache>
                <c:ptCount val="1"/>
                <c:pt idx="0">
                  <c:v>AKÖL 2017</c:v>
                </c:pt>
              </c:strCache>
            </c:strRef>
          </c:tx>
          <c:spPr>
            <a:solidFill>
              <a:srgbClr val="FF0000"/>
            </a:solidFill>
            <a:ln>
              <a:noFill/>
            </a:ln>
            <a:effectLst/>
          </c:spPr>
          <c:invertIfNegative val="0"/>
          <c:cat>
            <c:strRef>
              <c:f>'PLP graafik'!$D$2:$D$33</c:f>
              <c:strCache>
                <c:ptCount val="32"/>
                <c:pt idx="0">
                  <c:v>1-13,4</c:v>
                </c:pt>
                <c:pt idx="1">
                  <c:v>1-18,0</c:v>
                </c:pt>
                <c:pt idx="2">
                  <c:v>1-32,2</c:v>
                </c:pt>
                <c:pt idx="3">
                  <c:v>1-73,4</c:v>
                </c:pt>
                <c:pt idx="4">
                  <c:v>1-109,1</c:v>
                </c:pt>
                <c:pt idx="5">
                  <c:v>1-146,1</c:v>
                </c:pt>
                <c:pt idx="6">
                  <c:v>1-158,0</c:v>
                </c:pt>
                <c:pt idx="7">
                  <c:v>1-177,3</c:v>
                </c:pt>
                <c:pt idx="8">
                  <c:v>1-195,0</c:v>
                </c:pt>
                <c:pt idx="9">
                  <c:v>2-7,0</c:v>
                </c:pt>
                <c:pt idx="10">
                  <c:v>2-17,2</c:v>
                </c:pt>
                <c:pt idx="11">
                  <c:v>2-34,8</c:v>
                </c:pt>
                <c:pt idx="12">
                  <c:v>2-69,7</c:v>
                </c:pt>
                <c:pt idx="13">
                  <c:v>2-82,1</c:v>
                </c:pt>
                <c:pt idx="14">
                  <c:v>2-92,9</c:v>
                </c:pt>
                <c:pt idx="15">
                  <c:v>2-164,8</c:v>
                </c:pt>
                <c:pt idx="16">
                  <c:v>2-181,8</c:v>
                </c:pt>
                <c:pt idx="17">
                  <c:v>2-192,1</c:v>
                </c:pt>
                <c:pt idx="18">
                  <c:v>2-197,1</c:v>
                </c:pt>
                <c:pt idx="19">
                  <c:v>2-238,3</c:v>
                </c:pt>
                <c:pt idx="20">
                  <c:v>2-260,5</c:v>
                </c:pt>
                <c:pt idx="21">
                  <c:v>4-15,7</c:v>
                </c:pt>
                <c:pt idx="22">
                  <c:v>4-21,1</c:v>
                </c:pt>
                <c:pt idx="23">
                  <c:v>4-57,4</c:v>
                </c:pt>
                <c:pt idx="24">
                  <c:v>4-107,8</c:v>
                </c:pt>
                <c:pt idx="25">
                  <c:v>4-123,7</c:v>
                </c:pt>
                <c:pt idx="26">
                  <c:v>4-139,9</c:v>
                </c:pt>
                <c:pt idx="27">
                  <c:v>4-151,0</c:v>
                </c:pt>
                <c:pt idx="28">
                  <c:v>4-189,2</c:v>
                </c:pt>
                <c:pt idx="29">
                  <c:v>8-17,1</c:v>
                </c:pt>
                <c:pt idx="30">
                  <c:v>8-39,4</c:v>
                </c:pt>
                <c:pt idx="31">
                  <c:v>11-15,7</c:v>
                </c:pt>
              </c:strCache>
            </c:strRef>
          </c:cat>
          <c:val>
            <c:numRef>
              <c:f>'PLP graafik'!$Q$2:$Q$33</c:f>
              <c:numCache>
                <c:formatCode>0</c:formatCode>
                <c:ptCount val="32"/>
                <c:pt idx="0">
                  <c:v>28478.087671232799</c:v>
                </c:pt>
                <c:pt idx="1">
                  <c:v>19028.583561643802</c:v>
                </c:pt>
                <c:pt idx="2">
                  <c:v>11719.309589041</c:v>
                </c:pt>
                <c:pt idx="3">
                  <c:v>6350.17534246575</c:v>
                </c:pt>
                <c:pt idx="4">
                  <c:v>5698.7698630136902</c:v>
                </c:pt>
                <c:pt idx="5">
                  <c:v>5696.4602739725997</c:v>
                </c:pt>
                <c:pt idx="6">
                  <c:v>13206.9315068493</c:v>
                </c:pt>
                <c:pt idx="7">
                  <c:v>6911.94246575342</c:v>
                </c:pt>
                <c:pt idx="8">
                  <c:v>5801.0383561643803</c:v>
                </c:pt>
                <c:pt idx="9">
                  <c:v>24987.4164383561</c:v>
                </c:pt>
                <c:pt idx="10">
                  <c:v>14398.452054794499</c:v>
                </c:pt>
                <c:pt idx="11">
                  <c:v>12167.8109589041</c:v>
                </c:pt>
                <c:pt idx="12">
                  <c:v>8887.0493150684906</c:v>
                </c:pt>
                <c:pt idx="13">
                  <c:v>8807.7205479452005</c:v>
                </c:pt>
                <c:pt idx="14">
                  <c:v>9188.7753424657494</c:v>
                </c:pt>
                <c:pt idx="15">
                  <c:v>7527.0109589041003</c:v>
                </c:pt>
                <c:pt idx="16">
                  <c:v>5715.0082191780803</c:v>
                </c:pt>
                <c:pt idx="17">
                  <c:v>12689.5397260273</c:v>
                </c:pt>
                <c:pt idx="18">
                  <c:v>7917.3424657534197</c:v>
                </c:pt>
                <c:pt idx="19">
                  <c:v>3783.9917808219102</c:v>
                </c:pt>
                <c:pt idx="20">
                  <c:v>2190.9178082191702</c:v>
                </c:pt>
                <c:pt idx="21">
                  <c:v>22077.6438356164</c:v>
                </c:pt>
                <c:pt idx="22">
                  <c:v>16592.673972602701</c:v>
                </c:pt>
                <c:pt idx="23">
                  <c:v>8162.1863013698603</c:v>
                </c:pt>
                <c:pt idx="24">
                  <c:v>8626.7287671232807</c:v>
                </c:pt>
                <c:pt idx="25">
                  <c:v>12761.728767123201</c:v>
                </c:pt>
                <c:pt idx="26">
                  <c:v>10449.0493150684</c:v>
                </c:pt>
                <c:pt idx="27">
                  <c:v>5337.3178082191698</c:v>
                </c:pt>
                <c:pt idx="28">
                  <c:v>4153.61917808219</c:v>
                </c:pt>
                <c:pt idx="29">
                  <c:v>9672.5698630136903</c:v>
                </c:pt>
                <c:pt idx="30">
                  <c:v>3300.2438356164298</c:v>
                </c:pt>
                <c:pt idx="31">
                  <c:v>13560.024657534201</c:v>
                </c:pt>
              </c:numCache>
            </c:numRef>
          </c:val>
          <c:extLst>
            <c:ext xmlns:c16="http://schemas.microsoft.com/office/drawing/2014/chart" uri="{C3380CC4-5D6E-409C-BE32-E72D297353CC}">
              <c16:uniqueId val="{00000004-0771-4D24-94F0-4D3307105307}"/>
            </c:ext>
          </c:extLst>
        </c:ser>
        <c:dLbls>
          <c:showLegendKey val="0"/>
          <c:showVal val="0"/>
          <c:showCatName val="0"/>
          <c:showSerName val="0"/>
          <c:showPercent val="0"/>
          <c:showBubbleSize val="0"/>
        </c:dLbls>
        <c:gapWidth val="219"/>
        <c:overlap val="-27"/>
        <c:axId val="161596160"/>
        <c:axId val="161597696"/>
      </c:barChart>
      <c:catAx>
        <c:axId val="161596160"/>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t-EE"/>
          </a:p>
        </c:txPr>
        <c:crossAx val="161597696"/>
        <c:crosses val="autoZero"/>
        <c:auto val="1"/>
        <c:lblAlgn val="ctr"/>
        <c:lblOffset val="100"/>
        <c:noMultiLvlLbl val="0"/>
      </c:catAx>
      <c:valAx>
        <c:axId val="16159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6160"/>
        <c:crosses val="autoZero"/>
        <c:crossBetween val="between"/>
        <c:majorUnit val="5000"/>
      </c:valAx>
      <c:spPr>
        <a:noFill/>
        <a:ln>
          <a:noFill/>
        </a:ln>
        <a:effectLst/>
      </c:spPr>
    </c:plotArea>
    <c:legend>
      <c:legendPos val="b"/>
      <c:layout>
        <c:manualLayout>
          <c:xMode val="edge"/>
          <c:yMode val="edge"/>
          <c:x val="0.76976153376890777"/>
          <c:y val="0.17470910713248783"/>
          <c:w val="0.17530719440871625"/>
          <c:h val="0.29365071846260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a:t>AKÖL põhimaanteede püsiloenduspunktides (autod/ööp)</a:t>
            </a:r>
          </a:p>
        </c:rich>
      </c:tx>
      <c:layout>
        <c:manualLayout>
          <c:xMode val="edge"/>
          <c:yMode val="edge"/>
          <c:x val="0.23923982726436369"/>
          <c:y val="5.0318003841205099E-2"/>
        </c:manualLayout>
      </c:layout>
      <c:overlay val="0"/>
      <c:spPr>
        <a:noFill/>
        <a:ln>
          <a:noFill/>
        </a:ln>
        <a:effectLst/>
      </c:spPr>
    </c:title>
    <c:autoTitleDeleted val="0"/>
    <c:plotArea>
      <c:layout>
        <c:manualLayout>
          <c:layoutTarget val="inner"/>
          <c:xMode val="edge"/>
          <c:yMode val="edge"/>
          <c:x val="9.2234567901234563E-2"/>
          <c:y val="0.17478803418803454"/>
          <c:w val="0.88081712962962855"/>
          <c:h val="0.60771965811965933"/>
        </c:manualLayout>
      </c:layout>
      <c:barChart>
        <c:barDir val="col"/>
        <c:grouping val="clustered"/>
        <c:varyColors val="0"/>
        <c:ser>
          <c:idx val="2"/>
          <c:order val="0"/>
          <c:tx>
            <c:strRef>
              <c:f>'PLP graafik'!$M$1</c:f>
              <c:strCache>
                <c:ptCount val="1"/>
                <c:pt idx="0">
                  <c:v>AKÖL 2013</c:v>
                </c:pt>
              </c:strCache>
            </c:strRef>
          </c:tx>
          <c:spPr>
            <a:solidFill>
              <a:srgbClr val="D9D9D9"/>
            </a:solidFill>
            <a:ln>
              <a:noFill/>
            </a:ln>
            <a:effectLst/>
          </c:spPr>
          <c:invertIfNegative val="0"/>
          <c:cat>
            <c:strRef>
              <c:f>'PLP graafik'!$D$34:$D$59</c:f>
              <c:strCache>
                <c:ptCount val="26"/>
                <c:pt idx="0">
                  <c:v>3-21,7</c:v>
                </c:pt>
                <c:pt idx="1">
                  <c:v>3-62,2</c:v>
                </c:pt>
                <c:pt idx="2">
                  <c:v>3-109,9</c:v>
                </c:pt>
                <c:pt idx="3">
                  <c:v>3-125,0</c:v>
                </c:pt>
                <c:pt idx="4">
                  <c:v>3-154,1</c:v>
                </c:pt>
                <c:pt idx="5">
                  <c:v>3-185,5</c:v>
                </c:pt>
                <c:pt idx="6">
                  <c:v>3-213,1</c:v>
                </c:pt>
                <c:pt idx="7">
                  <c:v>5-22,9</c:v>
                </c:pt>
                <c:pt idx="8">
                  <c:v>5-87,6</c:v>
                </c:pt>
                <c:pt idx="9">
                  <c:v>5-94,3</c:v>
                </c:pt>
                <c:pt idx="10">
                  <c:v>5-96,5</c:v>
                </c:pt>
                <c:pt idx="11">
                  <c:v>5-155,7</c:v>
                </c:pt>
                <c:pt idx="12">
                  <c:v>6-34,7</c:v>
                </c:pt>
                <c:pt idx="13">
                  <c:v>6-77,8</c:v>
                </c:pt>
                <c:pt idx="14">
                  <c:v>6-107,6</c:v>
                </c:pt>
                <c:pt idx="15">
                  <c:v>7-196,5</c:v>
                </c:pt>
                <c:pt idx="16">
                  <c:v>9-1,6</c:v>
                </c:pt>
                <c:pt idx="17">
                  <c:v>9-38,2</c:v>
                </c:pt>
                <c:pt idx="18">
                  <c:v>9-64,6</c:v>
                </c:pt>
                <c:pt idx="19">
                  <c:v>9-79,0</c:v>
                </c:pt>
                <c:pt idx="20">
                  <c:v>10-37,3</c:v>
                </c:pt>
                <c:pt idx="21">
                  <c:v>10-46,6</c:v>
                </c:pt>
                <c:pt idx="22">
                  <c:v>10-118,5</c:v>
                </c:pt>
                <c:pt idx="23">
                  <c:v>92-17,6</c:v>
                </c:pt>
                <c:pt idx="24">
                  <c:v>92-69,8</c:v>
                </c:pt>
                <c:pt idx="25">
                  <c:v>92-101,8</c:v>
                </c:pt>
              </c:strCache>
            </c:strRef>
          </c:cat>
          <c:val>
            <c:numRef>
              <c:f>'PLP graafik'!$M$34:$M$59</c:f>
              <c:numCache>
                <c:formatCode>0</c:formatCode>
                <c:ptCount val="26"/>
                <c:pt idx="0">
                  <c:v>2697.2520547945205</c:v>
                </c:pt>
                <c:pt idx="1">
                  <c:v>1816.0383561643835</c:v>
                </c:pt>
                <c:pt idx="2">
                  <c:v>2550.3726027397261</c:v>
                </c:pt>
                <c:pt idx="3">
                  <c:v>5531.3698630136987</c:v>
                </c:pt>
                <c:pt idx="4">
                  <c:v>6969.8657534246577</c:v>
                </c:pt>
                <c:pt idx="5">
                  <c:v>1816.1643835616439</c:v>
                </c:pt>
                <c:pt idx="6">
                  <c:v>2681.2410958904111</c:v>
                </c:pt>
                <c:pt idx="7">
                  <c:v>2475.5397260273971</c:v>
                </c:pt>
                <c:pt idx="8">
                  <c:v>4156.4164383561647</c:v>
                </c:pt>
                <c:pt idx="9">
                  <c:v>5440.8904109589039</c:v>
                </c:pt>
                <c:pt idx="10">
                  <c:v>2458.8986301369864</c:v>
                </c:pt>
                <c:pt idx="11">
                  <c:v>2119.8465753424657</c:v>
                </c:pt>
                <c:pt idx="12">
                  <c:v>1466.5452054794521</c:v>
                </c:pt>
                <c:pt idx="13">
                  <c:v>1412.1342465753426</c:v>
                </c:pt>
                <c:pt idx="14">
                  <c:v>2596.5726027397259</c:v>
                </c:pt>
                <c:pt idx="15">
                  <c:v>679.0575342465753</c:v>
                </c:pt>
                <c:pt idx="16">
                  <c:v>5970.8164383561643</c:v>
                </c:pt>
                <c:pt idx="17">
                  <c:v>3910.9506849315067</c:v>
                </c:pt>
                <c:pt idx="18">
                  <c:v>4562.4575342465751</c:v>
                </c:pt>
                <c:pt idx="19">
                  <c:v>936.31780821917812</c:v>
                </c:pt>
                <c:pt idx="20">
                  <c:v>2290.4520547945203</c:v>
                </c:pt>
                <c:pt idx="21">
                  <c:v>2217.1972602739725</c:v>
                </c:pt>
                <c:pt idx="22">
                  <c:v>1888.8219178082193</c:v>
                </c:pt>
                <c:pt idx="23">
                  <c:v>2939.0328767123287</c:v>
                </c:pt>
                <c:pt idx="24">
                  <c:v>3622.6054794520546</c:v>
                </c:pt>
                <c:pt idx="25">
                  <c:v>1256.4191780821918</c:v>
                </c:pt>
              </c:numCache>
            </c:numRef>
          </c:val>
          <c:extLst>
            <c:ext xmlns:c16="http://schemas.microsoft.com/office/drawing/2014/chart" uri="{C3380CC4-5D6E-409C-BE32-E72D297353CC}">
              <c16:uniqueId val="{00000000-0334-4419-9927-CACF2B00D6D4}"/>
            </c:ext>
          </c:extLst>
        </c:ser>
        <c:ser>
          <c:idx val="0"/>
          <c:order val="1"/>
          <c:tx>
            <c:strRef>
              <c:f>'PLP graafik'!$N$1</c:f>
              <c:strCache>
                <c:ptCount val="1"/>
                <c:pt idx="0">
                  <c:v>AKÖL 2014</c:v>
                </c:pt>
              </c:strCache>
            </c:strRef>
          </c:tx>
          <c:spPr>
            <a:solidFill>
              <a:srgbClr val="FFC000"/>
            </a:solidFill>
            <a:ln>
              <a:noFill/>
            </a:ln>
            <a:effectLst/>
          </c:spPr>
          <c:invertIfNegative val="0"/>
          <c:cat>
            <c:strRef>
              <c:f>'PLP graafik'!$D$34:$D$59</c:f>
              <c:strCache>
                <c:ptCount val="26"/>
                <c:pt idx="0">
                  <c:v>3-21,7</c:v>
                </c:pt>
                <c:pt idx="1">
                  <c:v>3-62,2</c:v>
                </c:pt>
                <c:pt idx="2">
                  <c:v>3-109,9</c:v>
                </c:pt>
                <c:pt idx="3">
                  <c:v>3-125,0</c:v>
                </c:pt>
                <c:pt idx="4">
                  <c:v>3-154,1</c:v>
                </c:pt>
                <c:pt idx="5">
                  <c:v>3-185,5</c:v>
                </c:pt>
                <c:pt idx="6">
                  <c:v>3-213,1</c:v>
                </c:pt>
                <c:pt idx="7">
                  <c:v>5-22,9</c:v>
                </c:pt>
                <c:pt idx="8">
                  <c:v>5-87,6</c:v>
                </c:pt>
                <c:pt idx="9">
                  <c:v>5-94,3</c:v>
                </c:pt>
                <c:pt idx="10">
                  <c:v>5-96,5</c:v>
                </c:pt>
                <c:pt idx="11">
                  <c:v>5-155,7</c:v>
                </c:pt>
                <c:pt idx="12">
                  <c:v>6-34,7</c:v>
                </c:pt>
                <c:pt idx="13">
                  <c:v>6-77,8</c:v>
                </c:pt>
                <c:pt idx="14">
                  <c:v>6-107,6</c:v>
                </c:pt>
                <c:pt idx="15">
                  <c:v>7-196,5</c:v>
                </c:pt>
                <c:pt idx="16">
                  <c:v>9-1,6</c:v>
                </c:pt>
                <c:pt idx="17">
                  <c:v>9-38,2</c:v>
                </c:pt>
                <c:pt idx="18">
                  <c:v>9-64,6</c:v>
                </c:pt>
                <c:pt idx="19">
                  <c:v>9-79,0</c:v>
                </c:pt>
                <c:pt idx="20">
                  <c:v>10-37,3</c:v>
                </c:pt>
                <c:pt idx="21">
                  <c:v>10-46,6</c:v>
                </c:pt>
                <c:pt idx="22">
                  <c:v>10-118,5</c:v>
                </c:pt>
                <c:pt idx="23">
                  <c:v>92-17,6</c:v>
                </c:pt>
                <c:pt idx="24">
                  <c:v>92-69,8</c:v>
                </c:pt>
                <c:pt idx="25">
                  <c:v>92-101,8</c:v>
                </c:pt>
              </c:strCache>
            </c:strRef>
          </c:cat>
          <c:val>
            <c:numRef>
              <c:f>'PLP graafik'!$N$34:$N$59</c:f>
              <c:numCache>
                <c:formatCode>0</c:formatCode>
                <c:ptCount val="26"/>
                <c:pt idx="0">
                  <c:v>2766.7616438356163</c:v>
                </c:pt>
                <c:pt idx="1">
                  <c:v>1916.7493999999986</c:v>
                </c:pt>
                <c:pt idx="2">
                  <c:v>2679.0383561643835</c:v>
                </c:pt>
                <c:pt idx="3">
                  <c:v>5620.728767123288</c:v>
                </c:pt>
                <c:pt idx="4">
                  <c:v>7121.4438356164383</c:v>
                </c:pt>
                <c:pt idx="5">
                  <c:v>1897.6201644926482</c:v>
                </c:pt>
                <c:pt idx="6">
                  <c:v>2747.7068493150687</c:v>
                </c:pt>
                <c:pt idx="7">
                  <c:v>2523.7487000000028</c:v>
                </c:pt>
                <c:pt idx="8">
                  <c:v>4315.7506849315068</c:v>
                </c:pt>
                <c:pt idx="9">
                  <c:v>5633.9917808219179</c:v>
                </c:pt>
                <c:pt idx="10">
                  <c:v>2556.813698630137</c:v>
                </c:pt>
                <c:pt idx="11">
                  <c:v>2156.131506849315</c:v>
                </c:pt>
                <c:pt idx="12">
                  <c:v>1485.6931506849314</c:v>
                </c:pt>
                <c:pt idx="13">
                  <c:v>1437.7397260273972</c:v>
                </c:pt>
                <c:pt idx="14">
                  <c:v>2748.7369863013701</c:v>
                </c:pt>
                <c:pt idx="15">
                  <c:v>641</c:v>
                </c:pt>
                <c:pt idx="16">
                  <c:v>6185.2054794520545</c:v>
                </c:pt>
                <c:pt idx="17">
                  <c:v>3830.4657534246576</c:v>
                </c:pt>
                <c:pt idx="18">
                  <c:v>4760.4547945205477</c:v>
                </c:pt>
                <c:pt idx="19">
                  <c:v>952.97260273972597</c:v>
                </c:pt>
                <c:pt idx="20">
                  <c:v>2388.8630136986303</c:v>
                </c:pt>
                <c:pt idx="21">
                  <c:v>2271.7260273972602</c:v>
                </c:pt>
                <c:pt idx="22">
                  <c:v>1958.9506849315069</c:v>
                </c:pt>
                <c:pt idx="23">
                  <c:v>3125.7726027397262</c:v>
                </c:pt>
                <c:pt idx="24">
                  <c:v>3814.205479452055</c:v>
                </c:pt>
                <c:pt idx="25">
                  <c:v>1322.3890410958904</c:v>
                </c:pt>
              </c:numCache>
            </c:numRef>
          </c:val>
          <c:extLst>
            <c:ext xmlns:c16="http://schemas.microsoft.com/office/drawing/2014/chart" uri="{C3380CC4-5D6E-409C-BE32-E72D297353CC}">
              <c16:uniqueId val="{00000001-0334-4419-9927-CACF2B00D6D4}"/>
            </c:ext>
          </c:extLst>
        </c:ser>
        <c:ser>
          <c:idx val="1"/>
          <c:order val="2"/>
          <c:tx>
            <c:strRef>
              <c:f>'PLP graafik'!$O$1</c:f>
              <c:strCache>
                <c:ptCount val="1"/>
                <c:pt idx="0">
                  <c:v>AKÖL 2015</c:v>
                </c:pt>
              </c:strCache>
            </c:strRef>
          </c:tx>
          <c:spPr>
            <a:solidFill>
              <a:srgbClr val="00B050"/>
            </a:solidFill>
            <a:ln>
              <a:noFill/>
            </a:ln>
            <a:effectLst/>
          </c:spPr>
          <c:invertIfNegative val="0"/>
          <c:cat>
            <c:strRef>
              <c:f>'PLP graafik'!$D$34:$D$59</c:f>
              <c:strCache>
                <c:ptCount val="26"/>
                <c:pt idx="0">
                  <c:v>3-21,7</c:v>
                </c:pt>
                <c:pt idx="1">
                  <c:v>3-62,2</c:v>
                </c:pt>
                <c:pt idx="2">
                  <c:v>3-109,9</c:v>
                </c:pt>
                <c:pt idx="3">
                  <c:v>3-125,0</c:v>
                </c:pt>
                <c:pt idx="4">
                  <c:v>3-154,1</c:v>
                </c:pt>
                <c:pt idx="5">
                  <c:v>3-185,5</c:v>
                </c:pt>
                <c:pt idx="6">
                  <c:v>3-213,1</c:v>
                </c:pt>
                <c:pt idx="7">
                  <c:v>5-22,9</c:v>
                </c:pt>
                <c:pt idx="8">
                  <c:v>5-87,6</c:v>
                </c:pt>
                <c:pt idx="9">
                  <c:v>5-94,3</c:v>
                </c:pt>
                <c:pt idx="10">
                  <c:v>5-96,5</c:v>
                </c:pt>
                <c:pt idx="11">
                  <c:v>5-155,7</c:v>
                </c:pt>
                <c:pt idx="12">
                  <c:v>6-34,7</c:v>
                </c:pt>
                <c:pt idx="13">
                  <c:v>6-77,8</c:v>
                </c:pt>
                <c:pt idx="14">
                  <c:v>6-107,6</c:v>
                </c:pt>
                <c:pt idx="15">
                  <c:v>7-196,5</c:v>
                </c:pt>
                <c:pt idx="16">
                  <c:v>9-1,6</c:v>
                </c:pt>
                <c:pt idx="17">
                  <c:v>9-38,2</c:v>
                </c:pt>
                <c:pt idx="18">
                  <c:v>9-64,6</c:v>
                </c:pt>
                <c:pt idx="19">
                  <c:v>9-79,0</c:v>
                </c:pt>
                <c:pt idx="20">
                  <c:v>10-37,3</c:v>
                </c:pt>
                <c:pt idx="21">
                  <c:v>10-46,6</c:v>
                </c:pt>
                <c:pt idx="22">
                  <c:v>10-118,5</c:v>
                </c:pt>
                <c:pt idx="23">
                  <c:v>92-17,6</c:v>
                </c:pt>
                <c:pt idx="24">
                  <c:v>92-69,8</c:v>
                </c:pt>
                <c:pt idx="25">
                  <c:v>92-101,8</c:v>
                </c:pt>
              </c:strCache>
            </c:strRef>
          </c:cat>
          <c:val>
            <c:numRef>
              <c:f>'PLP graafik'!$O$34:$O$59</c:f>
              <c:numCache>
                <c:formatCode>0</c:formatCode>
                <c:ptCount val="26"/>
                <c:pt idx="0">
                  <c:v>2828.5123287671231</c:v>
                </c:pt>
                <c:pt idx="1">
                  <c:v>1960.1506849315069</c:v>
                </c:pt>
                <c:pt idx="2">
                  <c:v>2674.2338752650521</c:v>
                </c:pt>
                <c:pt idx="3">
                  <c:v>5584.0904109589037</c:v>
                </c:pt>
                <c:pt idx="4">
                  <c:v>7335.244500000008</c:v>
                </c:pt>
                <c:pt idx="5">
                  <c:v>1995.5742996578153</c:v>
                </c:pt>
                <c:pt idx="6">
                  <c:v>2936.5671232876712</c:v>
                </c:pt>
                <c:pt idx="7">
                  <c:v>2569.9271754472761</c:v>
                </c:pt>
                <c:pt idx="8">
                  <c:v>4480.5150684931505</c:v>
                </c:pt>
                <c:pt idx="9">
                  <c:v>5878.3671232876713</c:v>
                </c:pt>
                <c:pt idx="10">
                  <c:v>2588.6914000000011</c:v>
                </c:pt>
                <c:pt idx="11">
                  <c:v>2227.4794520547944</c:v>
                </c:pt>
                <c:pt idx="12">
                  <c:v>1516.5945205479452</c:v>
                </c:pt>
                <c:pt idx="13">
                  <c:v>1517.9397260273972</c:v>
                </c:pt>
                <c:pt idx="14">
                  <c:v>2883.2136986301371</c:v>
                </c:pt>
                <c:pt idx="15">
                  <c:v>567.54246575342461</c:v>
                </c:pt>
                <c:pt idx="16">
                  <c:v>6923.4849315068495</c:v>
                </c:pt>
                <c:pt idx="17">
                  <c:v>4193.9726027397264</c:v>
                </c:pt>
                <c:pt idx="18">
                  <c:v>5102.0136986301368</c:v>
                </c:pt>
                <c:pt idx="19">
                  <c:v>1014.5452054794521</c:v>
                </c:pt>
                <c:pt idx="20">
                  <c:v>2521.8027397260275</c:v>
                </c:pt>
                <c:pt idx="21">
                  <c:v>2384.449315068493</c:v>
                </c:pt>
                <c:pt idx="22">
                  <c:v>2069.8438356164384</c:v>
                </c:pt>
                <c:pt idx="23">
                  <c:v>3356.8356164383563</c:v>
                </c:pt>
                <c:pt idx="24">
                  <c:v>4081.2438356164384</c:v>
                </c:pt>
                <c:pt idx="25">
                  <c:v>1374.9397260273972</c:v>
                </c:pt>
              </c:numCache>
            </c:numRef>
          </c:val>
          <c:extLst>
            <c:ext xmlns:c16="http://schemas.microsoft.com/office/drawing/2014/chart" uri="{C3380CC4-5D6E-409C-BE32-E72D297353CC}">
              <c16:uniqueId val="{00000002-0334-4419-9927-CACF2B00D6D4}"/>
            </c:ext>
          </c:extLst>
        </c:ser>
        <c:ser>
          <c:idx val="3"/>
          <c:order val="3"/>
          <c:tx>
            <c:strRef>
              <c:f>'PLP graafik'!$P$1</c:f>
              <c:strCache>
                <c:ptCount val="1"/>
                <c:pt idx="0">
                  <c:v>AKÖL 2016</c:v>
                </c:pt>
              </c:strCache>
            </c:strRef>
          </c:tx>
          <c:spPr>
            <a:solidFill>
              <a:srgbClr val="0070C0"/>
            </a:solidFill>
            <a:ln>
              <a:noFill/>
            </a:ln>
            <a:effectLst/>
          </c:spPr>
          <c:invertIfNegative val="0"/>
          <c:cat>
            <c:strRef>
              <c:f>'PLP graafik'!$D$34:$D$59</c:f>
              <c:strCache>
                <c:ptCount val="26"/>
                <c:pt idx="0">
                  <c:v>3-21,7</c:v>
                </c:pt>
                <c:pt idx="1">
                  <c:v>3-62,2</c:v>
                </c:pt>
                <c:pt idx="2">
                  <c:v>3-109,9</c:v>
                </c:pt>
                <c:pt idx="3">
                  <c:v>3-125,0</c:v>
                </c:pt>
                <c:pt idx="4">
                  <c:v>3-154,1</c:v>
                </c:pt>
                <c:pt idx="5">
                  <c:v>3-185,5</c:v>
                </c:pt>
                <c:pt idx="6">
                  <c:v>3-213,1</c:v>
                </c:pt>
                <c:pt idx="7">
                  <c:v>5-22,9</c:v>
                </c:pt>
                <c:pt idx="8">
                  <c:v>5-87,6</c:v>
                </c:pt>
                <c:pt idx="9">
                  <c:v>5-94,3</c:v>
                </c:pt>
                <c:pt idx="10">
                  <c:v>5-96,5</c:v>
                </c:pt>
                <c:pt idx="11">
                  <c:v>5-155,7</c:v>
                </c:pt>
                <c:pt idx="12">
                  <c:v>6-34,7</c:v>
                </c:pt>
                <c:pt idx="13">
                  <c:v>6-77,8</c:v>
                </c:pt>
                <c:pt idx="14">
                  <c:v>6-107,6</c:v>
                </c:pt>
                <c:pt idx="15">
                  <c:v>7-196,5</c:v>
                </c:pt>
                <c:pt idx="16">
                  <c:v>9-1,6</c:v>
                </c:pt>
                <c:pt idx="17">
                  <c:v>9-38,2</c:v>
                </c:pt>
                <c:pt idx="18">
                  <c:v>9-64,6</c:v>
                </c:pt>
                <c:pt idx="19">
                  <c:v>9-79,0</c:v>
                </c:pt>
                <c:pt idx="20">
                  <c:v>10-37,3</c:v>
                </c:pt>
                <c:pt idx="21">
                  <c:v>10-46,6</c:v>
                </c:pt>
                <c:pt idx="22">
                  <c:v>10-118,5</c:v>
                </c:pt>
                <c:pt idx="23">
                  <c:v>92-17,6</c:v>
                </c:pt>
                <c:pt idx="24">
                  <c:v>92-69,8</c:v>
                </c:pt>
                <c:pt idx="25">
                  <c:v>92-101,8</c:v>
                </c:pt>
              </c:strCache>
            </c:strRef>
          </c:cat>
          <c:val>
            <c:numRef>
              <c:f>'PLP graafik'!$P$34:$P$59</c:f>
              <c:numCache>
                <c:formatCode>0</c:formatCode>
                <c:ptCount val="26"/>
                <c:pt idx="0">
                  <c:v>2713.3934426229507</c:v>
                </c:pt>
                <c:pt idx="1">
                  <c:v>1947.8333333333333</c:v>
                </c:pt>
                <c:pt idx="2">
                  <c:v>2854.2650273224044</c:v>
                </c:pt>
                <c:pt idx="3">
                  <c:v>5824.2431693989074</c:v>
                </c:pt>
                <c:pt idx="4">
                  <c:v>7875.7349726775956</c:v>
                </c:pt>
                <c:pt idx="5">
                  <c:v>2151.7666499999991</c:v>
                </c:pt>
                <c:pt idx="6">
                  <c:v>3288.4508196721313</c:v>
                </c:pt>
                <c:pt idx="7">
                  <c:v>2700.4699453551912</c:v>
                </c:pt>
                <c:pt idx="8">
                  <c:v>4601.4125683060111</c:v>
                </c:pt>
                <c:pt idx="9">
                  <c:v>6138.2786885245905</c:v>
                </c:pt>
                <c:pt idx="10">
                  <c:v>2773.1202185792349</c:v>
                </c:pt>
                <c:pt idx="11">
                  <c:v>2412.1666666666665</c:v>
                </c:pt>
                <c:pt idx="12">
                  <c:v>1576.8551912568305</c:v>
                </c:pt>
                <c:pt idx="13">
                  <c:v>1585.983606557377</c:v>
                </c:pt>
                <c:pt idx="14">
                  <c:v>3072.2158469945357</c:v>
                </c:pt>
                <c:pt idx="15">
                  <c:v>606.475961580937</c:v>
                </c:pt>
                <c:pt idx="16">
                  <c:v>7164.2513661202183</c:v>
                </c:pt>
                <c:pt idx="17">
                  <c:v>4439.9316939890714</c:v>
                </c:pt>
                <c:pt idx="18">
                  <c:v>5326.6830601092897</c:v>
                </c:pt>
                <c:pt idx="19">
                  <c:v>1016.5218579234972</c:v>
                </c:pt>
                <c:pt idx="20">
                  <c:v>2595.5191256830599</c:v>
                </c:pt>
                <c:pt idx="21">
                  <c:v>2448.8384500000016</c:v>
                </c:pt>
                <c:pt idx="22">
                  <c:v>2054.8606557377047</c:v>
                </c:pt>
                <c:pt idx="23">
                  <c:v>3533.5081967213114</c:v>
                </c:pt>
                <c:pt idx="24">
                  <c:v>4247.7322404371589</c:v>
                </c:pt>
                <c:pt idx="25">
                  <c:v>1483.4016393442623</c:v>
                </c:pt>
              </c:numCache>
            </c:numRef>
          </c:val>
          <c:extLst>
            <c:ext xmlns:c16="http://schemas.microsoft.com/office/drawing/2014/chart" uri="{C3380CC4-5D6E-409C-BE32-E72D297353CC}">
              <c16:uniqueId val="{00000003-0334-4419-9927-CACF2B00D6D4}"/>
            </c:ext>
          </c:extLst>
        </c:ser>
        <c:ser>
          <c:idx val="4"/>
          <c:order val="4"/>
          <c:tx>
            <c:strRef>
              <c:f>'PLP graafik'!$Q$1</c:f>
              <c:strCache>
                <c:ptCount val="1"/>
                <c:pt idx="0">
                  <c:v>AKÖL 2017</c:v>
                </c:pt>
              </c:strCache>
            </c:strRef>
          </c:tx>
          <c:spPr>
            <a:solidFill>
              <a:srgbClr val="FF0000"/>
            </a:solidFill>
            <a:ln>
              <a:noFill/>
            </a:ln>
            <a:effectLst/>
          </c:spPr>
          <c:invertIfNegative val="0"/>
          <c:cat>
            <c:strRef>
              <c:f>'PLP graafik'!$D$34:$D$59</c:f>
              <c:strCache>
                <c:ptCount val="26"/>
                <c:pt idx="0">
                  <c:v>3-21,7</c:v>
                </c:pt>
                <c:pt idx="1">
                  <c:v>3-62,2</c:v>
                </c:pt>
                <c:pt idx="2">
                  <c:v>3-109,9</c:v>
                </c:pt>
                <c:pt idx="3">
                  <c:v>3-125,0</c:v>
                </c:pt>
                <c:pt idx="4">
                  <c:v>3-154,1</c:v>
                </c:pt>
                <c:pt idx="5">
                  <c:v>3-185,5</c:v>
                </c:pt>
                <c:pt idx="6">
                  <c:v>3-213,1</c:v>
                </c:pt>
                <c:pt idx="7">
                  <c:v>5-22,9</c:v>
                </c:pt>
                <c:pt idx="8">
                  <c:v>5-87,6</c:v>
                </c:pt>
                <c:pt idx="9">
                  <c:v>5-94,3</c:v>
                </c:pt>
                <c:pt idx="10">
                  <c:v>5-96,5</c:v>
                </c:pt>
                <c:pt idx="11">
                  <c:v>5-155,7</c:v>
                </c:pt>
                <c:pt idx="12">
                  <c:v>6-34,7</c:v>
                </c:pt>
                <c:pt idx="13">
                  <c:v>6-77,8</c:v>
                </c:pt>
                <c:pt idx="14">
                  <c:v>6-107,6</c:v>
                </c:pt>
                <c:pt idx="15">
                  <c:v>7-196,5</c:v>
                </c:pt>
                <c:pt idx="16">
                  <c:v>9-1,6</c:v>
                </c:pt>
                <c:pt idx="17">
                  <c:v>9-38,2</c:v>
                </c:pt>
                <c:pt idx="18">
                  <c:v>9-64,6</c:v>
                </c:pt>
                <c:pt idx="19">
                  <c:v>9-79,0</c:v>
                </c:pt>
                <c:pt idx="20">
                  <c:v>10-37,3</c:v>
                </c:pt>
                <c:pt idx="21">
                  <c:v>10-46,6</c:v>
                </c:pt>
                <c:pt idx="22">
                  <c:v>10-118,5</c:v>
                </c:pt>
                <c:pt idx="23">
                  <c:v>92-17,6</c:v>
                </c:pt>
                <c:pt idx="24">
                  <c:v>92-69,8</c:v>
                </c:pt>
                <c:pt idx="25">
                  <c:v>92-101,8</c:v>
                </c:pt>
              </c:strCache>
            </c:strRef>
          </c:cat>
          <c:val>
            <c:numRef>
              <c:f>'PLP graafik'!$Q$34:$Q$59</c:f>
              <c:numCache>
                <c:formatCode>0</c:formatCode>
                <c:ptCount val="26"/>
                <c:pt idx="0">
                  <c:v>2880.7260273972602</c:v>
                </c:pt>
                <c:pt idx="1">
                  <c:v>2008.00821917808</c:v>
                </c:pt>
                <c:pt idx="2">
                  <c:v>3036.30958904109</c:v>
                </c:pt>
                <c:pt idx="3">
                  <c:v>6092.1315068493104</c:v>
                </c:pt>
                <c:pt idx="4">
                  <c:v>8384.1945205479406</c:v>
                </c:pt>
                <c:pt idx="5">
                  <c:v>2489.0301369863</c:v>
                </c:pt>
                <c:pt idx="6">
                  <c:v>3739.8465753424598</c:v>
                </c:pt>
                <c:pt idx="7">
                  <c:v>1512.3630136986301</c:v>
                </c:pt>
                <c:pt idx="8">
                  <c:v>3305.7027397260199</c:v>
                </c:pt>
                <c:pt idx="9">
                  <c:v>6064.9232876712304</c:v>
                </c:pt>
                <c:pt idx="10">
                  <c:v>3369.1095890410902</c:v>
                </c:pt>
                <c:pt idx="11">
                  <c:v>1948.4438356164301</c:v>
                </c:pt>
                <c:pt idx="12">
                  <c:v>1722.1232876712299</c:v>
                </c:pt>
                <c:pt idx="13">
                  <c:v>1690.42739726027</c:v>
                </c:pt>
                <c:pt idx="14">
                  <c:v>3172.0191780821901</c:v>
                </c:pt>
                <c:pt idx="15">
                  <c:v>733.33150684931502</c:v>
                </c:pt>
                <c:pt idx="16">
                  <c:v>7554.8986301369796</c:v>
                </c:pt>
                <c:pt idx="17">
                  <c:v>4739.79452054794</c:v>
                </c:pt>
                <c:pt idx="18">
                  <c:v>5560.20547945205</c:v>
                </c:pt>
                <c:pt idx="19">
                  <c:v>1101.3205479451999</c:v>
                </c:pt>
                <c:pt idx="20">
                  <c:v>2745.2575342465698</c:v>
                </c:pt>
                <c:pt idx="21">
                  <c:v>2576.73698630136</c:v>
                </c:pt>
                <c:pt idx="22">
                  <c:v>2216.2410958904102</c:v>
                </c:pt>
                <c:pt idx="23">
                  <c:v>3610.7890410958898</c:v>
                </c:pt>
                <c:pt idx="24">
                  <c:v>4307.1068493150597</c:v>
                </c:pt>
                <c:pt idx="25">
                  <c:v>1469.7095890410901</c:v>
                </c:pt>
              </c:numCache>
            </c:numRef>
          </c:val>
          <c:extLst>
            <c:ext xmlns:c16="http://schemas.microsoft.com/office/drawing/2014/chart" uri="{C3380CC4-5D6E-409C-BE32-E72D297353CC}">
              <c16:uniqueId val="{00000004-0334-4419-9927-CACF2B00D6D4}"/>
            </c:ext>
          </c:extLst>
        </c:ser>
        <c:dLbls>
          <c:showLegendKey val="0"/>
          <c:showVal val="0"/>
          <c:showCatName val="0"/>
          <c:showSerName val="0"/>
          <c:showPercent val="0"/>
          <c:showBubbleSize val="0"/>
        </c:dLbls>
        <c:gapWidth val="219"/>
        <c:overlap val="-27"/>
        <c:axId val="161596160"/>
        <c:axId val="161597696"/>
      </c:barChart>
      <c:catAx>
        <c:axId val="161596160"/>
        <c:scaling>
          <c:orientation val="minMax"/>
        </c:scaling>
        <c:delete val="0"/>
        <c:axPos val="b"/>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7696"/>
        <c:crosses val="autoZero"/>
        <c:auto val="1"/>
        <c:lblAlgn val="ctr"/>
        <c:lblOffset val="100"/>
        <c:noMultiLvlLbl val="0"/>
      </c:catAx>
      <c:valAx>
        <c:axId val="16159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6160"/>
        <c:crosses val="autoZero"/>
        <c:crossBetween val="between"/>
        <c:majorUnit val="2000"/>
        <c:minorUnit val="500"/>
      </c:valAx>
      <c:spPr>
        <a:noFill/>
        <a:ln>
          <a:noFill/>
        </a:ln>
        <a:effectLst/>
      </c:spPr>
    </c:plotArea>
    <c:legend>
      <c:legendPos val="b"/>
      <c:layout>
        <c:manualLayout>
          <c:xMode val="edge"/>
          <c:yMode val="edge"/>
          <c:x val="0.76295198585067558"/>
          <c:y val="0.17454030691384428"/>
          <c:w val="0.20575859806169719"/>
          <c:h val="0.29423939247290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a:t>AKÖL tugimaanteede püsiloenduspunktides</a:t>
            </a:r>
            <a:r>
              <a:rPr lang="et-EE" sz="900" b="1" i="0" u="none" strike="noStrike" kern="1200" spc="0" baseline="0">
                <a:solidFill>
                  <a:sysClr val="windowText" lastClr="000000">
                    <a:lumMod val="65000"/>
                    <a:lumOff val="35000"/>
                  </a:sysClr>
                </a:solidFill>
                <a:latin typeface="+mn-lt"/>
                <a:ea typeface="+mn-ea"/>
                <a:cs typeface="+mn-cs"/>
              </a:rPr>
              <a:t> </a:t>
            </a:r>
            <a:r>
              <a:rPr lang="et-EE" baseline="0"/>
              <a:t>(autod/ööp)</a:t>
            </a:r>
            <a:endParaRPr lang="et-EE"/>
          </a:p>
        </c:rich>
      </c:tx>
      <c:layout>
        <c:manualLayout>
          <c:xMode val="edge"/>
          <c:yMode val="edge"/>
          <c:x val="0.23961856655392036"/>
          <c:y val="4.9989585503020205E-2"/>
        </c:manualLayout>
      </c:layout>
      <c:overlay val="0"/>
      <c:spPr>
        <a:noFill/>
        <a:ln>
          <a:noFill/>
        </a:ln>
        <a:effectLst/>
      </c:spPr>
    </c:title>
    <c:autoTitleDeleted val="0"/>
    <c:plotArea>
      <c:layout>
        <c:manualLayout>
          <c:layoutTarget val="inner"/>
          <c:xMode val="edge"/>
          <c:yMode val="edge"/>
          <c:x val="9.2234567901234563E-2"/>
          <c:y val="0.17478803418803454"/>
          <c:w val="0.88081712962962855"/>
          <c:h val="0.60771965811965933"/>
        </c:manualLayout>
      </c:layout>
      <c:barChart>
        <c:barDir val="col"/>
        <c:grouping val="clustered"/>
        <c:varyColors val="0"/>
        <c:ser>
          <c:idx val="2"/>
          <c:order val="0"/>
          <c:tx>
            <c:strRef>
              <c:f>'PLP graafik'!$M$1</c:f>
              <c:strCache>
                <c:ptCount val="1"/>
                <c:pt idx="0">
                  <c:v>AKÖL 2013</c:v>
                </c:pt>
              </c:strCache>
            </c:strRef>
          </c:tx>
          <c:spPr>
            <a:solidFill>
              <a:srgbClr val="D9D9D9"/>
            </a:solidFill>
            <a:ln>
              <a:noFill/>
            </a:ln>
            <a:effectLst/>
          </c:spPr>
          <c:invertIfNegative val="0"/>
          <c:cat>
            <c:strRef>
              <c:f>'PLP graafik'!$D$60:$D$80</c:f>
              <c:strCache>
                <c:ptCount val="21"/>
                <c:pt idx="0">
                  <c:v>13-2,3</c:v>
                </c:pt>
                <c:pt idx="1">
                  <c:v>13-42,3</c:v>
                </c:pt>
                <c:pt idx="2">
                  <c:v>15-4,6</c:v>
                </c:pt>
                <c:pt idx="3">
                  <c:v>15-23,4</c:v>
                </c:pt>
                <c:pt idx="4">
                  <c:v>15-34,6</c:v>
                </c:pt>
                <c:pt idx="5">
                  <c:v>15-59,6</c:v>
                </c:pt>
                <c:pt idx="6">
                  <c:v>17-10,6</c:v>
                </c:pt>
                <c:pt idx="7">
                  <c:v>20-3,9</c:v>
                </c:pt>
                <c:pt idx="8">
                  <c:v>21-5,9</c:v>
                </c:pt>
                <c:pt idx="9">
                  <c:v>22-14,4</c:v>
                </c:pt>
                <c:pt idx="10">
                  <c:v>23-7,9</c:v>
                </c:pt>
                <c:pt idx="11">
                  <c:v>26-6,0</c:v>
                </c:pt>
                <c:pt idx="12">
                  <c:v>28-5,2</c:v>
                </c:pt>
                <c:pt idx="13">
                  <c:v>31-28,4</c:v>
                </c:pt>
                <c:pt idx="14">
                  <c:v>36-14,2</c:v>
                </c:pt>
                <c:pt idx="15">
                  <c:v>37-13,8</c:v>
                </c:pt>
                <c:pt idx="16">
                  <c:v>39-3,4</c:v>
                </c:pt>
                <c:pt idx="17">
                  <c:v>39-10,1</c:v>
                </c:pt>
                <c:pt idx="18">
                  <c:v>39-37,6</c:v>
                </c:pt>
                <c:pt idx="19">
                  <c:v>40-4,1</c:v>
                </c:pt>
                <c:pt idx="20">
                  <c:v>45-12,2</c:v>
                </c:pt>
              </c:strCache>
            </c:strRef>
          </c:cat>
          <c:val>
            <c:numRef>
              <c:f>'PLP graafik'!$M$60:$M$80</c:f>
              <c:numCache>
                <c:formatCode>0</c:formatCode>
                <c:ptCount val="21"/>
                <c:pt idx="0">
                  <c:v>3034.2739726027398</c:v>
                </c:pt>
                <c:pt idx="1">
                  <c:v>1454.1691999999994</c:v>
                </c:pt>
                <c:pt idx="2">
                  <c:v>12060.887671232877</c:v>
                </c:pt>
                <c:pt idx="4">
                  <c:v>4956.9808219178085</c:v>
                </c:pt>
                <c:pt idx="5">
                  <c:v>2361.4356164383562</c:v>
                </c:pt>
                <c:pt idx="6">
                  <c:v>3180.1726027397262</c:v>
                </c:pt>
                <c:pt idx="7">
                  <c:v>1750.5945205479452</c:v>
                </c:pt>
                <c:pt idx="8">
                  <c:v>3365.8575342465751</c:v>
                </c:pt>
                <c:pt idx="9">
                  <c:v>2204.8246575342464</c:v>
                </c:pt>
                <c:pt idx="10">
                  <c:v>4053.6</c:v>
                </c:pt>
                <c:pt idx="11">
                  <c:v>2243.9287671232878</c:v>
                </c:pt>
                <c:pt idx="12">
                  <c:v>1669.3643999999993</c:v>
                </c:pt>
                <c:pt idx="13">
                  <c:v>713.7178082191781</c:v>
                </c:pt>
                <c:pt idx="14">
                  <c:v>1206.8904109589041</c:v>
                </c:pt>
                <c:pt idx="15">
                  <c:v>1386.6465753424657</c:v>
                </c:pt>
                <c:pt idx="16">
                  <c:v>5918.1972602739725</c:v>
                </c:pt>
                <c:pt idx="18">
                  <c:v>2687.5479452054797</c:v>
                </c:pt>
                <c:pt idx="19">
                  <c:v>3445.0684931506848</c:v>
                </c:pt>
                <c:pt idx="20">
                  <c:v>2747.2303999999976</c:v>
                </c:pt>
              </c:numCache>
            </c:numRef>
          </c:val>
          <c:extLst>
            <c:ext xmlns:c16="http://schemas.microsoft.com/office/drawing/2014/chart" uri="{C3380CC4-5D6E-409C-BE32-E72D297353CC}">
              <c16:uniqueId val="{00000000-CD5A-4A34-BAF4-E24966D001E5}"/>
            </c:ext>
          </c:extLst>
        </c:ser>
        <c:ser>
          <c:idx val="0"/>
          <c:order val="1"/>
          <c:tx>
            <c:strRef>
              <c:f>'PLP graafik'!$N$1</c:f>
              <c:strCache>
                <c:ptCount val="1"/>
                <c:pt idx="0">
                  <c:v>AKÖL 2014</c:v>
                </c:pt>
              </c:strCache>
            </c:strRef>
          </c:tx>
          <c:spPr>
            <a:solidFill>
              <a:srgbClr val="FFC000"/>
            </a:solidFill>
            <a:ln>
              <a:noFill/>
            </a:ln>
            <a:effectLst/>
          </c:spPr>
          <c:invertIfNegative val="0"/>
          <c:cat>
            <c:strRef>
              <c:f>'PLP graafik'!$D$60:$D$80</c:f>
              <c:strCache>
                <c:ptCount val="21"/>
                <c:pt idx="0">
                  <c:v>13-2,3</c:v>
                </c:pt>
                <c:pt idx="1">
                  <c:v>13-42,3</c:v>
                </c:pt>
                <c:pt idx="2">
                  <c:v>15-4,6</c:v>
                </c:pt>
                <c:pt idx="3">
                  <c:v>15-23,4</c:v>
                </c:pt>
                <c:pt idx="4">
                  <c:v>15-34,6</c:v>
                </c:pt>
                <c:pt idx="5">
                  <c:v>15-59,6</c:v>
                </c:pt>
                <c:pt idx="6">
                  <c:v>17-10,6</c:v>
                </c:pt>
                <c:pt idx="7">
                  <c:v>20-3,9</c:v>
                </c:pt>
                <c:pt idx="8">
                  <c:v>21-5,9</c:v>
                </c:pt>
                <c:pt idx="9">
                  <c:v>22-14,4</c:v>
                </c:pt>
                <c:pt idx="10">
                  <c:v>23-7,9</c:v>
                </c:pt>
                <c:pt idx="11">
                  <c:v>26-6,0</c:v>
                </c:pt>
                <c:pt idx="12">
                  <c:v>28-5,2</c:v>
                </c:pt>
                <c:pt idx="13">
                  <c:v>31-28,4</c:v>
                </c:pt>
                <c:pt idx="14">
                  <c:v>36-14,2</c:v>
                </c:pt>
                <c:pt idx="15">
                  <c:v>37-13,8</c:v>
                </c:pt>
                <c:pt idx="16">
                  <c:v>39-3,4</c:v>
                </c:pt>
                <c:pt idx="17">
                  <c:v>39-10,1</c:v>
                </c:pt>
                <c:pt idx="18">
                  <c:v>39-37,6</c:v>
                </c:pt>
                <c:pt idx="19">
                  <c:v>40-4,1</c:v>
                </c:pt>
                <c:pt idx="20">
                  <c:v>45-12,2</c:v>
                </c:pt>
              </c:strCache>
            </c:strRef>
          </c:cat>
          <c:val>
            <c:numRef>
              <c:f>'PLP graafik'!$N$60:$N$80</c:f>
              <c:numCache>
                <c:formatCode>0</c:formatCode>
                <c:ptCount val="21"/>
                <c:pt idx="0">
                  <c:v>3050.2273972602738</c:v>
                </c:pt>
                <c:pt idx="1">
                  <c:v>1451.0164383561644</c:v>
                </c:pt>
                <c:pt idx="2">
                  <c:v>11586.175342465753</c:v>
                </c:pt>
                <c:pt idx="4">
                  <c:v>5023.5287671232873</c:v>
                </c:pt>
                <c:pt idx="5">
                  <c:v>2323.0136986301368</c:v>
                </c:pt>
                <c:pt idx="6">
                  <c:v>3764.1095890410961</c:v>
                </c:pt>
                <c:pt idx="7">
                  <c:v>2536.9287671232878</c:v>
                </c:pt>
                <c:pt idx="8">
                  <c:v>3350.8986301369864</c:v>
                </c:pt>
                <c:pt idx="9">
                  <c:v>2255.1698630136984</c:v>
                </c:pt>
                <c:pt idx="10">
                  <c:v>4233.3315068493148</c:v>
                </c:pt>
                <c:pt idx="11">
                  <c:v>2268.1890410958904</c:v>
                </c:pt>
                <c:pt idx="12">
                  <c:v>1668.6219178082192</c:v>
                </c:pt>
                <c:pt idx="13">
                  <c:v>776.2027397260274</c:v>
                </c:pt>
                <c:pt idx="14">
                  <c:v>1316.4219178082192</c:v>
                </c:pt>
                <c:pt idx="15">
                  <c:v>1376.0794520547945</c:v>
                </c:pt>
                <c:pt idx="16">
                  <c:v>6146.767123287671</c:v>
                </c:pt>
                <c:pt idx="18">
                  <c:v>2729.4547945205481</c:v>
                </c:pt>
                <c:pt idx="19">
                  <c:v>3532.5424657534245</c:v>
                </c:pt>
                <c:pt idx="20">
                  <c:v>2911.019178082192</c:v>
                </c:pt>
              </c:numCache>
            </c:numRef>
          </c:val>
          <c:extLst>
            <c:ext xmlns:c16="http://schemas.microsoft.com/office/drawing/2014/chart" uri="{C3380CC4-5D6E-409C-BE32-E72D297353CC}">
              <c16:uniqueId val="{00000001-CD5A-4A34-BAF4-E24966D001E5}"/>
            </c:ext>
          </c:extLst>
        </c:ser>
        <c:ser>
          <c:idx val="1"/>
          <c:order val="2"/>
          <c:tx>
            <c:strRef>
              <c:f>'PLP graafik'!$O$1</c:f>
              <c:strCache>
                <c:ptCount val="1"/>
                <c:pt idx="0">
                  <c:v>AKÖL 2015</c:v>
                </c:pt>
              </c:strCache>
            </c:strRef>
          </c:tx>
          <c:spPr>
            <a:solidFill>
              <a:srgbClr val="00B050"/>
            </a:solidFill>
            <a:ln>
              <a:noFill/>
            </a:ln>
            <a:effectLst/>
          </c:spPr>
          <c:invertIfNegative val="0"/>
          <c:cat>
            <c:strRef>
              <c:f>'PLP graafik'!$D$60:$D$80</c:f>
              <c:strCache>
                <c:ptCount val="21"/>
                <c:pt idx="0">
                  <c:v>13-2,3</c:v>
                </c:pt>
                <c:pt idx="1">
                  <c:v>13-42,3</c:v>
                </c:pt>
                <c:pt idx="2">
                  <c:v>15-4,6</c:v>
                </c:pt>
                <c:pt idx="3">
                  <c:v>15-23,4</c:v>
                </c:pt>
                <c:pt idx="4">
                  <c:v>15-34,6</c:v>
                </c:pt>
                <c:pt idx="5">
                  <c:v>15-59,6</c:v>
                </c:pt>
                <c:pt idx="6">
                  <c:v>17-10,6</c:v>
                </c:pt>
                <c:pt idx="7">
                  <c:v>20-3,9</c:v>
                </c:pt>
                <c:pt idx="8">
                  <c:v>21-5,9</c:v>
                </c:pt>
                <c:pt idx="9">
                  <c:v>22-14,4</c:v>
                </c:pt>
                <c:pt idx="10">
                  <c:v>23-7,9</c:v>
                </c:pt>
                <c:pt idx="11">
                  <c:v>26-6,0</c:v>
                </c:pt>
                <c:pt idx="12">
                  <c:v>28-5,2</c:v>
                </c:pt>
                <c:pt idx="13">
                  <c:v>31-28,4</c:v>
                </c:pt>
                <c:pt idx="14">
                  <c:v>36-14,2</c:v>
                </c:pt>
                <c:pt idx="15">
                  <c:v>37-13,8</c:v>
                </c:pt>
                <c:pt idx="16">
                  <c:v>39-3,4</c:v>
                </c:pt>
                <c:pt idx="17">
                  <c:v>39-10,1</c:v>
                </c:pt>
                <c:pt idx="18">
                  <c:v>39-37,6</c:v>
                </c:pt>
                <c:pt idx="19">
                  <c:v>40-4,1</c:v>
                </c:pt>
                <c:pt idx="20">
                  <c:v>45-12,2</c:v>
                </c:pt>
              </c:strCache>
            </c:strRef>
          </c:cat>
          <c:val>
            <c:numRef>
              <c:f>'PLP graafik'!$O$60:$O$80</c:f>
              <c:numCache>
                <c:formatCode>0</c:formatCode>
                <c:ptCount val="21"/>
                <c:pt idx="0">
                  <c:v>3229.1616438356164</c:v>
                </c:pt>
                <c:pt idx="1">
                  <c:v>1609.9780821917809</c:v>
                </c:pt>
                <c:pt idx="2">
                  <c:v>12217.079452054795</c:v>
                </c:pt>
                <c:pt idx="4">
                  <c:v>5367.0794520547943</c:v>
                </c:pt>
                <c:pt idx="5">
                  <c:v>2471.5342465753424</c:v>
                </c:pt>
                <c:pt idx="6">
                  <c:v>4082.186301369863</c:v>
                </c:pt>
                <c:pt idx="7">
                  <c:v>1802.2794520547945</c:v>
                </c:pt>
                <c:pt idx="8">
                  <c:v>3524.0547945205481</c:v>
                </c:pt>
                <c:pt idx="9">
                  <c:v>2436.3671232876713</c:v>
                </c:pt>
                <c:pt idx="10">
                  <c:v>4472.3780821917808</c:v>
                </c:pt>
                <c:pt idx="11">
                  <c:v>2393.1534246575343</c:v>
                </c:pt>
                <c:pt idx="12">
                  <c:v>1794.1095890410959</c:v>
                </c:pt>
                <c:pt idx="13">
                  <c:v>809.38904109589043</c:v>
                </c:pt>
                <c:pt idx="14">
                  <c:v>1376.1753424657534</c:v>
                </c:pt>
                <c:pt idx="15">
                  <c:v>1498.7260273972602</c:v>
                </c:pt>
                <c:pt idx="16">
                  <c:v>6617.9698630136991</c:v>
                </c:pt>
                <c:pt idx="18">
                  <c:v>2908.8493150684931</c:v>
                </c:pt>
                <c:pt idx="19">
                  <c:v>3565.7726027397262</c:v>
                </c:pt>
                <c:pt idx="20">
                  <c:v>3291.6876712328767</c:v>
                </c:pt>
              </c:numCache>
            </c:numRef>
          </c:val>
          <c:extLst>
            <c:ext xmlns:c16="http://schemas.microsoft.com/office/drawing/2014/chart" uri="{C3380CC4-5D6E-409C-BE32-E72D297353CC}">
              <c16:uniqueId val="{00000002-CD5A-4A34-BAF4-E24966D001E5}"/>
            </c:ext>
          </c:extLst>
        </c:ser>
        <c:ser>
          <c:idx val="3"/>
          <c:order val="3"/>
          <c:tx>
            <c:strRef>
              <c:f>'PLP graafik'!$P$1</c:f>
              <c:strCache>
                <c:ptCount val="1"/>
                <c:pt idx="0">
                  <c:v>AKÖL 2016</c:v>
                </c:pt>
              </c:strCache>
            </c:strRef>
          </c:tx>
          <c:spPr>
            <a:solidFill>
              <a:srgbClr val="0070C0"/>
            </a:solidFill>
            <a:ln>
              <a:noFill/>
            </a:ln>
            <a:effectLst/>
          </c:spPr>
          <c:invertIfNegative val="0"/>
          <c:cat>
            <c:strRef>
              <c:f>'PLP graafik'!$D$60:$D$80</c:f>
              <c:strCache>
                <c:ptCount val="21"/>
                <c:pt idx="0">
                  <c:v>13-2,3</c:v>
                </c:pt>
                <c:pt idx="1">
                  <c:v>13-42,3</c:v>
                </c:pt>
                <c:pt idx="2">
                  <c:v>15-4,6</c:v>
                </c:pt>
                <c:pt idx="3">
                  <c:v>15-23,4</c:v>
                </c:pt>
                <c:pt idx="4">
                  <c:v>15-34,6</c:v>
                </c:pt>
                <c:pt idx="5">
                  <c:v>15-59,6</c:v>
                </c:pt>
                <c:pt idx="6">
                  <c:v>17-10,6</c:v>
                </c:pt>
                <c:pt idx="7">
                  <c:v>20-3,9</c:v>
                </c:pt>
                <c:pt idx="8">
                  <c:v>21-5,9</c:v>
                </c:pt>
                <c:pt idx="9">
                  <c:v>22-14,4</c:v>
                </c:pt>
                <c:pt idx="10">
                  <c:v>23-7,9</c:v>
                </c:pt>
                <c:pt idx="11">
                  <c:v>26-6,0</c:v>
                </c:pt>
                <c:pt idx="12">
                  <c:v>28-5,2</c:v>
                </c:pt>
                <c:pt idx="13">
                  <c:v>31-28,4</c:v>
                </c:pt>
                <c:pt idx="14">
                  <c:v>36-14,2</c:v>
                </c:pt>
                <c:pt idx="15">
                  <c:v>37-13,8</c:v>
                </c:pt>
                <c:pt idx="16">
                  <c:v>39-3,4</c:v>
                </c:pt>
                <c:pt idx="17">
                  <c:v>39-10,1</c:v>
                </c:pt>
                <c:pt idx="18">
                  <c:v>39-37,6</c:v>
                </c:pt>
                <c:pt idx="19">
                  <c:v>40-4,1</c:v>
                </c:pt>
                <c:pt idx="20">
                  <c:v>45-12,2</c:v>
                </c:pt>
              </c:strCache>
            </c:strRef>
          </c:cat>
          <c:val>
            <c:numRef>
              <c:f>'PLP graafik'!$P$60:$P$80</c:f>
              <c:numCache>
                <c:formatCode>0</c:formatCode>
                <c:ptCount val="21"/>
                <c:pt idx="0">
                  <c:v>3521.6311475409834</c:v>
                </c:pt>
                <c:pt idx="1">
                  <c:v>1713.9082166666669</c:v>
                </c:pt>
                <c:pt idx="2">
                  <c:v>12771.822933333326</c:v>
                </c:pt>
                <c:pt idx="3">
                  <c:v>7104.3032786885242</c:v>
                </c:pt>
                <c:pt idx="4">
                  <c:v>5639.5956284153008</c:v>
                </c:pt>
                <c:pt idx="5">
                  <c:v>2456.1775956284155</c:v>
                </c:pt>
                <c:pt idx="6">
                  <c:v>4146.4808743169397</c:v>
                </c:pt>
                <c:pt idx="7">
                  <c:v>1876.8879781420765</c:v>
                </c:pt>
                <c:pt idx="8">
                  <c:v>3632.6939890710382</c:v>
                </c:pt>
                <c:pt idx="9">
                  <c:v>2527.2158469945357</c:v>
                </c:pt>
                <c:pt idx="10">
                  <c:v>4839.1065573770493</c:v>
                </c:pt>
                <c:pt idx="11">
                  <c:v>2491.4180327868853</c:v>
                </c:pt>
                <c:pt idx="12">
                  <c:v>1778.8005464480875</c:v>
                </c:pt>
                <c:pt idx="13">
                  <c:v>833.21584699453547</c:v>
                </c:pt>
                <c:pt idx="14">
                  <c:v>1396.9945355191257</c:v>
                </c:pt>
                <c:pt idx="15">
                  <c:v>1516.8715846994535</c:v>
                </c:pt>
                <c:pt idx="16">
                  <c:v>6906.6721311475412</c:v>
                </c:pt>
                <c:pt idx="17">
                  <c:v>5142.0232135250444</c:v>
                </c:pt>
                <c:pt idx="18">
                  <c:v>3077.0273224043717</c:v>
                </c:pt>
                <c:pt idx="19">
                  <c:v>3632.7540983606559</c:v>
                </c:pt>
                <c:pt idx="20">
                  <c:v>3403.8655743959898</c:v>
                </c:pt>
              </c:numCache>
            </c:numRef>
          </c:val>
          <c:extLst>
            <c:ext xmlns:c16="http://schemas.microsoft.com/office/drawing/2014/chart" uri="{C3380CC4-5D6E-409C-BE32-E72D297353CC}">
              <c16:uniqueId val="{00000003-CD5A-4A34-BAF4-E24966D001E5}"/>
            </c:ext>
          </c:extLst>
        </c:ser>
        <c:ser>
          <c:idx val="4"/>
          <c:order val="4"/>
          <c:tx>
            <c:strRef>
              <c:f>'PLP graafik'!$Q$1</c:f>
              <c:strCache>
                <c:ptCount val="1"/>
                <c:pt idx="0">
                  <c:v>AKÖL 2017</c:v>
                </c:pt>
              </c:strCache>
            </c:strRef>
          </c:tx>
          <c:spPr>
            <a:solidFill>
              <a:srgbClr val="FF0000"/>
            </a:solidFill>
            <a:ln>
              <a:noFill/>
            </a:ln>
            <a:effectLst/>
          </c:spPr>
          <c:invertIfNegative val="0"/>
          <c:cat>
            <c:strRef>
              <c:f>'PLP graafik'!$D$60:$D$80</c:f>
              <c:strCache>
                <c:ptCount val="21"/>
                <c:pt idx="0">
                  <c:v>13-2,3</c:v>
                </c:pt>
                <c:pt idx="1">
                  <c:v>13-42,3</c:v>
                </c:pt>
                <c:pt idx="2">
                  <c:v>15-4,6</c:v>
                </c:pt>
                <c:pt idx="3">
                  <c:v>15-23,4</c:v>
                </c:pt>
                <c:pt idx="4">
                  <c:v>15-34,6</c:v>
                </c:pt>
                <c:pt idx="5">
                  <c:v>15-59,6</c:v>
                </c:pt>
                <c:pt idx="6">
                  <c:v>17-10,6</c:v>
                </c:pt>
                <c:pt idx="7">
                  <c:v>20-3,9</c:v>
                </c:pt>
                <c:pt idx="8">
                  <c:v>21-5,9</c:v>
                </c:pt>
                <c:pt idx="9">
                  <c:v>22-14,4</c:v>
                </c:pt>
                <c:pt idx="10">
                  <c:v>23-7,9</c:v>
                </c:pt>
                <c:pt idx="11">
                  <c:v>26-6,0</c:v>
                </c:pt>
                <c:pt idx="12">
                  <c:v>28-5,2</c:v>
                </c:pt>
                <c:pt idx="13">
                  <c:v>31-28,4</c:v>
                </c:pt>
                <c:pt idx="14">
                  <c:v>36-14,2</c:v>
                </c:pt>
                <c:pt idx="15">
                  <c:v>37-13,8</c:v>
                </c:pt>
                <c:pt idx="16">
                  <c:v>39-3,4</c:v>
                </c:pt>
                <c:pt idx="17">
                  <c:v>39-10,1</c:v>
                </c:pt>
                <c:pt idx="18">
                  <c:v>39-37,6</c:v>
                </c:pt>
                <c:pt idx="19">
                  <c:v>40-4,1</c:v>
                </c:pt>
                <c:pt idx="20">
                  <c:v>45-12,2</c:v>
                </c:pt>
              </c:strCache>
            </c:strRef>
          </c:cat>
          <c:val>
            <c:numRef>
              <c:f>'PLP graafik'!$Q$60:$Q$80</c:f>
              <c:numCache>
                <c:formatCode>0</c:formatCode>
                <c:ptCount val="21"/>
                <c:pt idx="0">
                  <c:v>3705.0794520547902</c:v>
                </c:pt>
                <c:pt idx="1">
                  <c:v>1809.11780821917</c:v>
                </c:pt>
                <c:pt idx="2">
                  <c:v>13288.726027397201</c:v>
                </c:pt>
                <c:pt idx="3">
                  <c:v>7372</c:v>
                </c:pt>
                <c:pt idx="4">
                  <c:v>5861.2465753424603</c:v>
                </c:pt>
                <c:pt idx="5">
                  <c:v>2700.0547945205399</c:v>
                </c:pt>
                <c:pt idx="6">
                  <c:v>4283.3917808219103</c:v>
                </c:pt>
                <c:pt idx="7">
                  <c:v>1949.9890410958899</c:v>
                </c:pt>
                <c:pt idx="8">
                  <c:v>3779.57260273972</c:v>
                </c:pt>
                <c:pt idx="9">
                  <c:v>2514.8904109588998</c:v>
                </c:pt>
                <c:pt idx="10">
                  <c:v>4738.23561643835</c:v>
                </c:pt>
                <c:pt idx="11">
                  <c:v>2661.0849315068399</c:v>
                </c:pt>
                <c:pt idx="12">
                  <c:v>1925.6602739726</c:v>
                </c:pt>
                <c:pt idx="13">
                  <c:v>880.46575342465701</c:v>
                </c:pt>
                <c:pt idx="14">
                  <c:v>1440.7150684931501</c:v>
                </c:pt>
                <c:pt idx="15">
                  <c:v>1573.05753424657</c:v>
                </c:pt>
                <c:pt idx="16">
                  <c:v>7078.9260273972604</c:v>
                </c:pt>
                <c:pt idx="17">
                  <c:v>5262.4958904109499</c:v>
                </c:pt>
                <c:pt idx="18">
                  <c:v>3132.1671232876702</c:v>
                </c:pt>
                <c:pt idx="19">
                  <c:v>3528.7479452054699</c:v>
                </c:pt>
                <c:pt idx="20">
                  <c:v>3539.5424657534199</c:v>
                </c:pt>
              </c:numCache>
            </c:numRef>
          </c:val>
          <c:extLst>
            <c:ext xmlns:c16="http://schemas.microsoft.com/office/drawing/2014/chart" uri="{C3380CC4-5D6E-409C-BE32-E72D297353CC}">
              <c16:uniqueId val="{00000004-CD5A-4A34-BAF4-E24966D001E5}"/>
            </c:ext>
          </c:extLst>
        </c:ser>
        <c:dLbls>
          <c:showLegendKey val="0"/>
          <c:showVal val="0"/>
          <c:showCatName val="0"/>
          <c:showSerName val="0"/>
          <c:showPercent val="0"/>
          <c:showBubbleSize val="0"/>
        </c:dLbls>
        <c:gapWidth val="219"/>
        <c:overlap val="-27"/>
        <c:axId val="161596160"/>
        <c:axId val="161597696"/>
      </c:barChart>
      <c:catAx>
        <c:axId val="161596160"/>
        <c:scaling>
          <c:orientation val="minMax"/>
        </c:scaling>
        <c:delete val="0"/>
        <c:axPos val="b"/>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7696"/>
        <c:crosses val="autoZero"/>
        <c:auto val="1"/>
        <c:lblAlgn val="ctr"/>
        <c:lblOffset val="100"/>
        <c:noMultiLvlLbl val="0"/>
      </c:catAx>
      <c:valAx>
        <c:axId val="16159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6160"/>
        <c:crosses val="autoZero"/>
        <c:crossBetween val="between"/>
        <c:minorUnit val="500"/>
      </c:valAx>
      <c:spPr>
        <a:noFill/>
        <a:ln>
          <a:noFill/>
        </a:ln>
        <a:effectLst/>
      </c:spPr>
    </c:plotArea>
    <c:legend>
      <c:legendPos val="b"/>
      <c:layout>
        <c:manualLayout>
          <c:xMode val="edge"/>
          <c:yMode val="edge"/>
          <c:x val="0.76329720322826167"/>
          <c:y val="0.1748443706332542"/>
          <c:w val="0.20547821920128734"/>
          <c:h val="0.294149979474540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a:t>AKÕL</a:t>
            </a:r>
            <a:r>
              <a:rPr lang="et-EE" baseline="0"/>
              <a:t> </a:t>
            </a:r>
            <a:r>
              <a:rPr lang="et-EE"/>
              <a:t>tugi- ja kõrvalmaanteede püsiloenduspunktides</a:t>
            </a:r>
            <a:r>
              <a:rPr lang="et-EE" sz="900" b="1" i="0" u="none" strike="noStrike" kern="1200" spc="0" baseline="0">
                <a:solidFill>
                  <a:sysClr val="windowText" lastClr="000000">
                    <a:lumMod val="65000"/>
                    <a:lumOff val="35000"/>
                  </a:sysClr>
                </a:solidFill>
                <a:latin typeface="+mn-lt"/>
                <a:ea typeface="+mn-ea"/>
                <a:cs typeface="+mn-cs"/>
              </a:rPr>
              <a:t> </a:t>
            </a:r>
            <a:r>
              <a:rPr lang="et-EE" baseline="0"/>
              <a:t>(autod/ööp)</a:t>
            </a:r>
            <a:endParaRPr lang="et-EE"/>
          </a:p>
        </c:rich>
      </c:tx>
      <c:layout>
        <c:manualLayout>
          <c:xMode val="edge"/>
          <c:yMode val="edge"/>
          <c:x val="0.19584902679822319"/>
          <c:y val="4.9986093107954217E-2"/>
        </c:manualLayout>
      </c:layout>
      <c:overlay val="0"/>
      <c:spPr>
        <a:noFill/>
        <a:ln>
          <a:noFill/>
        </a:ln>
        <a:effectLst/>
      </c:spPr>
    </c:title>
    <c:autoTitleDeleted val="0"/>
    <c:plotArea>
      <c:layout>
        <c:manualLayout>
          <c:layoutTarget val="inner"/>
          <c:xMode val="edge"/>
          <c:yMode val="edge"/>
          <c:x val="9.2234567901234563E-2"/>
          <c:y val="0.17478803418803454"/>
          <c:w val="0.88081712962962855"/>
          <c:h val="0.60771965811965933"/>
        </c:manualLayout>
      </c:layout>
      <c:barChart>
        <c:barDir val="col"/>
        <c:grouping val="clustered"/>
        <c:varyColors val="0"/>
        <c:ser>
          <c:idx val="2"/>
          <c:order val="0"/>
          <c:tx>
            <c:strRef>
              <c:f>'PLP graafik'!$M$1</c:f>
              <c:strCache>
                <c:ptCount val="1"/>
                <c:pt idx="0">
                  <c:v>AKÖL 2013</c:v>
                </c:pt>
              </c:strCache>
            </c:strRef>
          </c:tx>
          <c:spPr>
            <a:solidFill>
              <a:srgbClr val="D9D9D9"/>
            </a:solidFill>
            <a:ln>
              <a:noFill/>
            </a:ln>
            <a:effectLst/>
          </c:spPr>
          <c:invertIfNegative val="0"/>
          <c:cat>
            <c:strRef>
              <c:f>'PLP graafik'!$D$81:$D$98</c:f>
              <c:strCache>
                <c:ptCount val="18"/>
                <c:pt idx="0">
                  <c:v>46-0,8</c:v>
                </c:pt>
                <c:pt idx="1">
                  <c:v>49-33,5</c:v>
                </c:pt>
                <c:pt idx="2">
                  <c:v>49-60,6</c:v>
                </c:pt>
                <c:pt idx="3">
                  <c:v>52-0,7</c:v>
                </c:pt>
                <c:pt idx="4">
                  <c:v>59-2,4</c:v>
                </c:pt>
                <c:pt idx="5">
                  <c:v>60-13,1</c:v>
                </c:pt>
                <c:pt idx="6">
                  <c:v>61-18,2</c:v>
                </c:pt>
                <c:pt idx="7">
                  <c:v>64-11,4</c:v>
                </c:pt>
                <c:pt idx="8">
                  <c:v>67-33,9</c:v>
                </c:pt>
                <c:pt idx="9">
                  <c:v>69-15,3</c:v>
                </c:pt>
                <c:pt idx="10">
                  <c:v>78-4,6</c:v>
                </c:pt>
                <c:pt idx="11">
                  <c:v>80-19,6</c:v>
                </c:pt>
                <c:pt idx="12">
                  <c:v>85-8,3</c:v>
                </c:pt>
                <c:pt idx="13">
                  <c:v>91-9,1</c:v>
                </c:pt>
                <c:pt idx="14">
                  <c:v>93-9,2</c:v>
                </c:pt>
                <c:pt idx="15">
                  <c:v>11250-0,6</c:v>
                </c:pt>
                <c:pt idx="16">
                  <c:v>11251-0,8</c:v>
                </c:pt>
                <c:pt idx="17">
                  <c:v>11390-3,7</c:v>
                </c:pt>
              </c:strCache>
            </c:strRef>
          </c:cat>
          <c:val>
            <c:numRef>
              <c:f>'PLP graafik'!$M$81:$M$98</c:f>
              <c:numCache>
                <c:formatCode>0</c:formatCode>
                <c:ptCount val="18"/>
                <c:pt idx="0">
                  <c:v>2227.3479452054794</c:v>
                </c:pt>
                <c:pt idx="1">
                  <c:v>3639.2853000000009</c:v>
                </c:pt>
                <c:pt idx="2">
                  <c:v>2153.7424657534248</c:v>
                </c:pt>
                <c:pt idx="3">
                  <c:v>2381.5287671232877</c:v>
                </c:pt>
                <c:pt idx="4">
                  <c:v>6274.2493150684932</c:v>
                </c:pt>
                <c:pt idx="5">
                  <c:v>1891.2027397260274</c:v>
                </c:pt>
                <c:pt idx="6">
                  <c:v>2497.813698630137</c:v>
                </c:pt>
                <c:pt idx="7">
                  <c:v>1253.9013698630138</c:v>
                </c:pt>
                <c:pt idx="8">
                  <c:v>556.41095890410963</c:v>
                </c:pt>
                <c:pt idx="9">
                  <c:v>1472.9698630136986</c:v>
                </c:pt>
                <c:pt idx="10">
                  <c:v>2346.7369863013701</c:v>
                </c:pt>
                <c:pt idx="11">
                  <c:v>1215.7594999999992</c:v>
                </c:pt>
                <c:pt idx="12">
                  <c:v>1704.9013698630138</c:v>
                </c:pt>
                <c:pt idx="13">
                  <c:v>3989.5315999999993</c:v>
                </c:pt>
                <c:pt idx="14">
                  <c:v>7079.9616438356161</c:v>
                </c:pt>
                <c:pt idx="15">
                  <c:v>14871.77808219178</c:v>
                </c:pt>
                <c:pt idx="16">
                  <c:v>7105.4438356164383</c:v>
                </c:pt>
                <c:pt idx="17">
                  <c:v>15287.246575342466</c:v>
                </c:pt>
              </c:numCache>
            </c:numRef>
          </c:val>
          <c:extLst>
            <c:ext xmlns:c16="http://schemas.microsoft.com/office/drawing/2014/chart" uri="{C3380CC4-5D6E-409C-BE32-E72D297353CC}">
              <c16:uniqueId val="{00000000-3C12-4CE9-A941-4D39E9F3F1B9}"/>
            </c:ext>
          </c:extLst>
        </c:ser>
        <c:ser>
          <c:idx val="0"/>
          <c:order val="1"/>
          <c:tx>
            <c:strRef>
              <c:f>'PLP graafik'!$N$1</c:f>
              <c:strCache>
                <c:ptCount val="1"/>
                <c:pt idx="0">
                  <c:v>AKÖL 2014</c:v>
                </c:pt>
              </c:strCache>
            </c:strRef>
          </c:tx>
          <c:spPr>
            <a:solidFill>
              <a:srgbClr val="FFC000"/>
            </a:solidFill>
            <a:ln>
              <a:noFill/>
            </a:ln>
            <a:effectLst/>
          </c:spPr>
          <c:invertIfNegative val="0"/>
          <c:cat>
            <c:strRef>
              <c:f>'PLP graafik'!$D$81:$D$98</c:f>
              <c:strCache>
                <c:ptCount val="18"/>
                <c:pt idx="0">
                  <c:v>46-0,8</c:v>
                </c:pt>
                <c:pt idx="1">
                  <c:v>49-33,5</c:v>
                </c:pt>
                <c:pt idx="2">
                  <c:v>49-60,6</c:v>
                </c:pt>
                <c:pt idx="3">
                  <c:v>52-0,7</c:v>
                </c:pt>
                <c:pt idx="4">
                  <c:v>59-2,4</c:v>
                </c:pt>
                <c:pt idx="5">
                  <c:v>60-13,1</c:v>
                </c:pt>
                <c:pt idx="6">
                  <c:v>61-18,2</c:v>
                </c:pt>
                <c:pt idx="7">
                  <c:v>64-11,4</c:v>
                </c:pt>
                <c:pt idx="8">
                  <c:v>67-33,9</c:v>
                </c:pt>
                <c:pt idx="9">
                  <c:v>69-15,3</c:v>
                </c:pt>
                <c:pt idx="10">
                  <c:v>78-4,6</c:v>
                </c:pt>
                <c:pt idx="11">
                  <c:v>80-19,6</c:v>
                </c:pt>
                <c:pt idx="12">
                  <c:v>85-8,3</c:v>
                </c:pt>
                <c:pt idx="13">
                  <c:v>91-9,1</c:v>
                </c:pt>
                <c:pt idx="14">
                  <c:v>93-9,2</c:v>
                </c:pt>
                <c:pt idx="15">
                  <c:v>11250-0,6</c:v>
                </c:pt>
                <c:pt idx="16">
                  <c:v>11251-0,8</c:v>
                </c:pt>
                <c:pt idx="17">
                  <c:v>11390-3,7</c:v>
                </c:pt>
              </c:strCache>
            </c:strRef>
          </c:cat>
          <c:val>
            <c:numRef>
              <c:f>'PLP graafik'!$N$81:$N$98</c:f>
              <c:numCache>
                <c:formatCode>0</c:formatCode>
                <c:ptCount val="18"/>
                <c:pt idx="0">
                  <c:v>2236.1945999999998</c:v>
                </c:pt>
                <c:pt idx="1">
                  <c:v>3672.968900000003</c:v>
                </c:pt>
                <c:pt idx="2">
                  <c:v>2214.654794520548</c:v>
                </c:pt>
                <c:pt idx="3">
                  <c:v>2510.7972602739728</c:v>
                </c:pt>
                <c:pt idx="4">
                  <c:v>6745.1726027397262</c:v>
                </c:pt>
                <c:pt idx="5">
                  <c:v>1988.8</c:v>
                </c:pt>
                <c:pt idx="6">
                  <c:v>2483.1205479452055</c:v>
                </c:pt>
                <c:pt idx="7">
                  <c:v>1300.8082191780823</c:v>
                </c:pt>
                <c:pt idx="8">
                  <c:v>572.66590000000053</c:v>
                </c:pt>
                <c:pt idx="9">
                  <c:v>1527.7260273972602</c:v>
                </c:pt>
                <c:pt idx="10">
                  <c:v>2435.9643835616439</c:v>
                </c:pt>
                <c:pt idx="11">
                  <c:v>1276.2063000000003</c:v>
                </c:pt>
                <c:pt idx="12">
                  <c:v>1761.9808219178083</c:v>
                </c:pt>
                <c:pt idx="13">
                  <c:v>4301.8958904109586</c:v>
                </c:pt>
                <c:pt idx="14">
                  <c:v>7352.3068493150686</c:v>
                </c:pt>
                <c:pt idx="15">
                  <c:v>15771.994520547945</c:v>
                </c:pt>
                <c:pt idx="16">
                  <c:v>7382.5342465753429</c:v>
                </c:pt>
                <c:pt idx="17">
                  <c:v>15536.684931506848</c:v>
                </c:pt>
              </c:numCache>
            </c:numRef>
          </c:val>
          <c:extLst>
            <c:ext xmlns:c16="http://schemas.microsoft.com/office/drawing/2014/chart" uri="{C3380CC4-5D6E-409C-BE32-E72D297353CC}">
              <c16:uniqueId val="{00000001-3C12-4CE9-A941-4D39E9F3F1B9}"/>
            </c:ext>
          </c:extLst>
        </c:ser>
        <c:ser>
          <c:idx val="1"/>
          <c:order val="2"/>
          <c:tx>
            <c:strRef>
              <c:f>'PLP graafik'!$O$1</c:f>
              <c:strCache>
                <c:ptCount val="1"/>
                <c:pt idx="0">
                  <c:v>AKÖL 2015</c:v>
                </c:pt>
              </c:strCache>
            </c:strRef>
          </c:tx>
          <c:spPr>
            <a:solidFill>
              <a:srgbClr val="00B050"/>
            </a:solidFill>
            <a:ln>
              <a:noFill/>
            </a:ln>
            <a:effectLst/>
          </c:spPr>
          <c:invertIfNegative val="0"/>
          <c:cat>
            <c:strRef>
              <c:f>'PLP graafik'!$D$81:$D$98</c:f>
              <c:strCache>
                <c:ptCount val="18"/>
                <c:pt idx="0">
                  <c:v>46-0,8</c:v>
                </c:pt>
                <c:pt idx="1">
                  <c:v>49-33,5</c:v>
                </c:pt>
                <c:pt idx="2">
                  <c:v>49-60,6</c:v>
                </c:pt>
                <c:pt idx="3">
                  <c:v>52-0,7</c:v>
                </c:pt>
                <c:pt idx="4">
                  <c:v>59-2,4</c:v>
                </c:pt>
                <c:pt idx="5">
                  <c:v>60-13,1</c:v>
                </c:pt>
                <c:pt idx="6">
                  <c:v>61-18,2</c:v>
                </c:pt>
                <c:pt idx="7">
                  <c:v>64-11,4</c:v>
                </c:pt>
                <c:pt idx="8">
                  <c:v>67-33,9</c:v>
                </c:pt>
                <c:pt idx="9">
                  <c:v>69-15,3</c:v>
                </c:pt>
                <c:pt idx="10">
                  <c:v>78-4,6</c:v>
                </c:pt>
                <c:pt idx="11">
                  <c:v>80-19,6</c:v>
                </c:pt>
                <c:pt idx="12">
                  <c:v>85-8,3</c:v>
                </c:pt>
                <c:pt idx="13">
                  <c:v>91-9,1</c:v>
                </c:pt>
                <c:pt idx="14">
                  <c:v>93-9,2</c:v>
                </c:pt>
                <c:pt idx="15">
                  <c:v>11250-0,6</c:v>
                </c:pt>
                <c:pt idx="16">
                  <c:v>11251-0,8</c:v>
                </c:pt>
                <c:pt idx="17">
                  <c:v>11390-3,7</c:v>
                </c:pt>
              </c:strCache>
            </c:strRef>
          </c:cat>
          <c:val>
            <c:numRef>
              <c:f>'PLP graafik'!$O$81:$O$98</c:f>
              <c:numCache>
                <c:formatCode>0</c:formatCode>
                <c:ptCount val="18"/>
                <c:pt idx="0">
                  <c:v>2431.9643835616439</c:v>
                </c:pt>
                <c:pt idx="1">
                  <c:v>3943.5808219178084</c:v>
                </c:pt>
                <c:pt idx="2">
                  <c:v>2343.4301369863015</c:v>
                </c:pt>
                <c:pt idx="3">
                  <c:v>2700.3780821917808</c:v>
                </c:pt>
                <c:pt idx="4">
                  <c:v>6850.504109589041</c:v>
                </c:pt>
                <c:pt idx="5">
                  <c:v>2101.0767123287669</c:v>
                </c:pt>
                <c:pt idx="6">
                  <c:v>2569.7890410958903</c:v>
                </c:pt>
                <c:pt idx="7">
                  <c:v>1381.9972602739726</c:v>
                </c:pt>
                <c:pt idx="8">
                  <c:v>612.93150684931504</c:v>
                </c:pt>
                <c:pt idx="9">
                  <c:v>1633.9178082191781</c:v>
                </c:pt>
                <c:pt idx="10">
                  <c:v>2526.1945205479451</c:v>
                </c:pt>
                <c:pt idx="11">
                  <c:v>1307.0219178082191</c:v>
                </c:pt>
                <c:pt idx="12">
                  <c:v>1844.8739726027397</c:v>
                </c:pt>
                <c:pt idx="13">
                  <c:v>4302.495890410959</c:v>
                </c:pt>
                <c:pt idx="14">
                  <c:v>7680.6849315068494</c:v>
                </c:pt>
                <c:pt idx="15">
                  <c:v>17363.386301369865</c:v>
                </c:pt>
                <c:pt idx="16">
                  <c:v>7792</c:v>
                </c:pt>
                <c:pt idx="17">
                  <c:v>15843.306849315068</c:v>
                </c:pt>
              </c:numCache>
            </c:numRef>
          </c:val>
          <c:extLst>
            <c:ext xmlns:c16="http://schemas.microsoft.com/office/drawing/2014/chart" uri="{C3380CC4-5D6E-409C-BE32-E72D297353CC}">
              <c16:uniqueId val="{00000002-3C12-4CE9-A941-4D39E9F3F1B9}"/>
            </c:ext>
          </c:extLst>
        </c:ser>
        <c:ser>
          <c:idx val="3"/>
          <c:order val="3"/>
          <c:tx>
            <c:strRef>
              <c:f>'PLP graafik'!$P$1</c:f>
              <c:strCache>
                <c:ptCount val="1"/>
                <c:pt idx="0">
                  <c:v>AKÖL 2016</c:v>
                </c:pt>
              </c:strCache>
            </c:strRef>
          </c:tx>
          <c:spPr>
            <a:solidFill>
              <a:srgbClr val="0070C0"/>
            </a:solidFill>
            <a:ln>
              <a:noFill/>
            </a:ln>
            <a:effectLst/>
          </c:spPr>
          <c:invertIfNegative val="0"/>
          <c:cat>
            <c:strRef>
              <c:f>'PLP graafik'!$D$81:$D$98</c:f>
              <c:strCache>
                <c:ptCount val="18"/>
                <c:pt idx="0">
                  <c:v>46-0,8</c:v>
                </c:pt>
                <c:pt idx="1">
                  <c:v>49-33,5</c:v>
                </c:pt>
                <c:pt idx="2">
                  <c:v>49-60,6</c:v>
                </c:pt>
                <c:pt idx="3">
                  <c:v>52-0,7</c:v>
                </c:pt>
                <c:pt idx="4">
                  <c:v>59-2,4</c:v>
                </c:pt>
                <c:pt idx="5">
                  <c:v>60-13,1</c:v>
                </c:pt>
                <c:pt idx="6">
                  <c:v>61-18,2</c:v>
                </c:pt>
                <c:pt idx="7">
                  <c:v>64-11,4</c:v>
                </c:pt>
                <c:pt idx="8">
                  <c:v>67-33,9</c:v>
                </c:pt>
                <c:pt idx="9">
                  <c:v>69-15,3</c:v>
                </c:pt>
                <c:pt idx="10">
                  <c:v>78-4,6</c:v>
                </c:pt>
                <c:pt idx="11">
                  <c:v>80-19,6</c:v>
                </c:pt>
                <c:pt idx="12">
                  <c:v>85-8,3</c:v>
                </c:pt>
                <c:pt idx="13">
                  <c:v>91-9,1</c:v>
                </c:pt>
                <c:pt idx="14">
                  <c:v>93-9,2</c:v>
                </c:pt>
                <c:pt idx="15">
                  <c:v>11250-0,6</c:v>
                </c:pt>
                <c:pt idx="16">
                  <c:v>11251-0,8</c:v>
                </c:pt>
                <c:pt idx="17">
                  <c:v>11390-3,7</c:v>
                </c:pt>
              </c:strCache>
            </c:strRef>
          </c:cat>
          <c:val>
            <c:numRef>
              <c:f>'PLP graafik'!$P$81:$P$98</c:f>
              <c:numCache>
                <c:formatCode>0</c:formatCode>
                <c:ptCount val="18"/>
                <c:pt idx="0">
                  <c:v>2555.5601092896177</c:v>
                </c:pt>
                <c:pt idx="1">
                  <c:v>4080.1721311475408</c:v>
                </c:pt>
                <c:pt idx="2">
                  <c:v>2490.8661202185795</c:v>
                </c:pt>
                <c:pt idx="3">
                  <c:v>2880.8544786987022</c:v>
                </c:pt>
                <c:pt idx="4">
                  <c:v>7163.0846994535523</c:v>
                </c:pt>
                <c:pt idx="5">
                  <c:v>2171.5218579234975</c:v>
                </c:pt>
                <c:pt idx="6">
                  <c:v>2800.1393442622953</c:v>
                </c:pt>
                <c:pt idx="7">
                  <c:v>1450.4644808743169</c:v>
                </c:pt>
                <c:pt idx="8">
                  <c:v>652.85245901639348</c:v>
                </c:pt>
                <c:pt idx="9">
                  <c:v>1773.532786885246</c:v>
                </c:pt>
                <c:pt idx="10">
                  <c:v>2611.5956284153003</c:v>
                </c:pt>
                <c:pt idx="11">
                  <c:v>1362.5983606557377</c:v>
                </c:pt>
                <c:pt idx="12">
                  <c:v>1945.1120218579235</c:v>
                </c:pt>
                <c:pt idx="13">
                  <c:v>4366.1939890710382</c:v>
                </c:pt>
                <c:pt idx="14">
                  <c:v>7607.7868852459014</c:v>
                </c:pt>
                <c:pt idx="15">
                  <c:v>18288.740437158471</c:v>
                </c:pt>
                <c:pt idx="16">
                  <c:v>8058.3442622950815</c:v>
                </c:pt>
                <c:pt idx="17">
                  <c:v>16788.740437158471</c:v>
                </c:pt>
              </c:numCache>
            </c:numRef>
          </c:val>
          <c:extLst>
            <c:ext xmlns:c16="http://schemas.microsoft.com/office/drawing/2014/chart" uri="{C3380CC4-5D6E-409C-BE32-E72D297353CC}">
              <c16:uniqueId val="{00000003-3C12-4CE9-A941-4D39E9F3F1B9}"/>
            </c:ext>
          </c:extLst>
        </c:ser>
        <c:ser>
          <c:idx val="4"/>
          <c:order val="4"/>
          <c:tx>
            <c:strRef>
              <c:f>'PLP graafik'!$Q$1</c:f>
              <c:strCache>
                <c:ptCount val="1"/>
                <c:pt idx="0">
                  <c:v>AKÖL 2017</c:v>
                </c:pt>
              </c:strCache>
            </c:strRef>
          </c:tx>
          <c:spPr>
            <a:solidFill>
              <a:srgbClr val="FF0000"/>
            </a:solidFill>
            <a:ln>
              <a:noFill/>
            </a:ln>
            <a:effectLst/>
          </c:spPr>
          <c:invertIfNegative val="0"/>
          <c:cat>
            <c:strRef>
              <c:f>'PLP graafik'!$D$81:$D$98</c:f>
              <c:strCache>
                <c:ptCount val="18"/>
                <c:pt idx="0">
                  <c:v>46-0,8</c:v>
                </c:pt>
                <c:pt idx="1">
                  <c:v>49-33,5</c:v>
                </c:pt>
                <c:pt idx="2">
                  <c:v>49-60,6</c:v>
                </c:pt>
                <c:pt idx="3">
                  <c:v>52-0,7</c:v>
                </c:pt>
                <c:pt idx="4">
                  <c:v>59-2,4</c:v>
                </c:pt>
                <c:pt idx="5">
                  <c:v>60-13,1</c:v>
                </c:pt>
                <c:pt idx="6">
                  <c:v>61-18,2</c:v>
                </c:pt>
                <c:pt idx="7">
                  <c:v>64-11,4</c:v>
                </c:pt>
                <c:pt idx="8">
                  <c:v>67-33,9</c:v>
                </c:pt>
                <c:pt idx="9">
                  <c:v>69-15,3</c:v>
                </c:pt>
                <c:pt idx="10">
                  <c:v>78-4,6</c:v>
                </c:pt>
                <c:pt idx="11">
                  <c:v>80-19,6</c:v>
                </c:pt>
                <c:pt idx="12">
                  <c:v>85-8,3</c:v>
                </c:pt>
                <c:pt idx="13">
                  <c:v>91-9,1</c:v>
                </c:pt>
                <c:pt idx="14">
                  <c:v>93-9,2</c:v>
                </c:pt>
                <c:pt idx="15">
                  <c:v>11250-0,6</c:v>
                </c:pt>
                <c:pt idx="16">
                  <c:v>11251-0,8</c:v>
                </c:pt>
                <c:pt idx="17">
                  <c:v>11390-3,7</c:v>
                </c:pt>
              </c:strCache>
            </c:strRef>
          </c:cat>
          <c:val>
            <c:numRef>
              <c:f>'PLP graafik'!$Q$81:$Q$98</c:f>
              <c:numCache>
                <c:formatCode>0</c:formatCode>
                <c:ptCount val="18"/>
                <c:pt idx="0">
                  <c:v>2545.48493150684</c:v>
                </c:pt>
                <c:pt idx="1">
                  <c:v>4377.7671232876701</c:v>
                </c:pt>
                <c:pt idx="2">
                  <c:v>2668</c:v>
                </c:pt>
                <c:pt idx="3">
                  <c:v>2828.2684931506801</c:v>
                </c:pt>
                <c:pt idx="4">
                  <c:v>7480.0410958904104</c:v>
                </c:pt>
                <c:pt idx="5">
                  <c:v>2292.1972602739702</c:v>
                </c:pt>
                <c:pt idx="6">
                  <c:v>2751.9287671232801</c:v>
                </c:pt>
                <c:pt idx="7">
                  <c:v>1459.5780821917799</c:v>
                </c:pt>
                <c:pt idx="8">
                  <c:v>763.71780821917798</c:v>
                </c:pt>
                <c:pt idx="9">
                  <c:v>1736.0109589041001</c:v>
                </c:pt>
                <c:pt idx="10">
                  <c:v>2740.7452054794499</c:v>
                </c:pt>
                <c:pt idx="11">
                  <c:v>1397.82465753424</c:v>
                </c:pt>
                <c:pt idx="12">
                  <c:v>2031.8547945205401</c:v>
                </c:pt>
                <c:pt idx="13">
                  <c:v>4524.08767123287</c:v>
                </c:pt>
                <c:pt idx="14">
                  <c:v>7513.5616438356101</c:v>
                </c:pt>
                <c:pt idx="15">
                  <c:v>18650.139726027301</c:v>
                </c:pt>
                <c:pt idx="16">
                  <c:v>8196.2109589040992</c:v>
                </c:pt>
                <c:pt idx="17">
                  <c:v>15453.1808219178</c:v>
                </c:pt>
              </c:numCache>
            </c:numRef>
          </c:val>
          <c:extLst>
            <c:ext xmlns:c16="http://schemas.microsoft.com/office/drawing/2014/chart" uri="{C3380CC4-5D6E-409C-BE32-E72D297353CC}">
              <c16:uniqueId val="{00000004-3C12-4CE9-A941-4D39E9F3F1B9}"/>
            </c:ext>
          </c:extLst>
        </c:ser>
        <c:dLbls>
          <c:showLegendKey val="0"/>
          <c:showVal val="0"/>
          <c:showCatName val="0"/>
          <c:showSerName val="0"/>
          <c:showPercent val="0"/>
          <c:showBubbleSize val="0"/>
        </c:dLbls>
        <c:gapWidth val="219"/>
        <c:overlap val="-27"/>
        <c:axId val="161596160"/>
        <c:axId val="161597696"/>
      </c:barChart>
      <c:catAx>
        <c:axId val="161596160"/>
        <c:scaling>
          <c:orientation val="minMax"/>
        </c:scaling>
        <c:delete val="0"/>
        <c:axPos val="b"/>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7696"/>
        <c:crosses val="autoZero"/>
        <c:auto val="1"/>
        <c:lblAlgn val="ctr"/>
        <c:lblOffset val="100"/>
        <c:noMultiLvlLbl val="0"/>
      </c:catAx>
      <c:valAx>
        <c:axId val="16159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6160"/>
        <c:crosses val="autoZero"/>
        <c:crossBetween val="between"/>
        <c:majorUnit val="2000"/>
      </c:valAx>
      <c:spPr>
        <a:noFill/>
        <a:ln>
          <a:noFill/>
        </a:ln>
        <a:effectLst/>
      </c:spPr>
    </c:plotArea>
    <c:legend>
      <c:legendPos val="b"/>
      <c:layout>
        <c:manualLayout>
          <c:xMode val="edge"/>
          <c:yMode val="edge"/>
          <c:x val="9.0273565102708911E-2"/>
          <c:y val="0.18213974345041944"/>
          <c:w val="0.21266015472568103"/>
          <c:h val="0.31580936334882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900" b="1" i="0" baseline="0">
                <a:effectLst/>
              </a:rPr>
              <a:t>L</a:t>
            </a:r>
            <a:r>
              <a:rPr lang="en-US" sz="900" b="1" i="0" baseline="0">
                <a:effectLst/>
              </a:rPr>
              <a:t>iiklussageduse muutused </a:t>
            </a:r>
            <a:r>
              <a:rPr lang="et-EE" sz="900" b="1" i="0" baseline="0">
                <a:effectLst/>
              </a:rPr>
              <a:t>põhi</a:t>
            </a:r>
            <a:r>
              <a:rPr lang="en-US" sz="900" b="1" i="0" baseline="0">
                <a:effectLst/>
              </a:rPr>
              <a:t>maanteedel aastatel 200</a:t>
            </a:r>
            <a:r>
              <a:rPr lang="et-EE" sz="900" b="1" i="0" baseline="0">
                <a:effectLst/>
              </a:rPr>
              <a:t>3</a:t>
            </a:r>
            <a:r>
              <a:rPr lang="en-US" sz="900" b="1" i="0" baseline="0">
                <a:effectLst/>
              </a:rPr>
              <a:t>-201</a:t>
            </a:r>
            <a:r>
              <a:rPr lang="et-EE" sz="900" b="1" i="0" baseline="0">
                <a:effectLst/>
              </a:rPr>
              <a:t>7</a:t>
            </a:r>
            <a:endParaRPr lang="et-EE"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1"/>
          <c:order val="0"/>
          <c:tx>
            <c:strRef>
              <c:f>Ajaloolised_liiklussagedused!$Q$62</c:f>
              <c:strCache>
                <c:ptCount val="1"/>
                <c:pt idx="0">
                  <c:v>Tugimaanteed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Ajaloolised_liiklussagedused!$R$58:$AF$58</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Ajaloolised_liiklussagedused!$R$60:$AF$60</c:f>
              <c:numCache>
                <c:formatCode>0.0%</c:formatCode>
                <c:ptCount val="15"/>
                <c:pt idx="0">
                  <c:v>0.1007579718778054</c:v>
                </c:pt>
                <c:pt idx="1">
                  <c:v>1.2816717754593169E-2</c:v>
                </c:pt>
                <c:pt idx="2">
                  <c:v>8.1162992792501262E-2</c:v>
                </c:pt>
                <c:pt idx="3">
                  <c:v>0.10402568121417904</c:v>
                </c:pt>
                <c:pt idx="4">
                  <c:v>0.12752540284671585</c:v>
                </c:pt>
                <c:pt idx="5">
                  <c:v>-3.9765299925510457E-2</c:v>
                </c:pt>
                <c:pt idx="6">
                  <c:v>-6.5404785565440007E-2</c:v>
                </c:pt>
                <c:pt idx="7">
                  <c:v>-4.7183187559791381E-2</c:v>
                </c:pt>
                <c:pt idx="8">
                  <c:v>2.4567862782891314E-2</c:v>
                </c:pt>
                <c:pt idx="9">
                  <c:v>1.30427535012886E-2</c:v>
                </c:pt>
                <c:pt idx="10">
                  <c:v>4.2880520515873426E-2</c:v>
                </c:pt>
                <c:pt idx="11">
                  <c:v>3.7557865355425053E-2</c:v>
                </c:pt>
                <c:pt idx="12">
                  <c:v>5.6183363175549242E-2</c:v>
                </c:pt>
                <c:pt idx="13">
                  <c:v>4.6873318672333582E-2</c:v>
                </c:pt>
                <c:pt idx="14">
                  <c:v>4.6457695675377136E-2</c:v>
                </c:pt>
              </c:numCache>
            </c:numRef>
          </c:val>
          <c:extLst>
            <c:ext xmlns:c16="http://schemas.microsoft.com/office/drawing/2014/chart" uri="{C3380CC4-5D6E-409C-BE32-E72D297353CC}">
              <c16:uniqueId val="{00000000-EAD2-4DC7-98D1-C82A6AFEF39B}"/>
            </c:ext>
          </c:extLst>
        </c:ser>
        <c:dLbls>
          <c:showLegendKey val="0"/>
          <c:showVal val="0"/>
          <c:showCatName val="0"/>
          <c:showSerName val="0"/>
          <c:showPercent val="0"/>
          <c:showBubbleSize val="0"/>
        </c:dLbls>
        <c:gapWidth val="219"/>
        <c:overlap val="-27"/>
        <c:axId val="474795103"/>
        <c:axId val="474780127"/>
      </c:barChart>
      <c:catAx>
        <c:axId val="47479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474780127"/>
        <c:crosses val="autoZero"/>
        <c:auto val="1"/>
        <c:lblAlgn val="ctr"/>
        <c:lblOffset val="100"/>
        <c:noMultiLvlLbl val="0"/>
      </c:catAx>
      <c:valAx>
        <c:axId val="4747801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474795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t-EE" sz="900" b="1" i="0" baseline="0">
                <a:effectLst/>
              </a:rPr>
              <a:t>Põhimaanteede kaalutud keskmine l</a:t>
            </a:r>
            <a:r>
              <a:rPr lang="en-US" sz="900" b="1" i="0" baseline="0">
                <a:effectLst/>
              </a:rPr>
              <a:t>iiklussagedus</a:t>
            </a:r>
            <a:r>
              <a:rPr lang="et-EE" sz="900" b="1" i="0" baseline="0">
                <a:effectLst/>
              </a:rPr>
              <a:t> </a:t>
            </a:r>
            <a:endParaRPr lang="et-EE" sz="900">
              <a:effectLst/>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stacked"/>
        <c:varyColors val="0"/>
        <c:ser>
          <c:idx val="0"/>
          <c:order val="0"/>
          <c:tx>
            <c:strRef>
              <c:f>Ajaloolised_liiklussagedused!$D$82</c:f>
              <c:strCache>
                <c:ptCount val="1"/>
                <c:pt idx="0">
                  <c:v>SAPA</c:v>
                </c:pt>
              </c:strCache>
            </c:strRef>
          </c:tx>
          <c:spPr>
            <a:solidFill>
              <a:srgbClr val="FFC000"/>
            </a:solidFill>
            <a:ln>
              <a:noFill/>
            </a:ln>
            <a:effectLst/>
          </c:spPr>
          <c:invertIfNegative val="0"/>
          <c:cat>
            <c:numRef>
              <c:f>Ajaloolised_liiklussagedused!$B$88:$B$102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Ajaloolised_liiklussagedused!$D$88:$D$102</c:f>
              <c:numCache>
                <c:formatCode>0</c:formatCode>
                <c:ptCount val="15"/>
                <c:pt idx="0">
                  <c:v>2736.8532400927302</c:v>
                </c:pt>
                <c:pt idx="1">
                  <c:v>2771.4308540769898</c:v>
                </c:pt>
                <c:pt idx="2">
                  <c:v>2995.5281747925201</c:v>
                </c:pt>
                <c:pt idx="3">
                  <c:v>3312.3352345468302</c:v>
                </c:pt>
                <c:pt idx="4">
                  <c:v>4025.6996976539799</c:v>
                </c:pt>
                <c:pt idx="5">
                  <c:v>3974.4806767694299</c:v>
                </c:pt>
                <c:pt idx="6">
                  <c:v>3760.1846640405702</c:v>
                </c:pt>
                <c:pt idx="7">
                  <c:v>3527.8320412702001</c:v>
                </c:pt>
                <c:pt idx="8">
                  <c:v>3577.98871521929</c:v>
                </c:pt>
                <c:pt idx="9">
                  <c:v>3601.1649779366999</c:v>
                </c:pt>
                <c:pt idx="10">
                  <c:v>3757.9643453959202</c:v>
                </c:pt>
                <c:pt idx="11">
                  <c:v>3905.7871133629301</c:v>
                </c:pt>
                <c:pt idx="12">
                  <c:v>4148.5255659177401</c:v>
                </c:pt>
                <c:pt idx="13">
                  <c:v>4350.8742407829604</c:v>
                </c:pt>
                <c:pt idx="14">
                  <c:v>4557.8285823936903</c:v>
                </c:pt>
              </c:numCache>
            </c:numRef>
          </c:val>
          <c:extLst>
            <c:ext xmlns:c16="http://schemas.microsoft.com/office/drawing/2014/chart" uri="{C3380CC4-5D6E-409C-BE32-E72D297353CC}">
              <c16:uniqueId val="{00000000-8AC2-480F-909E-096E9672ACBF}"/>
            </c:ext>
          </c:extLst>
        </c:ser>
        <c:ser>
          <c:idx val="1"/>
          <c:order val="1"/>
          <c:tx>
            <c:strRef>
              <c:f>Ajaloolised_liiklussagedused!$E$82</c:f>
              <c:strCache>
                <c:ptCount val="1"/>
                <c:pt idx="0">
                  <c:v>VAAB</c:v>
                </c:pt>
              </c:strCache>
            </c:strRef>
          </c:tx>
          <c:spPr>
            <a:solidFill>
              <a:srgbClr val="FF0000"/>
            </a:solidFill>
            <a:ln>
              <a:noFill/>
            </a:ln>
            <a:effectLst/>
          </c:spPr>
          <c:invertIfNegative val="0"/>
          <c:cat>
            <c:numRef>
              <c:f>Ajaloolised_liiklussagedused!$B$88:$B$102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Ajaloolised_liiklussagedused!$E$88:$E$102</c:f>
              <c:numCache>
                <c:formatCode>0</c:formatCode>
                <c:ptCount val="15"/>
                <c:pt idx="0">
                  <c:v>403.24014691942801</c:v>
                </c:pt>
                <c:pt idx="1">
                  <c:v>408.574208914905</c:v>
                </c:pt>
                <c:pt idx="2">
                  <c:v>441.25014608305003</c:v>
                </c:pt>
                <c:pt idx="3">
                  <c:v>487.03141030364799</c:v>
                </c:pt>
                <c:pt idx="4">
                  <c:v>272.24792856603102</c:v>
                </c:pt>
                <c:pt idx="5">
                  <c:v>208.83960184306201</c:v>
                </c:pt>
                <c:pt idx="6">
                  <c:v>177.571522169264</c:v>
                </c:pt>
                <c:pt idx="7">
                  <c:v>172.72809244591801</c:v>
                </c:pt>
                <c:pt idx="8">
                  <c:v>177.106915967372</c:v>
                </c:pt>
                <c:pt idx="9">
                  <c:v>176.61235979870801</c:v>
                </c:pt>
                <c:pt idx="10">
                  <c:v>173.18962906370601</c:v>
                </c:pt>
                <c:pt idx="11">
                  <c:v>173.892392990855</c:v>
                </c:pt>
                <c:pt idx="12">
                  <c:v>170.17266785442899</c:v>
                </c:pt>
                <c:pt idx="13">
                  <c:v>171.48961846644499</c:v>
                </c:pt>
                <c:pt idx="14">
                  <c:v>172.59754179703199</c:v>
                </c:pt>
              </c:numCache>
            </c:numRef>
          </c:val>
          <c:extLst>
            <c:ext xmlns:c16="http://schemas.microsoft.com/office/drawing/2014/chart" uri="{C3380CC4-5D6E-409C-BE32-E72D297353CC}">
              <c16:uniqueId val="{00000001-8AC2-480F-909E-096E9672ACBF}"/>
            </c:ext>
          </c:extLst>
        </c:ser>
        <c:ser>
          <c:idx val="2"/>
          <c:order val="2"/>
          <c:tx>
            <c:strRef>
              <c:f>Ajaloolised_liiklussagedused!$F$82</c:f>
              <c:strCache>
                <c:ptCount val="1"/>
                <c:pt idx="0">
                  <c:v>AR</c:v>
                </c:pt>
              </c:strCache>
            </c:strRef>
          </c:tx>
          <c:spPr>
            <a:solidFill>
              <a:srgbClr val="0070C0"/>
            </a:solidFill>
            <a:ln>
              <a:noFill/>
            </a:ln>
            <a:effectLst/>
          </c:spPr>
          <c:invertIfNegative val="0"/>
          <c:cat>
            <c:numRef>
              <c:f>Ajaloolised_liiklussagedused!$B$88:$B$102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Ajaloolised_liiklussagedused!$F$88:$F$102</c:f>
              <c:numCache>
                <c:formatCode>0</c:formatCode>
                <c:ptCount val="15"/>
                <c:pt idx="0">
                  <c:v>338.046254858304</c:v>
                </c:pt>
                <c:pt idx="1">
                  <c:v>342.70028308856701</c:v>
                </c:pt>
                <c:pt idx="2">
                  <c:v>371.83717591921697</c:v>
                </c:pt>
                <c:pt idx="3">
                  <c:v>405.44530462923501</c:v>
                </c:pt>
                <c:pt idx="4">
                  <c:v>401.26668755163701</c:v>
                </c:pt>
                <c:pt idx="5">
                  <c:v>369.013729362123</c:v>
                </c:pt>
                <c:pt idx="6">
                  <c:v>316.83339215093901</c:v>
                </c:pt>
                <c:pt idx="7">
                  <c:v>353.22410881700398</c:v>
                </c:pt>
                <c:pt idx="8">
                  <c:v>398.34314404345702</c:v>
                </c:pt>
                <c:pt idx="9">
                  <c:v>429.83371562272703</c:v>
                </c:pt>
                <c:pt idx="10">
                  <c:v>456.88163099484899</c:v>
                </c:pt>
                <c:pt idx="11">
                  <c:v>473.16134954516201</c:v>
                </c:pt>
                <c:pt idx="12">
                  <c:v>489.93653341422998</c:v>
                </c:pt>
                <c:pt idx="13">
                  <c:v>511.66757775818002</c:v>
                </c:pt>
                <c:pt idx="14">
                  <c:v>537.47481333764199</c:v>
                </c:pt>
              </c:numCache>
            </c:numRef>
          </c:val>
          <c:extLst>
            <c:ext xmlns:c16="http://schemas.microsoft.com/office/drawing/2014/chart" uri="{C3380CC4-5D6E-409C-BE32-E72D297353CC}">
              <c16:uniqueId val="{00000002-8AC2-480F-909E-096E9672ACBF}"/>
            </c:ext>
          </c:extLst>
        </c:ser>
        <c:dLbls>
          <c:showLegendKey val="0"/>
          <c:showVal val="0"/>
          <c:showCatName val="0"/>
          <c:showSerName val="0"/>
          <c:showPercent val="0"/>
          <c:showBubbleSize val="0"/>
        </c:dLbls>
        <c:gapWidth val="150"/>
        <c:overlap val="100"/>
        <c:axId val="2097082624"/>
        <c:axId val="2097081376"/>
      </c:barChart>
      <c:catAx>
        <c:axId val="2097082624"/>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097081376"/>
        <c:crosses val="autoZero"/>
        <c:auto val="1"/>
        <c:lblAlgn val="ctr"/>
        <c:lblOffset val="100"/>
        <c:noMultiLvlLbl val="0"/>
      </c:catAx>
      <c:valAx>
        <c:axId val="209708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09708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ysClr val="windowText" lastClr="000000">
          <a:lumMod val="25000"/>
          <a:lumOff val="75000"/>
          <a:alpha val="94000"/>
        </a:sysClr>
      </a:solidFill>
      <a:round/>
    </a:ln>
    <a:effectLst/>
  </c:spPr>
  <c:txPr>
    <a:bodyPr/>
    <a:lstStyle/>
    <a:p>
      <a:pPr>
        <a:defRPr/>
      </a:pPr>
      <a:endParaRPr lang="et-E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a:t>Liiklussageduse muutus põhimaanteedel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7.2547227825767113E-2"/>
          <c:y val="0.15923630025982982"/>
          <c:w val="0.90236254073346089"/>
          <c:h val="0.55707373606616617"/>
        </c:manualLayout>
      </c:layout>
      <c:scatterChart>
        <c:scatterStyle val="lineMarker"/>
        <c:varyColors val="0"/>
        <c:ser>
          <c:idx val="0"/>
          <c:order val="0"/>
          <c:tx>
            <c:strRef>
              <c:f>Ajaloolised_liiklussagedused!$D$20</c:f>
              <c:strCache>
                <c:ptCount val="1"/>
                <c:pt idx="0">
                  <c:v>1</c:v>
                </c:pt>
              </c:strCache>
            </c:strRef>
          </c:tx>
          <c:spPr>
            <a:ln w="19050" cap="rnd">
              <a:solidFill>
                <a:srgbClr val="FF0000"/>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Ajaloolised_liiklussagedused!$D$21:$D$38</c:f>
              <c:numCache>
                <c:formatCode>0.00%</c:formatCode>
                <c:ptCount val="18"/>
                <c:pt idx="0">
                  <c:v>-0.21418889921600026</c:v>
                </c:pt>
                <c:pt idx="1">
                  <c:v>-0.15554883656322838</c:v>
                </c:pt>
                <c:pt idx="2">
                  <c:v>-9.0259883298818733E-2</c:v>
                </c:pt>
                <c:pt idx="3">
                  <c:v>0</c:v>
                </c:pt>
                <c:pt idx="4">
                  <c:v>1.738173302295376E-2</c:v>
                </c:pt>
                <c:pt idx="5">
                  <c:v>7.2614338023589964E-2</c:v>
                </c:pt>
                <c:pt idx="6">
                  <c:v>0.20264841886004104</c:v>
                </c:pt>
                <c:pt idx="7">
                  <c:v>0.42680192216931601</c:v>
                </c:pt>
                <c:pt idx="8">
                  <c:v>0.36087293519784391</c:v>
                </c:pt>
                <c:pt idx="9">
                  <c:v>0.19644758993822986</c:v>
                </c:pt>
                <c:pt idx="10">
                  <c:v>0.17796143136101361</c:v>
                </c:pt>
                <c:pt idx="11">
                  <c:v>0.19411509958365358</c:v>
                </c:pt>
                <c:pt idx="12">
                  <c:v>0.21784008394830034</c:v>
                </c:pt>
                <c:pt idx="13">
                  <c:v>0.27954977884965748</c:v>
                </c:pt>
                <c:pt idx="14">
                  <c:v>0.31422237284126431</c:v>
                </c:pt>
                <c:pt idx="15">
                  <c:v>0.39921008321043705</c:v>
                </c:pt>
                <c:pt idx="16">
                  <c:v>0.44008745115614345</c:v>
                </c:pt>
                <c:pt idx="17">
                  <c:v>0.49300323848951755</c:v>
                </c:pt>
              </c:numCache>
            </c:numRef>
          </c:yVal>
          <c:smooth val="0"/>
          <c:extLst>
            <c:ext xmlns:c16="http://schemas.microsoft.com/office/drawing/2014/chart" uri="{C3380CC4-5D6E-409C-BE32-E72D297353CC}">
              <c16:uniqueId val="{00000000-CBE1-4918-AC76-C5C8DC28E18D}"/>
            </c:ext>
          </c:extLst>
        </c:ser>
        <c:ser>
          <c:idx val="1"/>
          <c:order val="1"/>
          <c:tx>
            <c:strRef>
              <c:f>Ajaloolised_liiklussagedused!$E$20</c:f>
              <c:strCache>
                <c:ptCount val="1"/>
                <c:pt idx="0">
                  <c:v>2</c:v>
                </c:pt>
              </c:strCache>
            </c:strRef>
          </c:tx>
          <c:spPr>
            <a:ln w="19050" cap="rnd">
              <a:solidFill>
                <a:schemeClr val="accent2"/>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Ajaloolised_liiklussagedused!$E$21:$E$38</c:f>
              <c:numCache>
                <c:formatCode>0.00%</c:formatCode>
                <c:ptCount val="18"/>
                <c:pt idx="0">
                  <c:v>-0.18243882925778965</c:v>
                </c:pt>
                <c:pt idx="1">
                  <c:v>-0.12415478411585379</c:v>
                </c:pt>
                <c:pt idx="2">
                  <c:v>-7.4069884132344721E-2</c:v>
                </c:pt>
                <c:pt idx="3">
                  <c:v>0</c:v>
                </c:pt>
                <c:pt idx="4">
                  <c:v>2.1142092164825321E-3</c:v>
                </c:pt>
                <c:pt idx="5">
                  <c:v>9.3268939585826827E-2</c:v>
                </c:pt>
                <c:pt idx="6">
                  <c:v>0.2024906303605789</c:v>
                </c:pt>
                <c:pt idx="7">
                  <c:v>0.36539702230395288</c:v>
                </c:pt>
                <c:pt idx="8">
                  <c:v>0.2917027725959358</c:v>
                </c:pt>
                <c:pt idx="9">
                  <c:v>0.19633946448194917</c:v>
                </c:pt>
                <c:pt idx="10">
                  <c:v>0.16800628452776678</c:v>
                </c:pt>
                <c:pt idx="11">
                  <c:v>0.20580705053735038</c:v>
                </c:pt>
                <c:pt idx="12">
                  <c:v>0.21281152839202599</c:v>
                </c:pt>
                <c:pt idx="13">
                  <c:v>0.23834179245877074</c:v>
                </c:pt>
                <c:pt idx="14">
                  <c:v>0.29657310831368866</c:v>
                </c:pt>
                <c:pt idx="15">
                  <c:v>0.37454514428525587</c:v>
                </c:pt>
                <c:pt idx="16">
                  <c:v>0.44906406335697935</c:v>
                </c:pt>
                <c:pt idx="17">
                  <c:v>0.50527787064955088</c:v>
                </c:pt>
              </c:numCache>
            </c:numRef>
          </c:yVal>
          <c:smooth val="0"/>
          <c:extLst>
            <c:ext xmlns:c16="http://schemas.microsoft.com/office/drawing/2014/chart" uri="{C3380CC4-5D6E-409C-BE32-E72D297353CC}">
              <c16:uniqueId val="{00000001-CBE1-4918-AC76-C5C8DC28E18D}"/>
            </c:ext>
          </c:extLst>
        </c:ser>
        <c:ser>
          <c:idx val="2"/>
          <c:order val="2"/>
          <c:tx>
            <c:strRef>
              <c:f>Ajaloolised_liiklussagedused!$F$20</c:f>
              <c:strCache>
                <c:ptCount val="1"/>
                <c:pt idx="0">
                  <c:v>3</c:v>
                </c:pt>
              </c:strCache>
            </c:strRef>
          </c:tx>
          <c:spPr>
            <a:ln w="19050" cap="rnd">
              <a:solidFill>
                <a:srgbClr val="FFC000"/>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Ajaloolised_liiklussagedused!$F$21:$F$38</c:f>
              <c:numCache>
                <c:formatCode>0.00%</c:formatCode>
                <c:ptCount val="18"/>
                <c:pt idx="0">
                  <c:v>-0.24981324246282388</c:v>
                </c:pt>
                <c:pt idx="1">
                  <c:v>-0.11230113968628663</c:v>
                </c:pt>
                <c:pt idx="2">
                  <c:v>-6.7257403941382021E-2</c:v>
                </c:pt>
                <c:pt idx="3">
                  <c:v>0</c:v>
                </c:pt>
                <c:pt idx="4">
                  <c:v>3.5410779512535795E-2</c:v>
                </c:pt>
                <c:pt idx="5">
                  <c:v>0.10853063329067436</c:v>
                </c:pt>
                <c:pt idx="6">
                  <c:v>0.14708899293066224</c:v>
                </c:pt>
                <c:pt idx="7">
                  <c:v>0.2640382478411496</c:v>
                </c:pt>
                <c:pt idx="8">
                  <c:v>0.1753595684722431</c:v>
                </c:pt>
                <c:pt idx="9">
                  <c:v>0.14914194562902483</c:v>
                </c:pt>
                <c:pt idx="10">
                  <c:v>0.122430583675464</c:v>
                </c:pt>
                <c:pt idx="11">
                  <c:v>0.19772996939870002</c:v>
                </c:pt>
                <c:pt idx="12">
                  <c:v>0.19127970380087556</c:v>
                </c:pt>
                <c:pt idx="13">
                  <c:v>0.25529479605577809</c:v>
                </c:pt>
                <c:pt idx="14">
                  <c:v>0.28192767840890887</c:v>
                </c:pt>
                <c:pt idx="15">
                  <c:v>0.33147750836660661</c:v>
                </c:pt>
                <c:pt idx="16">
                  <c:v>0.38750371745143419</c:v>
                </c:pt>
                <c:pt idx="17">
                  <c:v>0.46544393132541062</c:v>
                </c:pt>
              </c:numCache>
            </c:numRef>
          </c:yVal>
          <c:smooth val="0"/>
          <c:extLst>
            <c:ext xmlns:c16="http://schemas.microsoft.com/office/drawing/2014/chart" uri="{C3380CC4-5D6E-409C-BE32-E72D297353CC}">
              <c16:uniqueId val="{00000002-CBE1-4918-AC76-C5C8DC28E18D}"/>
            </c:ext>
          </c:extLst>
        </c:ser>
        <c:ser>
          <c:idx val="3"/>
          <c:order val="3"/>
          <c:tx>
            <c:strRef>
              <c:f>Ajaloolised_liiklussagedused!$G$20</c:f>
              <c:strCache>
                <c:ptCount val="1"/>
                <c:pt idx="0">
                  <c:v>4</c:v>
                </c:pt>
              </c:strCache>
            </c:strRef>
          </c:tx>
          <c:spPr>
            <a:ln w="19050" cap="rnd">
              <a:solidFill>
                <a:srgbClr val="00B050"/>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Ajaloolised_liiklussagedused!$G$21:$G$38</c:f>
              <c:numCache>
                <c:formatCode>0.00%</c:formatCode>
                <c:ptCount val="18"/>
                <c:pt idx="0">
                  <c:v>-0.31850400131266499</c:v>
                </c:pt>
                <c:pt idx="1">
                  <c:v>-0.23572590867428189</c:v>
                </c:pt>
                <c:pt idx="2">
                  <c:v>-0.17584902793698443</c:v>
                </c:pt>
                <c:pt idx="3">
                  <c:v>0</c:v>
                </c:pt>
                <c:pt idx="4">
                  <c:v>0</c:v>
                </c:pt>
                <c:pt idx="5">
                  <c:v>0.13603364608238744</c:v>
                </c:pt>
                <c:pt idx="6">
                  <c:v>0.23369109425072732</c:v>
                </c:pt>
                <c:pt idx="7">
                  <c:v>0.26993585078651106</c:v>
                </c:pt>
                <c:pt idx="8">
                  <c:v>0.27063543307959437</c:v>
                </c:pt>
                <c:pt idx="9">
                  <c:v>0.22537368381503597</c:v>
                </c:pt>
                <c:pt idx="10">
                  <c:v>0.19386622758760574</c:v>
                </c:pt>
                <c:pt idx="11">
                  <c:v>0.19412686957527403</c:v>
                </c:pt>
                <c:pt idx="12">
                  <c:v>0.22201883773095643</c:v>
                </c:pt>
                <c:pt idx="13">
                  <c:v>0.29104551851579763</c:v>
                </c:pt>
                <c:pt idx="14">
                  <c:v>0.36230473370767746</c:v>
                </c:pt>
                <c:pt idx="15">
                  <c:v>0.42299659734005912</c:v>
                </c:pt>
                <c:pt idx="16">
                  <c:v>0.50637660522594508</c:v>
                </c:pt>
                <c:pt idx="17">
                  <c:v>0.61967002174852603</c:v>
                </c:pt>
              </c:numCache>
            </c:numRef>
          </c:yVal>
          <c:smooth val="0"/>
          <c:extLst>
            <c:ext xmlns:c16="http://schemas.microsoft.com/office/drawing/2014/chart" uri="{C3380CC4-5D6E-409C-BE32-E72D297353CC}">
              <c16:uniqueId val="{00000003-CBE1-4918-AC76-C5C8DC28E18D}"/>
            </c:ext>
          </c:extLst>
        </c:ser>
        <c:ser>
          <c:idx val="4"/>
          <c:order val="4"/>
          <c:tx>
            <c:strRef>
              <c:f>Ajaloolised_liiklussagedused!$H$20</c:f>
              <c:strCache>
                <c:ptCount val="1"/>
                <c:pt idx="0">
                  <c:v>5</c:v>
                </c:pt>
              </c:strCache>
            </c:strRef>
          </c:tx>
          <c:spPr>
            <a:ln w="19050" cap="rnd">
              <a:solidFill>
                <a:srgbClr val="0070C0"/>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Ajaloolised_liiklussagedused!$H$21:$H$38</c:f>
              <c:numCache>
                <c:formatCode>0.00%</c:formatCode>
                <c:ptCount val="18"/>
                <c:pt idx="0">
                  <c:v>-0.21352552260624003</c:v>
                </c:pt>
                <c:pt idx="1">
                  <c:v>-0.13658728224821926</c:v>
                </c:pt>
                <c:pt idx="2">
                  <c:v>-6.0163503627784554E-2</c:v>
                </c:pt>
                <c:pt idx="3">
                  <c:v>0</c:v>
                </c:pt>
                <c:pt idx="4">
                  <c:v>-2.291075872393078E-3</c:v>
                </c:pt>
                <c:pt idx="5">
                  <c:v>4.2205144854898125E-2</c:v>
                </c:pt>
                <c:pt idx="6">
                  <c:v>0.11145760199159915</c:v>
                </c:pt>
                <c:pt idx="7">
                  <c:v>0.23899449663514893</c:v>
                </c:pt>
                <c:pt idx="8">
                  <c:v>0.2724500337262914</c:v>
                </c:pt>
                <c:pt idx="9">
                  <c:v>0.114875291133409</c:v>
                </c:pt>
                <c:pt idx="10">
                  <c:v>1.8136483781647117E-2</c:v>
                </c:pt>
                <c:pt idx="11">
                  <c:v>0.11869520668823674</c:v>
                </c:pt>
                <c:pt idx="12">
                  <c:v>0.12360318852958785</c:v>
                </c:pt>
                <c:pt idx="13">
                  <c:v>0.10908360723604016</c:v>
                </c:pt>
                <c:pt idx="14">
                  <c:v>0.13769698038849243</c:v>
                </c:pt>
                <c:pt idx="15">
                  <c:v>0.17008080147874249</c:v>
                </c:pt>
                <c:pt idx="16">
                  <c:v>0.25293619459721262</c:v>
                </c:pt>
                <c:pt idx="17">
                  <c:v>0.31489334710157824</c:v>
                </c:pt>
              </c:numCache>
            </c:numRef>
          </c:yVal>
          <c:smooth val="0"/>
          <c:extLst>
            <c:ext xmlns:c16="http://schemas.microsoft.com/office/drawing/2014/chart" uri="{C3380CC4-5D6E-409C-BE32-E72D297353CC}">
              <c16:uniqueId val="{00000004-CBE1-4918-AC76-C5C8DC28E18D}"/>
            </c:ext>
          </c:extLst>
        </c:ser>
        <c:ser>
          <c:idx val="5"/>
          <c:order val="5"/>
          <c:tx>
            <c:strRef>
              <c:f>Ajaloolised_liiklussagedused!$I$20</c:f>
              <c:strCache>
                <c:ptCount val="1"/>
                <c:pt idx="0">
                  <c:v>6</c:v>
                </c:pt>
              </c:strCache>
            </c:strRef>
          </c:tx>
          <c:spPr>
            <a:ln w="19050" cap="rnd">
              <a:solidFill>
                <a:srgbClr val="7030A0"/>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Ajaloolised_liiklussagedused!$I$21:$I$38</c:f>
              <c:numCache>
                <c:formatCode>0.00%</c:formatCode>
                <c:ptCount val="18"/>
                <c:pt idx="0">
                  <c:v>-0.20485621668855147</c:v>
                </c:pt>
                <c:pt idx="1">
                  <c:v>-0.17885223724154231</c:v>
                </c:pt>
                <c:pt idx="2">
                  <c:v>-0.11337745968238955</c:v>
                </c:pt>
                <c:pt idx="3">
                  <c:v>0</c:v>
                </c:pt>
                <c:pt idx="4">
                  <c:v>0</c:v>
                </c:pt>
                <c:pt idx="5">
                  <c:v>4.7676406662962023E-2</c:v>
                </c:pt>
                <c:pt idx="6">
                  <c:v>0.10000602244221013</c:v>
                </c:pt>
                <c:pt idx="7">
                  <c:v>0.25388707648886677</c:v>
                </c:pt>
                <c:pt idx="8">
                  <c:v>0.20736996781995032</c:v>
                </c:pt>
                <c:pt idx="9">
                  <c:v>1.0387087720503008E-2</c:v>
                </c:pt>
                <c:pt idx="10">
                  <c:v>-4.038770406617942E-2</c:v>
                </c:pt>
                <c:pt idx="11">
                  <c:v>-2.5215517100278695E-2</c:v>
                </c:pt>
                <c:pt idx="12">
                  <c:v>-4.0636310409931875E-2</c:v>
                </c:pt>
                <c:pt idx="13">
                  <c:v>-2.3199777645671604E-2</c:v>
                </c:pt>
                <c:pt idx="14">
                  <c:v>3.9887597250347628E-2</c:v>
                </c:pt>
                <c:pt idx="15">
                  <c:v>8.1124112039969276E-2</c:v>
                </c:pt>
                <c:pt idx="16">
                  <c:v>0.13811712934086984</c:v>
                </c:pt>
                <c:pt idx="17">
                  <c:v>0.1592895477078784</c:v>
                </c:pt>
              </c:numCache>
            </c:numRef>
          </c:yVal>
          <c:smooth val="0"/>
          <c:extLst>
            <c:ext xmlns:c16="http://schemas.microsoft.com/office/drawing/2014/chart" uri="{C3380CC4-5D6E-409C-BE32-E72D297353CC}">
              <c16:uniqueId val="{00000005-CBE1-4918-AC76-C5C8DC28E18D}"/>
            </c:ext>
          </c:extLst>
        </c:ser>
        <c:dLbls>
          <c:showLegendKey val="0"/>
          <c:showVal val="0"/>
          <c:showCatName val="0"/>
          <c:showSerName val="0"/>
          <c:showPercent val="0"/>
          <c:showBubbleSize val="0"/>
        </c:dLbls>
        <c:axId val="175701376"/>
        <c:axId val="175703456"/>
      </c:scatterChart>
      <c:valAx>
        <c:axId val="175701376"/>
        <c:scaling>
          <c:orientation val="minMax"/>
          <c:max val="2017"/>
          <c:min val="2003"/>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Mnt nr</a:t>
                </a:r>
              </a:p>
            </c:rich>
          </c:tx>
          <c:layout>
            <c:manualLayout>
              <c:xMode val="edge"/>
              <c:yMode val="edge"/>
              <c:x val="0.1789981321915223"/>
              <c:y val="0.889577798174001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low"/>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75703456"/>
        <c:crosses val="autoZero"/>
        <c:crossBetween val="midCat"/>
        <c:majorUnit val="1"/>
        <c:minorUnit val="1"/>
      </c:valAx>
      <c:valAx>
        <c:axId val="175703456"/>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75701376"/>
        <c:crosses val="autoZero"/>
        <c:crossBetween val="midCat"/>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SKP ja liiklussageduse muutused maanteedel aastatel 200</a:t>
            </a:r>
            <a:r>
              <a:rPr lang="et-EE" sz="900" b="1"/>
              <a:t>3</a:t>
            </a:r>
            <a:r>
              <a:rPr lang="en-US" sz="900" b="1"/>
              <a:t>-201</a:t>
            </a:r>
            <a:r>
              <a:rPr lang="et-EE" sz="900" b="1"/>
              <a:t>7</a:t>
            </a:r>
            <a:endParaRPr lang="en-US" sz="900" b="1"/>
          </a:p>
        </c:rich>
      </c:tx>
      <c:layout>
        <c:manualLayout>
          <c:xMode val="edge"/>
          <c:yMode val="edge"/>
          <c:x val="0.19746858237547898"/>
          <c:y val="2.6458333333333337E-2"/>
        </c:manualLayout>
      </c:layout>
      <c:overlay val="0"/>
      <c:spPr>
        <a:noFill/>
        <a:ln>
          <a:noFill/>
        </a:ln>
        <a:effectLst/>
      </c:spPr>
    </c:title>
    <c:autoTitleDeleted val="0"/>
    <c:plotArea>
      <c:layout/>
      <c:barChart>
        <c:barDir val="col"/>
        <c:grouping val="clustered"/>
        <c:varyColors val="0"/>
        <c:ser>
          <c:idx val="3"/>
          <c:order val="0"/>
          <c:tx>
            <c:strRef>
              <c:f>SKP!$C$2</c:f>
              <c:strCache>
                <c:ptCount val="1"/>
                <c:pt idx="0">
                  <c:v>Põhimaantee</c:v>
                </c:pt>
              </c:strCache>
            </c:strRef>
          </c:tx>
          <c:spPr>
            <a:solidFill>
              <a:srgbClr val="FF0000"/>
            </a:solidFill>
          </c:spPr>
          <c:invertIfNegative val="0"/>
          <c:cat>
            <c:strRef>
              <c:f>SKP!$A$5:$A$19</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SKP!$C$5:$C$19</c:f>
              <c:numCache>
                <c:formatCode>0.0%</c:formatCode>
                <c:ptCount val="15"/>
                <c:pt idx="0">
                  <c:v>0.1007579718778054</c:v>
                </c:pt>
                <c:pt idx="1">
                  <c:v>1.2816717754593169E-2</c:v>
                </c:pt>
                <c:pt idx="2">
                  <c:v>8.1162992792501262E-2</c:v>
                </c:pt>
                <c:pt idx="3">
                  <c:v>0.10402568121417904</c:v>
                </c:pt>
                <c:pt idx="4">
                  <c:v>0.12752540284671585</c:v>
                </c:pt>
                <c:pt idx="5">
                  <c:v>-3.9765299925510457E-2</c:v>
                </c:pt>
                <c:pt idx="6">
                  <c:v>-6.5404785565440007E-2</c:v>
                </c:pt>
                <c:pt idx="7">
                  <c:v>-4.7183187559791381E-2</c:v>
                </c:pt>
                <c:pt idx="8">
                  <c:v>2.4567862782891314E-2</c:v>
                </c:pt>
                <c:pt idx="9">
                  <c:v>1.30427535012886E-2</c:v>
                </c:pt>
                <c:pt idx="10">
                  <c:v>4.2880520515873426E-2</c:v>
                </c:pt>
                <c:pt idx="11">
                  <c:v>3.7557865355425053E-2</c:v>
                </c:pt>
                <c:pt idx="12">
                  <c:v>5.6183363175549242E-2</c:v>
                </c:pt>
                <c:pt idx="13">
                  <c:v>4.6873318672333582E-2</c:v>
                </c:pt>
                <c:pt idx="14">
                  <c:v>4.6457695675377136E-2</c:v>
                </c:pt>
              </c:numCache>
            </c:numRef>
          </c:val>
          <c:extLst>
            <c:ext xmlns:c16="http://schemas.microsoft.com/office/drawing/2014/chart" uri="{C3380CC4-5D6E-409C-BE32-E72D297353CC}">
              <c16:uniqueId val="{00000000-66F4-490C-9FB8-E0894A321E19}"/>
            </c:ext>
          </c:extLst>
        </c:ser>
        <c:ser>
          <c:idx val="4"/>
          <c:order val="1"/>
          <c:tx>
            <c:strRef>
              <c:f>SKP!$D$2</c:f>
              <c:strCache>
                <c:ptCount val="1"/>
                <c:pt idx="0">
                  <c:v>Tugimaantee</c:v>
                </c:pt>
              </c:strCache>
            </c:strRef>
          </c:tx>
          <c:spPr>
            <a:solidFill>
              <a:srgbClr val="0070C0"/>
            </a:solidFill>
          </c:spPr>
          <c:invertIfNegative val="0"/>
          <c:cat>
            <c:strRef>
              <c:f>SKP!$A$5:$A$19</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SKP!$D$5:$D$19</c:f>
              <c:numCache>
                <c:formatCode>0.0%</c:formatCode>
                <c:ptCount val="15"/>
                <c:pt idx="0">
                  <c:v>7.364454419945933E-2</c:v>
                </c:pt>
                <c:pt idx="1">
                  <c:v>2.8868003314368483E-4</c:v>
                </c:pt>
                <c:pt idx="2">
                  <c:v>3.4023799280799259E-2</c:v>
                </c:pt>
                <c:pt idx="3">
                  <c:v>0.13418201240381103</c:v>
                </c:pt>
                <c:pt idx="4">
                  <c:v>9.50525594261796E-2</c:v>
                </c:pt>
                <c:pt idx="5">
                  <c:v>-0.10768842854357012</c:v>
                </c:pt>
                <c:pt idx="6">
                  <c:v>-6.5562254563655081E-2</c:v>
                </c:pt>
                <c:pt idx="7">
                  <c:v>-3.6428067874544126E-2</c:v>
                </c:pt>
                <c:pt idx="8">
                  <c:v>6.6695833507444281E-3</c:v>
                </c:pt>
                <c:pt idx="9">
                  <c:v>9.4146593862759077E-3</c:v>
                </c:pt>
                <c:pt idx="10">
                  <c:v>2.3549940656871951E-2</c:v>
                </c:pt>
                <c:pt idx="11">
                  <c:v>4.5068860316299211E-2</c:v>
                </c:pt>
                <c:pt idx="12">
                  <c:v>6.7563361331886895E-2</c:v>
                </c:pt>
                <c:pt idx="13">
                  <c:v>3.4216631216372598E-2</c:v>
                </c:pt>
                <c:pt idx="14">
                  <c:v>2.2757971408498834E-2</c:v>
                </c:pt>
              </c:numCache>
            </c:numRef>
          </c:val>
          <c:extLst>
            <c:ext xmlns:c16="http://schemas.microsoft.com/office/drawing/2014/chart" uri="{C3380CC4-5D6E-409C-BE32-E72D297353CC}">
              <c16:uniqueId val="{00000001-66F4-490C-9FB8-E0894A321E19}"/>
            </c:ext>
          </c:extLst>
        </c:ser>
        <c:ser>
          <c:idx val="2"/>
          <c:order val="3"/>
          <c:tx>
            <c:strRef>
              <c:f>SKP!$E$2</c:f>
              <c:strCache>
                <c:ptCount val="1"/>
                <c:pt idx="0">
                  <c:v>Kõrvalmaantee</c:v>
                </c:pt>
              </c:strCache>
            </c:strRef>
          </c:tx>
          <c:spPr>
            <a:solidFill>
              <a:srgbClr val="00B050"/>
            </a:solidFill>
            <a:ln>
              <a:noFill/>
            </a:ln>
            <a:effectLst/>
          </c:spPr>
          <c:invertIfNegative val="0"/>
          <c:cat>
            <c:strRef>
              <c:f>SKP!$A$5:$A$19</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SKP!$E$5:$E$19</c:f>
              <c:numCache>
                <c:formatCode>0.0%</c:formatCode>
                <c:ptCount val="15"/>
                <c:pt idx="0">
                  <c:v>7.8493533636645782E-2</c:v>
                </c:pt>
                <c:pt idx="1">
                  <c:v>3.3289072602799709E-2</c:v>
                </c:pt>
                <c:pt idx="2">
                  <c:v>1.783177991617374E-2</c:v>
                </c:pt>
                <c:pt idx="3">
                  <c:v>5.1398118874094276E-2</c:v>
                </c:pt>
                <c:pt idx="4">
                  <c:v>9.1551272029887582E-2</c:v>
                </c:pt>
                <c:pt idx="5">
                  <c:v>-6.8981836698298277E-4</c:v>
                </c:pt>
                <c:pt idx="6">
                  <c:v>-0.10130635500761848</c:v>
                </c:pt>
                <c:pt idx="7">
                  <c:v>-6.2895405829071049E-2</c:v>
                </c:pt>
                <c:pt idx="8">
                  <c:v>-3.3998662763106667E-2</c:v>
                </c:pt>
                <c:pt idx="9">
                  <c:v>-3.5869016942337101E-2</c:v>
                </c:pt>
                <c:pt idx="10">
                  <c:v>-3.0548219103138922E-2</c:v>
                </c:pt>
                <c:pt idx="11">
                  <c:v>4.2948048577744626E-2</c:v>
                </c:pt>
                <c:pt idx="12">
                  <c:v>5.8700163448803008E-2</c:v>
                </c:pt>
                <c:pt idx="13">
                  <c:v>4.8398516464550893E-2</c:v>
                </c:pt>
                <c:pt idx="14">
                  <c:v>2.4928606942629217E-2</c:v>
                </c:pt>
              </c:numCache>
            </c:numRef>
          </c:val>
          <c:extLst>
            <c:ext xmlns:c16="http://schemas.microsoft.com/office/drawing/2014/chart" uri="{C3380CC4-5D6E-409C-BE32-E72D297353CC}">
              <c16:uniqueId val="{00000002-66F4-490C-9FB8-E0894A321E19}"/>
            </c:ext>
          </c:extLst>
        </c:ser>
        <c:dLbls>
          <c:showLegendKey val="0"/>
          <c:showVal val="0"/>
          <c:showCatName val="0"/>
          <c:showSerName val="0"/>
          <c:showPercent val="0"/>
          <c:showBubbleSize val="0"/>
        </c:dLbls>
        <c:gapWidth val="247"/>
        <c:axId val="162877824"/>
        <c:axId val="162879744"/>
      </c:barChart>
      <c:lineChart>
        <c:grouping val="standard"/>
        <c:varyColors val="0"/>
        <c:ser>
          <c:idx val="0"/>
          <c:order val="2"/>
          <c:tx>
            <c:strRef>
              <c:f>SKP!$B$2</c:f>
              <c:strCache>
                <c:ptCount val="1"/>
                <c:pt idx="0">
                  <c:v>SKP</c:v>
                </c:pt>
              </c:strCache>
            </c:strRef>
          </c:tx>
          <c:spPr>
            <a:ln w="28575" cap="rnd">
              <a:solidFill>
                <a:srgbClr val="FFC000"/>
              </a:solidFill>
              <a:round/>
            </a:ln>
            <a:effectLst/>
          </c:spPr>
          <c:marker>
            <c:symbol val="circle"/>
            <c:size val="4"/>
            <c:spPr>
              <a:solidFill>
                <a:srgbClr val="FFC000"/>
              </a:solidFill>
              <a:ln w="0">
                <a:noFill/>
              </a:ln>
              <a:effectLst/>
            </c:spPr>
          </c:marker>
          <c:cat>
            <c:strRef>
              <c:f>SKP!$A$5:$A$19</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SKP!$B$5:$B$19</c:f>
              <c:numCache>
                <c:formatCode>0.0%</c:formatCode>
                <c:ptCount val="15"/>
                <c:pt idx="0">
                  <c:v>7.8E-2</c:v>
                </c:pt>
                <c:pt idx="1">
                  <c:v>6.5000000000000002E-2</c:v>
                </c:pt>
                <c:pt idx="2">
                  <c:v>9.5000000000000001E-2</c:v>
                </c:pt>
                <c:pt idx="3">
                  <c:v>0.105</c:v>
                </c:pt>
                <c:pt idx="4">
                  <c:v>7.1999999999999995E-2</c:v>
                </c:pt>
                <c:pt idx="5">
                  <c:v>-0.05</c:v>
                </c:pt>
                <c:pt idx="6">
                  <c:v>-0.14199999999999999</c:v>
                </c:pt>
                <c:pt idx="7">
                  <c:v>1.7000000000000001E-2</c:v>
                </c:pt>
                <c:pt idx="8">
                  <c:v>7.4999999999999997E-2</c:v>
                </c:pt>
                <c:pt idx="9">
                  <c:v>4.2999999999999997E-2</c:v>
                </c:pt>
                <c:pt idx="10">
                  <c:v>1.6E-2</c:v>
                </c:pt>
                <c:pt idx="11">
                  <c:v>2.7E-2</c:v>
                </c:pt>
                <c:pt idx="12">
                  <c:v>1.4999999999999999E-2</c:v>
                </c:pt>
                <c:pt idx="13">
                  <c:v>1.6E-2</c:v>
                </c:pt>
                <c:pt idx="14">
                  <c:v>4.8000000000000001E-2</c:v>
                </c:pt>
              </c:numCache>
            </c:numRef>
          </c:val>
          <c:smooth val="0"/>
          <c:extLst>
            <c:ext xmlns:c16="http://schemas.microsoft.com/office/drawing/2014/chart" uri="{C3380CC4-5D6E-409C-BE32-E72D297353CC}">
              <c16:uniqueId val="{00000003-66F4-490C-9FB8-E0894A321E19}"/>
            </c:ext>
          </c:extLst>
        </c:ser>
        <c:dLbls>
          <c:showLegendKey val="0"/>
          <c:showVal val="0"/>
          <c:showCatName val="0"/>
          <c:showSerName val="0"/>
          <c:showPercent val="0"/>
          <c:showBubbleSize val="0"/>
        </c:dLbls>
        <c:marker val="1"/>
        <c:smooth val="0"/>
        <c:axId val="162877824"/>
        <c:axId val="162879744"/>
      </c:lineChart>
      <c:catAx>
        <c:axId val="1628778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2879744"/>
        <c:crosses val="autoZero"/>
        <c:auto val="1"/>
        <c:lblAlgn val="ctr"/>
        <c:lblOffset val="100"/>
        <c:noMultiLvlLbl val="0"/>
      </c:catAx>
      <c:valAx>
        <c:axId val="162879744"/>
        <c:scaling>
          <c:orientation val="minMax"/>
          <c:min val="-0.15000000000000005"/>
        </c:scaling>
        <c:delete val="0"/>
        <c:axPos val="l"/>
        <c:majorGridlines>
          <c:spPr>
            <a:ln w="9525" cap="flat" cmpd="sng" algn="ctr">
              <a:solidFill>
                <a:schemeClr val="tx1">
                  <a:lumMod val="15000"/>
                  <a:lumOff val="85000"/>
                </a:schemeClr>
              </a:solidFill>
              <a:round/>
            </a:ln>
            <a:effectLst/>
          </c:spPr>
        </c:majorGridlines>
        <c:numFmt formatCode="0.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2877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t-EE"/>
          </a:p>
        </c:txPr>
      </c:dTable>
    </c:plotArea>
    <c:plotVisOnly val="1"/>
    <c:dispBlanksAs val="gap"/>
    <c:showDLblsOverMax val="0"/>
  </c:chart>
  <c:spPr>
    <a:ln>
      <a:solidFill>
        <a:srgbClr val="D9D9D9"/>
      </a:solidFill>
    </a:ln>
  </c:spPr>
  <c:txPr>
    <a:bodyPr/>
    <a:lstStyle/>
    <a:p>
      <a:pPr>
        <a:defRPr/>
      </a:pPr>
      <a:endParaRPr lang="et-EE"/>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sz="900" b="1"/>
              <a:t>Liiklussageduse muutus põhimaanteedel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7.2547227825767113E-2"/>
          <c:y val="0.15923630025982982"/>
          <c:w val="0.90236254073346089"/>
          <c:h val="0.55707373606616617"/>
        </c:manualLayout>
      </c:layout>
      <c:scatterChart>
        <c:scatterStyle val="lineMarker"/>
        <c:varyColors val="0"/>
        <c:ser>
          <c:idx val="0"/>
          <c:order val="0"/>
          <c:tx>
            <c:strRef>
              <c:f>Ajaloolised_liiklussagedused!$J$20</c:f>
              <c:strCache>
                <c:ptCount val="1"/>
                <c:pt idx="0">
                  <c:v>7</c:v>
                </c:pt>
              </c:strCache>
            </c:strRef>
          </c:tx>
          <c:spPr>
            <a:ln w="19050" cap="rnd">
              <a:solidFill>
                <a:srgbClr val="C00000"/>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Ajaloolised_liiklussagedused!$J$21:$J$38</c:f>
              <c:numCache>
                <c:formatCode>0.00%</c:formatCode>
                <c:ptCount val="18"/>
                <c:pt idx="0">
                  <c:v>-0.27143589609892971</c:v>
                </c:pt>
                <c:pt idx="1">
                  <c:v>-0.22289282269207722</c:v>
                </c:pt>
                <c:pt idx="2">
                  <c:v>-0.17530046666840393</c:v>
                </c:pt>
                <c:pt idx="3">
                  <c:v>0</c:v>
                </c:pt>
                <c:pt idx="4">
                  <c:v>-2.4406537784571247E-2</c:v>
                </c:pt>
                <c:pt idx="5">
                  <c:v>7.0781553841387401E-2</c:v>
                </c:pt>
                <c:pt idx="6">
                  <c:v>-3.2998156542832446E-2</c:v>
                </c:pt>
                <c:pt idx="7">
                  <c:v>0.11542945482639833</c:v>
                </c:pt>
                <c:pt idx="8">
                  <c:v>-5.0024597687467587E-2</c:v>
                </c:pt>
                <c:pt idx="9">
                  <c:v>0.24746004537850252</c:v>
                </c:pt>
                <c:pt idx="10">
                  <c:v>0.52051699370009463</c:v>
                </c:pt>
                <c:pt idx="11">
                  <c:v>0.69099505584701526</c:v>
                </c:pt>
                <c:pt idx="12">
                  <c:v>0.78200873460069764</c:v>
                </c:pt>
                <c:pt idx="13">
                  <c:v>0.57284881084351857</c:v>
                </c:pt>
                <c:pt idx="14">
                  <c:v>0.54735286259626537</c:v>
                </c:pt>
                <c:pt idx="15">
                  <c:v>0.41154315766474725</c:v>
                </c:pt>
                <c:pt idx="16">
                  <c:v>0.49586009376898987</c:v>
                </c:pt>
                <c:pt idx="17">
                  <c:v>0.57221551828303063</c:v>
                </c:pt>
              </c:numCache>
            </c:numRef>
          </c:yVal>
          <c:smooth val="0"/>
          <c:extLst>
            <c:ext xmlns:c16="http://schemas.microsoft.com/office/drawing/2014/chart" uri="{C3380CC4-5D6E-409C-BE32-E72D297353CC}">
              <c16:uniqueId val="{00000000-CA26-4237-8A2A-5AB0B4CFFB07}"/>
            </c:ext>
          </c:extLst>
        </c:ser>
        <c:ser>
          <c:idx val="1"/>
          <c:order val="1"/>
          <c:tx>
            <c:strRef>
              <c:f>Ajaloolised_liiklussagedused!$K$20</c:f>
              <c:strCache>
                <c:ptCount val="1"/>
                <c:pt idx="0">
                  <c:v>8</c:v>
                </c:pt>
              </c:strCache>
            </c:strRef>
          </c:tx>
          <c:spPr>
            <a:ln w="19050" cap="rnd">
              <a:solidFill>
                <a:schemeClr val="accent3">
                  <a:lumMod val="75000"/>
                </a:schemeClr>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Ajaloolised_liiklussagedused!$K$21:$K$38</c:f>
              <c:numCache>
                <c:formatCode>0.00%</c:formatCode>
                <c:ptCount val="18"/>
                <c:pt idx="0">
                  <c:v>-0.29584518253496361</c:v>
                </c:pt>
                <c:pt idx="1">
                  <c:v>-0.22661227264869377</c:v>
                </c:pt>
                <c:pt idx="2">
                  <c:v>-0.20665010325364541</c:v>
                </c:pt>
                <c:pt idx="3">
                  <c:v>0</c:v>
                </c:pt>
                <c:pt idx="4">
                  <c:v>0</c:v>
                </c:pt>
                <c:pt idx="5">
                  <c:v>6.4007473023483863E-2</c:v>
                </c:pt>
                <c:pt idx="6">
                  <c:v>0.17539823311957092</c:v>
                </c:pt>
                <c:pt idx="7">
                  <c:v>0.26562885130189295</c:v>
                </c:pt>
                <c:pt idx="8">
                  <c:v>0.28581162077193989</c:v>
                </c:pt>
                <c:pt idx="9">
                  <c:v>0.14520820341875273</c:v>
                </c:pt>
                <c:pt idx="10">
                  <c:v>-6.4781959540305412E-4</c:v>
                </c:pt>
                <c:pt idx="11">
                  <c:v>2.3042110154539275E-2</c:v>
                </c:pt>
                <c:pt idx="12">
                  <c:v>3.6630746340828857E-2</c:v>
                </c:pt>
                <c:pt idx="13">
                  <c:v>0.11373774332669906</c:v>
                </c:pt>
                <c:pt idx="14">
                  <c:v>0.10114538093562997</c:v>
                </c:pt>
                <c:pt idx="15">
                  <c:v>0.18038282621993851</c:v>
                </c:pt>
                <c:pt idx="16">
                  <c:v>0.23114800528984758</c:v>
                </c:pt>
                <c:pt idx="17">
                  <c:v>0.23968141515872454</c:v>
                </c:pt>
              </c:numCache>
            </c:numRef>
          </c:yVal>
          <c:smooth val="0"/>
          <c:extLst>
            <c:ext xmlns:c16="http://schemas.microsoft.com/office/drawing/2014/chart" uri="{C3380CC4-5D6E-409C-BE32-E72D297353CC}">
              <c16:uniqueId val="{00000001-CA26-4237-8A2A-5AB0B4CFFB07}"/>
            </c:ext>
          </c:extLst>
        </c:ser>
        <c:ser>
          <c:idx val="2"/>
          <c:order val="2"/>
          <c:tx>
            <c:strRef>
              <c:f>Ajaloolised_liiklussagedused!$L$20</c:f>
              <c:strCache>
                <c:ptCount val="1"/>
                <c:pt idx="0">
                  <c:v>9</c:v>
                </c:pt>
              </c:strCache>
            </c:strRef>
          </c:tx>
          <c:spPr>
            <a:ln w="19050" cap="rnd">
              <a:solidFill>
                <a:srgbClr val="00B0F0"/>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Ajaloolised_liiklussagedused!$L$21:$L$38</c:f>
              <c:numCache>
                <c:formatCode>0.00%</c:formatCode>
                <c:ptCount val="18"/>
                <c:pt idx="0">
                  <c:v>-0.20646118006243619</c:v>
                </c:pt>
                <c:pt idx="1">
                  <c:v>-0.14960223705007714</c:v>
                </c:pt>
                <c:pt idx="2">
                  <c:v>-8.8982245000715166E-2</c:v>
                </c:pt>
                <c:pt idx="3">
                  <c:v>0</c:v>
                </c:pt>
                <c:pt idx="4">
                  <c:v>4.2170053963723531E-2</c:v>
                </c:pt>
                <c:pt idx="5">
                  <c:v>0.12825402574797251</c:v>
                </c:pt>
                <c:pt idx="6">
                  <c:v>0.26682924602573377</c:v>
                </c:pt>
                <c:pt idx="7">
                  <c:v>0.37603549811743808</c:v>
                </c:pt>
                <c:pt idx="8">
                  <c:v>0.39212150003186652</c:v>
                </c:pt>
                <c:pt idx="9">
                  <c:v>0.47846878500146461</c:v>
                </c:pt>
                <c:pt idx="10">
                  <c:v>0.30289533561968884</c:v>
                </c:pt>
                <c:pt idx="11">
                  <c:v>0.19500262087839659</c:v>
                </c:pt>
                <c:pt idx="12">
                  <c:v>0.20528991591003254</c:v>
                </c:pt>
                <c:pt idx="13">
                  <c:v>0.29451373374343337</c:v>
                </c:pt>
                <c:pt idx="14">
                  <c:v>0.33591277949824372</c:v>
                </c:pt>
                <c:pt idx="15">
                  <c:v>0.46525161929154657</c:v>
                </c:pt>
                <c:pt idx="16">
                  <c:v>0.49137444629224825</c:v>
                </c:pt>
                <c:pt idx="17">
                  <c:v>0.53885222611618322</c:v>
                </c:pt>
              </c:numCache>
            </c:numRef>
          </c:yVal>
          <c:smooth val="0"/>
          <c:extLst>
            <c:ext xmlns:c16="http://schemas.microsoft.com/office/drawing/2014/chart" uri="{C3380CC4-5D6E-409C-BE32-E72D297353CC}">
              <c16:uniqueId val="{00000002-CA26-4237-8A2A-5AB0B4CFFB07}"/>
            </c:ext>
          </c:extLst>
        </c:ser>
        <c:ser>
          <c:idx val="3"/>
          <c:order val="3"/>
          <c:tx>
            <c:strRef>
              <c:f>Ajaloolised_liiklussagedused!$M$20</c:f>
              <c:strCache>
                <c:ptCount val="1"/>
                <c:pt idx="0">
                  <c:v>10</c:v>
                </c:pt>
              </c:strCache>
            </c:strRef>
          </c:tx>
          <c:spPr>
            <a:ln w="19050" cap="rnd">
              <a:solidFill>
                <a:schemeClr val="tx2"/>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Ajaloolised_liiklussagedused!$M$21:$M$38</c:f>
              <c:numCache>
                <c:formatCode>0.00%</c:formatCode>
                <c:ptCount val="18"/>
                <c:pt idx="0">
                  <c:v>-0.23329390262076111</c:v>
                </c:pt>
                <c:pt idx="1">
                  <c:v>-0.16032072230881678</c:v>
                </c:pt>
                <c:pt idx="2">
                  <c:v>-0.10313430454583894</c:v>
                </c:pt>
                <c:pt idx="3">
                  <c:v>0</c:v>
                </c:pt>
                <c:pt idx="4">
                  <c:v>-1.4156493533374004E-2</c:v>
                </c:pt>
                <c:pt idx="5">
                  <c:v>8.9349768832405418E-2</c:v>
                </c:pt>
                <c:pt idx="6">
                  <c:v>0.18794629252551176</c:v>
                </c:pt>
                <c:pt idx="7">
                  <c:v>0.43186824849380434</c:v>
                </c:pt>
                <c:pt idx="8">
                  <c:v>0.33309581785089626</c:v>
                </c:pt>
                <c:pt idx="9">
                  <c:v>0.57600952205614253</c:v>
                </c:pt>
                <c:pt idx="10">
                  <c:v>0.22555219483874844</c:v>
                </c:pt>
                <c:pt idx="11">
                  <c:v>0.22770651491070337</c:v>
                </c:pt>
                <c:pt idx="12">
                  <c:v>0.24865355212035412</c:v>
                </c:pt>
                <c:pt idx="13">
                  <c:v>0.32115958613723583</c:v>
                </c:pt>
                <c:pt idx="14">
                  <c:v>0.35378777036615783</c:v>
                </c:pt>
                <c:pt idx="15">
                  <c:v>0.46826015508381613</c:v>
                </c:pt>
                <c:pt idx="16">
                  <c:v>0.47923598202730755</c:v>
                </c:pt>
                <c:pt idx="17">
                  <c:v>0.51379107213124486</c:v>
                </c:pt>
              </c:numCache>
            </c:numRef>
          </c:yVal>
          <c:smooth val="0"/>
          <c:extLst>
            <c:ext xmlns:c16="http://schemas.microsoft.com/office/drawing/2014/chart" uri="{C3380CC4-5D6E-409C-BE32-E72D297353CC}">
              <c16:uniqueId val="{00000003-CA26-4237-8A2A-5AB0B4CFFB07}"/>
            </c:ext>
          </c:extLst>
        </c:ser>
        <c:ser>
          <c:idx val="4"/>
          <c:order val="4"/>
          <c:tx>
            <c:strRef>
              <c:f>Ajaloolised_liiklussagedused!$N$20</c:f>
              <c:strCache>
                <c:ptCount val="1"/>
                <c:pt idx="0">
                  <c:v>11</c:v>
                </c:pt>
              </c:strCache>
            </c:strRef>
          </c:tx>
          <c:spPr>
            <a:ln w="19050" cap="rnd">
              <a:solidFill>
                <a:srgbClr val="FF00FF"/>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Ajaloolised_liiklussagedused!$N$21:$N$38</c:f>
              <c:numCache>
                <c:formatCode>0.00%</c:formatCode>
                <c:ptCount val="18"/>
                <c:pt idx="0">
                  <c:v>-0.26854542151352512</c:v>
                </c:pt>
                <c:pt idx="1">
                  <c:v>-0.14395340659932754</c:v>
                </c:pt>
                <c:pt idx="2">
                  <c:v>-3.4988823658356205E-2</c:v>
                </c:pt>
                <c:pt idx="3">
                  <c:v>0</c:v>
                </c:pt>
                <c:pt idx="4">
                  <c:v>0</c:v>
                </c:pt>
                <c:pt idx="5">
                  <c:v>6.7445765743788355E-2</c:v>
                </c:pt>
                <c:pt idx="6">
                  <c:v>0.25807879515700138</c:v>
                </c:pt>
                <c:pt idx="7">
                  <c:v>0.48527723463840244</c:v>
                </c:pt>
                <c:pt idx="8">
                  <c:v>0.37438050772772025</c:v>
                </c:pt>
                <c:pt idx="9">
                  <c:v>0.24451446719453052</c:v>
                </c:pt>
                <c:pt idx="10">
                  <c:v>0.2343337526512399</c:v>
                </c:pt>
                <c:pt idx="11">
                  <c:v>0.3453026614807162</c:v>
                </c:pt>
                <c:pt idx="12">
                  <c:v>0.35209806756879369</c:v>
                </c:pt>
                <c:pt idx="13">
                  <c:v>0.48090124856389682</c:v>
                </c:pt>
                <c:pt idx="14">
                  <c:v>0.47584733417335578</c:v>
                </c:pt>
                <c:pt idx="15">
                  <c:v>0.58272403841906417</c:v>
                </c:pt>
                <c:pt idx="16">
                  <c:v>0.66293148864797291</c:v>
                </c:pt>
                <c:pt idx="17">
                  <c:v>0.80238726260461313</c:v>
                </c:pt>
              </c:numCache>
            </c:numRef>
          </c:yVal>
          <c:smooth val="0"/>
          <c:extLst>
            <c:ext xmlns:c16="http://schemas.microsoft.com/office/drawing/2014/chart" uri="{C3380CC4-5D6E-409C-BE32-E72D297353CC}">
              <c16:uniqueId val="{00000004-CA26-4237-8A2A-5AB0B4CFFB07}"/>
            </c:ext>
          </c:extLst>
        </c:ser>
        <c:ser>
          <c:idx val="5"/>
          <c:order val="5"/>
          <c:tx>
            <c:strRef>
              <c:f>Ajaloolised_liiklussagedused!$O$20</c:f>
              <c:strCache>
                <c:ptCount val="1"/>
                <c:pt idx="0">
                  <c:v>92*</c:v>
                </c:pt>
              </c:strCache>
            </c:strRef>
          </c:tx>
          <c:spPr>
            <a:ln w="19050" cap="rnd">
              <a:solidFill>
                <a:schemeClr val="accent6"/>
              </a:solidFill>
              <a:round/>
            </a:ln>
            <a:effectLst/>
          </c:spPr>
          <c:marker>
            <c:symbol val="none"/>
          </c:marker>
          <c:xVal>
            <c:numRef>
              <c:f>Ajaloolised_liiklussagedused!$C$21:$C$38</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Ajaloolised_liiklussagedused!$O$21:$O$38</c:f>
              <c:numCache>
                <c:formatCode>0.00%</c:formatCode>
                <c:ptCount val="18"/>
                <c:pt idx="0">
                  <c:v>5.6343635456480801E-2</c:v>
                </c:pt>
                <c:pt idx="1">
                  <c:v>0.12987703264081563</c:v>
                </c:pt>
                <c:pt idx="2">
                  <c:v>0.12094995029329403</c:v>
                </c:pt>
                <c:pt idx="3">
                  <c:v>0</c:v>
                </c:pt>
                <c:pt idx="4">
                  <c:v>4.119906055602307E-2</c:v>
                </c:pt>
                <c:pt idx="5">
                  <c:v>0.13627230301943927</c:v>
                </c:pt>
                <c:pt idx="6">
                  <c:v>0.51361031340103946</c:v>
                </c:pt>
                <c:pt idx="7">
                  <c:v>0.83006754738161592</c:v>
                </c:pt>
                <c:pt idx="8">
                  <c:v>0.5988624085509433</c:v>
                </c:pt>
                <c:pt idx="9">
                  <c:v>0.48779941818653128</c:v>
                </c:pt>
                <c:pt idx="10">
                  <c:v>0.35098645945610185</c:v>
                </c:pt>
                <c:pt idx="11">
                  <c:v>0.34143564062611831</c:v>
                </c:pt>
                <c:pt idx="12">
                  <c:v>0.39320330590437402</c:v>
                </c:pt>
                <c:pt idx="13">
                  <c:v>0.45381617847158107</c:v>
                </c:pt>
                <c:pt idx="14">
                  <c:v>0.61179521739626996</c:v>
                </c:pt>
                <c:pt idx="15">
                  <c:v>0.65529948209703726</c:v>
                </c:pt>
                <c:pt idx="16">
                  <c:v>0.77521776407957121</c:v>
                </c:pt>
                <c:pt idx="17">
                  <c:v>0.82791462095915169</c:v>
                </c:pt>
              </c:numCache>
            </c:numRef>
          </c:yVal>
          <c:smooth val="0"/>
          <c:extLst>
            <c:ext xmlns:c16="http://schemas.microsoft.com/office/drawing/2014/chart" uri="{C3380CC4-5D6E-409C-BE32-E72D297353CC}">
              <c16:uniqueId val="{00000005-CA26-4237-8A2A-5AB0B4CFFB07}"/>
            </c:ext>
          </c:extLst>
        </c:ser>
        <c:dLbls>
          <c:showLegendKey val="0"/>
          <c:showVal val="0"/>
          <c:showCatName val="0"/>
          <c:showSerName val="0"/>
          <c:showPercent val="0"/>
          <c:showBubbleSize val="0"/>
        </c:dLbls>
        <c:axId val="175701376"/>
        <c:axId val="175703456"/>
      </c:scatterChart>
      <c:valAx>
        <c:axId val="175701376"/>
        <c:scaling>
          <c:orientation val="minMax"/>
          <c:max val="2017"/>
          <c:min val="2003"/>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Mnt nr</a:t>
                </a:r>
              </a:p>
            </c:rich>
          </c:tx>
          <c:layout>
            <c:manualLayout>
              <c:xMode val="edge"/>
              <c:yMode val="edge"/>
              <c:x val="0.16748133588510147"/>
              <c:y val="0.884597894334836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low"/>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75703456"/>
        <c:crosses val="autoZero"/>
        <c:crossBetween val="midCat"/>
        <c:majorUnit val="1"/>
        <c:minorUnit val="1"/>
      </c:valAx>
      <c:valAx>
        <c:axId val="175703456"/>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75701376"/>
        <c:crosses val="autoZero"/>
        <c:crossBetween val="midCat"/>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900" b="1" i="0" baseline="0">
                <a:effectLst/>
              </a:rPr>
              <a:t>L</a:t>
            </a:r>
            <a:r>
              <a:rPr lang="en-US" sz="900" b="1" i="0" baseline="0">
                <a:effectLst/>
              </a:rPr>
              <a:t>iiklussageduse muutused </a:t>
            </a:r>
            <a:r>
              <a:rPr lang="et-EE" sz="900" b="1" i="0" baseline="0">
                <a:effectLst/>
              </a:rPr>
              <a:t>tugi</a:t>
            </a:r>
            <a:r>
              <a:rPr lang="en-US" sz="900" b="1" i="0" baseline="0">
                <a:effectLst/>
              </a:rPr>
              <a:t>maanteedel</a:t>
            </a:r>
            <a:endParaRPr lang="et-EE"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1"/>
          <c:order val="0"/>
          <c:tx>
            <c:strRef>
              <c:f>Ajaloolised_liiklussagedused!$Q$62</c:f>
              <c:strCache>
                <c:ptCount val="1"/>
                <c:pt idx="0">
                  <c:v>Tugimaanteed</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Ajaloolised_liiklussagedused!$R$58:$AF$58</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Ajaloolised_liiklussagedused!$R$62:$AF$62</c:f>
              <c:numCache>
                <c:formatCode>0.0%</c:formatCode>
                <c:ptCount val="15"/>
                <c:pt idx="0">
                  <c:v>7.364454419945933E-2</c:v>
                </c:pt>
                <c:pt idx="1">
                  <c:v>2.8868003314368483E-4</c:v>
                </c:pt>
                <c:pt idx="2">
                  <c:v>3.4023799280799259E-2</c:v>
                </c:pt>
                <c:pt idx="3">
                  <c:v>0.13418201240381103</c:v>
                </c:pt>
                <c:pt idx="4">
                  <c:v>9.50525594261796E-2</c:v>
                </c:pt>
                <c:pt idx="5">
                  <c:v>-0.10768842854357012</c:v>
                </c:pt>
                <c:pt idx="6">
                  <c:v>-6.5562254563655081E-2</c:v>
                </c:pt>
                <c:pt idx="7">
                  <c:v>-3.6428067874544126E-2</c:v>
                </c:pt>
                <c:pt idx="8">
                  <c:v>6.6695833507444281E-3</c:v>
                </c:pt>
                <c:pt idx="9">
                  <c:v>9.4146593862759077E-3</c:v>
                </c:pt>
                <c:pt idx="10">
                  <c:v>2.3549940656871951E-2</c:v>
                </c:pt>
                <c:pt idx="11">
                  <c:v>4.5068860316299211E-2</c:v>
                </c:pt>
                <c:pt idx="12">
                  <c:v>6.7563361331886895E-2</c:v>
                </c:pt>
                <c:pt idx="13">
                  <c:v>3.4216631216372598E-2</c:v>
                </c:pt>
                <c:pt idx="14">
                  <c:v>2.2757971408498834E-2</c:v>
                </c:pt>
              </c:numCache>
            </c:numRef>
          </c:val>
          <c:extLst>
            <c:ext xmlns:c16="http://schemas.microsoft.com/office/drawing/2014/chart" uri="{C3380CC4-5D6E-409C-BE32-E72D297353CC}">
              <c16:uniqueId val="{00000000-AEAA-459F-BA8D-23353ABF1326}"/>
            </c:ext>
          </c:extLst>
        </c:ser>
        <c:dLbls>
          <c:showLegendKey val="0"/>
          <c:showVal val="0"/>
          <c:showCatName val="0"/>
          <c:showSerName val="0"/>
          <c:showPercent val="0"/>
          <c:showBubbleSize val="0"/>
        </c:dLbls>
        <c:gapWidth val="219"/>
        <c:overlap val="-27"/>
        <c:axId val="474795103"/>
        <c:axId val="474780127"/>
      </c:barChart>
      <c:catAx>
        <c:axId val="47479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474780127"/>
        <c:crosses val="autoZero"/>
        <c:auto val="1"/>
        <c:lblAlgn val="ctr"/>
        <c:lblOffset val="100"/>
        <c:noMultiLvlLbl val="0"/>
      </c:catAx>
      <c:valAx>
        <c:axId val="4747801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474795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b="1"/>
              <a:t>Tugimaanteede kaalutud keskmine liiklussagedus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stacked"/>
        <c:varyColors val="0"/>
        <c:ser>
          <c:idx val="0"/>
          <c:order val="0"/>
          <c:tx>
            <c:strRef>
              <c:f>Ajaloolised_liiklussagedused!$J$82</c:f>
              <c:strCache>
                <c:ptCount val="1"/>
                <c:pt idx="0">
                  <c:v>SAPA</c:v>
                </c:pt>
              </c:strCache>
            </c:strRef>
          </c:tx>
          <c:spPr>
            <a:solidFill>
              <a:srgbClr val="FFC000"/>
            </a:solidFill>
            <a:ln>
              <a:noFill/>
            </a:ln>
            <a:effectLst/>
          </c:spPr>
          <c:invertIfNegative val="0"/>
          <c:cat>
            <c:numRef>
              <c:f>Ajaloolised_liiklussagedused!$B$88:$B$102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Ajaloolised_liiklussagedused!$J$88:$J$102</c:f>
              <c:numCache>
                <c:formatCode>0</c:formatCode>
                <c:ptCount val="15"/>
                <c:pt idx="0">
                  <c:v>1033.11556332243</c:v>
                </c:pt>
                <c:pt idx="1">
                  <c:v>1033.1885682920699</c:v>
                </c:pt>
                <c:pt idx="2">
                  <c:v>1051.33153841284</c:v>
                </c:pt>
                <c:pt idx="3">
                  <c:v>1204.3939184037899</c:v>
                </c:pt>
                <c:pt idx="4">
                  <c:v>1326.1209286481201</c:v>
                </c:pt>
                <c:pt idx="5">
                  <c:v>1305.51626955136</c:v>
                </c:pt>
                <c:pt idx="6">
                  <c:v>1226.4250118468401</c:v>
                </c:pt>
                <c:pt idx="7">
                  <c:v>1173.6580068180999</c:v>
                </c:pt>
                <c:pt idx="8">
                  <c:v>1177.59074085724</c:v>
                </c:pt>
                <c:pt idx="9">
                  <c:v>1189.4860796001799</c:v>
                </c:pt>
                <c:pt idx="10">
                  <c:v>1215.4671861716599</c:v>
                </c:pt>
                <c:pt idx="11">
                  <c:v>1268.32580337125</c:v>
                </c:pt>
                <c:pt idx="12">
                  <c:v>1360.3823874934201</c:v>
                </c:pt>
                <c:pt idx="13">
                  <c:v>1410.8627569176499</c:v>
                </c:pt>
                <c:pt idx="14">
                  <c:v>1439.5219920227501</c:v>
                </c:pt>
              </c:numCache>
            </c:numRef>
          </c:val>
          <c:extLst>
            <c:ext xmlns:c16="http://schemas.microsoft.com/office/drawing/2014/chart" uri="{C3380CC4-5D6E-409C-BE32-E72D297353CC}">
              <c16:uniqueId val="{00000000-A939-4414-B0D6-7FFFAAC88C83}"/>
            </c:ext>
          </c:extLst>
        </c:ser>
        <c:ser>
          <c:idx val="1"/>
          <c:order val="1"/>
          <c:tx>
            <c:strRef>
              <c:f>Ajaloolised_liiklussagedused!$K$82</c:f>
              <c:strCache>
                <c:ptCount val="1"/>
                <c:pt idx="0">
                  <c:v>VAAB</c:v>
                </c:pt>
              </c:strCache>
            </c:strRef>
          </c:tx>
          <c:spPr>
            <a:solidFill>
              <a:srgbClr val="FF0000"/>
            </a:solidFill>
            <a:ln>
              <a:noFill/>
            </a:ln>
            <a:effectLst/>
          </c:spPr>
          <c:invertIfNegative val="0"/>
          <c:cat>
            <c:numRef>
              <c:f>Ajaloolised_liiklussagedused!$B$88:$B$102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Ajaloolised_liiklussagedused!$K$88:$K$102</c:f>
              <c:numCache>
                <c:formatCode>0</c:formatCode>
                <c:ptCount val="15"/>
                <c:pt idx="0">
                  <c:v>133.695501397665</c:v>
                </c:pt>
                <c:pt idx="1">
                  <c:v>133.79012300582099</c:v>
                </c:pt>
                <c:pt idx="2">
                  <c:v>135.37916101968099</c:v>
                </c:pt>
                <c:pt idx="3">
                  <c:v>148.25665573057401</c:v>
                </c:pt>
                <c:pt idx="4">
                  <c:v>160.57264748262199</c:v>
                </c:pt>
                <c:pt idx="5">
                  <c:v>43.754678928825697</c:v>
                </c:pt>
                <c:pt idx="6">
                  <c:v>39.275902317915403</c:v>
                </c:pt>
                <c:pt idx="7">
                  <c:v>38.774570864611398</c:v>
                </c:pt>
                <c:pt idx="8">
                  <c:v>38.4526995243057</c:v>
                </c:pt>
                <c:pt idx="9">
                  <c:v>38.6925583537585</c:v>
                </c:pt>
                <c:pt idx="10">
                  <c:v>38.283766127138001</c:v>
                </c:pt>
                <c:pt idx="11">
                  <c:v>39.356627451665098</c:v>
                </c:pt>
                <c:pt idx="12">
                  <c:v>38.257638437260397</c:v>
                </c:pt>
                <c:pt idx="13">
                  <c:v>38.906893957030697</c:v>
                </c:pt>
                <c:pt idx="14">
                  <c:v>37.419144770770401</c:v>
                </c:pt>
              </c:numCache>
            </c:numRef>
          </c:val>
          <c:extLst>
            <c:ext xmlns:c16="http://schemas.microsoft.com/office/drawing/2014/chart" uri="{C3380CC4-5D6E-409C-BE32-E72D297353CC}">
              <c16:uniqueId val="{00000001-A939-4414-B0D6-7FFFAAC88C83}"/>
            </c:ext>
          </c:extLst>
        </c:ser>
        <c:ser>
          <c:idx val="2"/>
          <c:order val="2"/>
          <c:tx>
            <c:strRef>
              <c:f>Ajaloolised_liiklussagedused!$L$82</c:f>
              <c:strCache>
                <c:ptCount val="1"/>
                <c:pt idx="0">
                  <c:v>AR</c:v>
                </c:pt>
              </c:strCache>
            </c:strRef>
          </c:tx>
          <c:spPr>
            <a:solidFill>
              <a:srgbClr val="0070C0"/>
            </a:solidFill>
            <a:ln>
              <a:noFill/>
            </a:ln>
            <a:effectLst/>
          </c:spPr>
          <c:invertIfNegative val="0"/>
          <c:cat>
            <c:numRef>
              <c:f>Ajaloolised_liiklussagedused!$B$88:$B$102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Ajaloolised_liiklussagedused!$L$88:$L$102</c:f>
              <c:numCache>
                <c:formatCode>0</c:formatCode>
                <c:ptCount val="15"/>
                <c:pt idx="0">
                  <c:v>69.526409828274893</c:v>
                </c:pt>
                <c:pt idx="1">
                  <c:v>69.708506066778398</c:v>
                </c:pt>
                <c:pt idx="2">
                  <c:v>92.087170230363398</c:v>
                </c:pt>
                <c:pt idx="3">
                  <c:v>95.543279740210295</c:v>
                </c:pt>
                <c:pt idx="4">
                  <c:v>102.375190508277</c:v>
                </c:pt>
                <c:pt idx="5">
                  <c:v>68.565276122381107</c:v>
                </c:pt>
                <c:pt idx="6">
                  <c:v>59.146613350289201</c:v>
                </c:pt>
                <c:pt idx="7">
                  <c:v>64.153314176588296</c:v>
                </c:pt>
                <c:pt idx="8">
                  <c:v>69.056747487886796</c:v>
                </c:pt>
                <c:pt idx="9">
                  <c:v>69.020330461533504</c:v>
                </c:pt>
                <c:pt idx="10">
                  <c:v>73.996974843015593</c:v>
                </c:pt>
                <c:pt idx="11">
                  <c:v>79.905582182512504</c:v>
                </c:pt>
                <c:pt idx="12">
                  <c:v>81.6847310210416</c:v>
                </c:pt>
                <c:pt idx="13">
                  <c:v>82.254872705201507</c:v>
                </c:pt>
                <c:pt idx="14">
                  <c:v>89.949157091111701</c:v>
                </c:pt>
              </c:numCache>
            </c:numRef>
          </c:val>
          <c:extLst>
            <c:ext xmlns:c16="http://schemas.microsoft.com/office/drawing/2014/chart" uri="{C3380CC4-5D6E-409C-BE32-E72D297353CC}">
              <c16:uniqueId val="{00000002-A939-4414-B0D6-7FFFAAC88C83}"/>
            </c:ext>
          </c:extLst>
        </c:ser>
        <c:dLbls>
          <c:showLegendKey val="0"/>
          <c:showVal val="0"/>
          <c:showCatName val="0"/>
          <c:showSerName val="0"/>
          <c:showPercent val="0"/>
          <c:showBubbleSize val="0"/>
        </c:dLbls>
        <c:gapWidth val="150"/>
        <c:overlap val="100"/>
        <c:axId val="2097082624"/>
        <c:axId val="2097081376"/>
      </c:barChart>
      <c:catAx>
        <c:axId val="2097082624"/>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097081376"/>
        <c:crosses val="autoZero"/>
        <c:auto val="1"/>
        <c:lblAlgn val="ctr"/>
        <c:lblOffset val="100"/>
        <c:noMultiLvlLbl val="0"/>
      </c:catAx>
      <c:valAx>
        <c:axId val="209708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09708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900" b="1" i="0" baseline="0">
                <a:effectLst/>
              </a:rPr>
              <a:t>L</a:t>
            </a:r>
            <a:r>
              <a:rPr lang="en-US" sz="900" b="1" i="0" baseline="0">
                <a:effectLst/>
              </a:rPr>
              <a:t>iiklussageduse muutused </a:t>
            </a:r>
            <a:r>
              <a:rPr lang="et-EE" sz="900" b="1" i="0" baseline="0">
                <a:effectLst/>
              </a:rPr>
              <a:t>kõrval</a:t>
            </a:r>
            <a:r>
              <a:rPr lang="en-US" sz="900" b="1" i="0" baseline="0">
                <a:effectLst/>
              </a:rPr>
              <a:t>maanteedel</a:t>
            </a:r>
            <a:endParaRPr lang="et-EE" sz="9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1"/>
          <c:order val="0"/>
          <c:tx>
            <c:strRef>
              <c:f>Ajaloolised_liiklussagedused!$Q$62</c:f>
              <c:strCache>
                <c:ptCount val="1"/>
                <c:pt idx="0">
                  <c:v>Tugimaanteed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Ajaloolised_liiklussagedused!$R$58:$AF$58</c:f>
              <c:strCache>
                <c:ptCount val="15"/>
                <c:pt idx="0">
                  <c:v>2003 
/ 
2002</c:v>
                </c:pt>
                <c:pt idx="1">
                  <c:v>2004
 / 
2003</c:v>
                </c:pt>
                <c:pt idx="2">
                  <c:v>2005 
/ 
2004</c:v>
                </c:pt>
                <c:pt idx="3">
                  <c:v>2006 
/ 
2005</c:v>
                </c:pt>
                <c:pt idx="4">
                  <c:v>2007 
/ 
2006</c:v>
                </c:pt>
                <c:pt idx="5">
                  <c:v>2008 
/ 
2007</c:v>
                </c:pt>
                <c:pt idx="6">
                  <c:v>2009 
/ 
2008</c:v>
                </c:pt>
                <c:pt idx="7">
                  <c:v>2010 
/ 
2009</c:v>
                </c:pt>
                <c:pt idx="8">
                  <c:v>2011 
/ 
2010</c:v>
                </c:pt>
                <c:pt idx="9">
                  <c:v>2012 
/ 
2011</c:v>
                </c:pt>
                <c:pt idx="10">
                  <c:v>2013 
/ 
2012</c:v>
                </c:pt>
                <c:pt idx="11">
                  <c:v>2014 
/ 
2013</c:v>
                </c:pt>
                <c:pt idx="12">
                  <c:v>2015 
/ 
2014</c:v>
                </c:pt>
                <c:pt idx="13">
                  <c:v>2016 
/ 
2015</c:v>
                </c:pt>
                <c:pt idx="14">
                  <c:v>2017 
/ 
2016</c:v>
                </c:pt>
              </c:strCache>
            </c:strRef>
          </c:cat>
          <c:val>
            <c:numRef>
              <c:f>Ajaloolised_liiklussagedused!$R$64:$AF$64</c:f>
              <c:numCache>
                <c:formatCode>0.0%</c:formatCode>
                <c:ptCount val="15"/>
                <c:pt idx="0">
                  <c:v>7.8493533636645782E-2</c:v>
                </c:pt>
                <c:pt idx="1">
                  <c:v>3.3289072602799709E-2</c:v>
                </c:pt>
                <c:pt idx="2">
                  <c:v>1.783177991617374E-2</c:v>
                </c:pt>
                <c:pt idx="3">
                  <c:v>5.1398118874094276E-2</c:v>
                </c:pt>
                <c:pt idx="4">
                  <c:v>9.1551272029887582E-2</c:v>
                </c:pt>
                <c:pt idx="5">
                  <c:v>-6.8981836698298277E-4</c:v>
                </c:pt>
                <c:pt idx="6">
                  <c:v>-0.10130635500761848</c:v>
                </c:pt>
                <c:pt idx="7">
                  <c:v>-6.2895405829071049E-2</c:v>
                </c:pt>
                <c:pt idx="8">
                  <c:v>-3.3998662763106667E-2</c:v>
                </c:pt>
                <c:pt idx="9">
                  <c:v>-3.5869016942337101E-2</c:v>
                </c:pt>
                <c:pt idx="10">
                  <c:v>-3.0548219103138922E-2</c:v>
                </c:pt>
                <c:pt idx="11">
                  <c:v>4.2948048577744626E-2</c:v>
                </c:pt>
                <c:pt idx="12">
                  <c:v>5.8700163448803008E-2</c:v>
                </c:pt>
                <c:pt idx="13">
                  <c:v>4.8398516464550893E-2</c:v>
                </c:pt>
                <c:pt idx="14">
                  <c:v>2.4928606942629217E-2</c:v>
                </c:pt>
              </c:numCache>
            </c:numRef>
          </c:val>
          <c:extLst>
            <c:ext xmlns:c16="http://schemas.microsoft.com/office/drawing/2014/chart" uri="{C3380CC4-5D6E-409C-BE32-E72D297353CC}">
              <c16:uniqueId val="{00000000-8746-4CA9-99C8-CAF97C0312D6}"/>
            </c:ext>
          </c:extLst>
        </c:ser>
        <c:dLbls>
          <c:showLegendKey val="0"/>
          <c:showVal val="0"/>
          <c:showCatName val="0"/>
          <c:showSerName val="0"/>
          <c:showPercent val="0"/>
          <c:showBubbleSize val="0"/>
        </c:dLbls>
        <c:gapWidth val="219"/>
        <c:overlap val="-27"/>
        <c:axId val="474795103"/>
        <c:axId val="474780127"/>
      </c:barChart>
      <c:catAx>
        <c:axId val="47479510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474780127"/>
        <c:crosses val="autoZero"/>
        <c:auto val="1"/>
        <c:lblAlgn val="ctr"/>
        <c:lblOffset val="100"/>
        <c:noMultiLvlLbl val="0"/>
      </c:catAx>
      <c:valAx>
        <c:axId val="47478012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474795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b="1"/>
              <a:t>Kõrvalmaanteede kaalutud keskmine liiklussagedus</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stacked"/>
        <c:varyColors val="0"/>
        <c:ser>
          <c:idx val="0"/>
          <c:order val="0"/>
          <c:tx>
            <c:strRef>
              <c:f>liiklussageduste_muutused!$O$82</c:f>
              <c:strCache>
                <c:ptCount val="1"/>
                <c:pt idx="0">
                  <c:v>AKÖL (enne 2013) *</c:v>
                </c:pt>
              </c:strCache>
            </c:strRef>
          </c:tx>
          <c:spPr>
            <a:solidFill>
              <a:sysClr val="window" lastClr="FFFFFF">
                <a:lumMod val="85000"/>
              </a:sysClr>
            </a:solidFill>
            <a:ln>
              <a:noFill/>
            </a:ln>
            <a:effectLst/>
          </c:spPr>
          <c:invertIfNegative val="0"/>
          <c:cat>
            <c:numRef>
              <c:f>liiklussageduste_muutused!$B$88:$B$102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liiklussageduste_muutused!$O$88:$O$102</c:f>
              <c:numCache>
                <c:formatCode>0</c:formatCode>
                <c:ptCount val="15"/>
                <c:pt idx="0">
                  <c:v>273.91725166591402</c:v>
                </c:pt>
                <c:pt idx="1">
                  <c:v>283.03570294378</c:v>
                </c:pt>
                <c:pt idx="2">
                  <c:v>288.08273330709301</c:v>
                </c:pt>
                <c:pt idx="3">
                  <c:v>302.88964387918497</c:v>
                </c:pt>
                <c:pt idx="4">
                  <c:v>330.61957606100401</c:v>
                </c:pt>
                <c:pt idx="5">
                  <c:v>330.391508604953</c:v>
                </c:pt>
                <c:pt idx="6">
                  <c:v>296.920749142717</c:v>
                </c:pt>
                <c:pt idx="7">
                  <c:v>278.24579812631401</c:v>
                </c:pt>
                <c:pt idx="8">
                  <c:v>268.78581307056601</c:v>
                </c:pt>
                <c:pt idx="9">
                  <c:v>259.14473018767802</c:v>
                </c:pt>
              </c:numCache>
            </c:numRef>
          </c:val>
          <c:extLst>
            <c:ext xmlns:c16="http://schemas.microsoft.com/office/drawing/2014/chart" uri="{C3380CC4-5D6E-409C-BE32-E72D297353CC}">
              <c16:uniqueId val="{00000000-EC7C-418A-8B80-7D62712438B7}"/>
            </c:ext>
          </c:extLst>
        </c:ser>
        <c:ser>
          <c:idx val="1"/>
          <c:order val="1"/>
          <c:tx>
            <c:strRef>
              <c:f>liiklussageduste_muutused!$P$82</c:f>
              <c:strCache>
                <c:ptCount val="1"/>
                <c:pt idx="0">
                  <c:v>SAPA</c:v>
                </c:pt>
              </c:strCache>
            </c:strRef>
          </c:tx>
          <c:spPr>
            <a:solidFill>
              <a:srgbClr val="FFC000"/>
            </a:solidFill>
            <a:ln>
              <a:noFill/>
            </a:ln>
            <a:effectLst/>
          </c:spPr>
          <c:invertIfNegative val="0"/>
          <c:cat>
            <c:numRef>
              <c:f>liiklussageduste_muutused!$B$88:$B$102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liiklussageduste_muutused!$P$88:$P$102</c:f>
              <c:numCache>
                <c:formatCode>General</c:formatCode>
                <c:ptCount val="15"/>
                <c:pt idx="10" formatCode="0">
                  <c:v>235.06137439011599</c:v>
                </c:pt>
                <c:pt idx="11" formatCode="0">
                  <c:v>245.046061873643</c:v>
                </c:pt>
                <c:pt idx="12" formatCode="0">
                  <c:v>260.31236079999502</c:v>
                </c:pt>
                <c:pt idx="13" formatCode="0">
                  <c:v>273.21761226921001</c:v>
                </c:pt>
                <c:pt idx="14" formatCode="0">
                  <c:v>279.838885833593</c:v>
                </c:pt>
              </c:numCache>
            </c:numRef>
          </c:val>
          <c:extLst>
            <c:ext xmlns:c16="http://schemas.microsoft.com/office/drawing/2014/chart" uri="{C3380CC4-5D6E-409C-BE32-E72D297353CC}">
              <c16:uniqueId val="{00000001-EC7C-418A-8B80-7D62712438B7}"/>
            </c:ext>
          </c:extLst>
        </c:ser>
        <c:ser>
          <c:idx val="2"/>
          <c:order val="2"/>
          <c:tx>
            <c:strRef>
              <c:f>liiklussageduste_muutused!$Q$82</c:f>
              <c:strCache>
                <c:ptCount val="1"/>
                <c:pt idx="0">
                  <c:v>VAAB</c:v>
                </c:pt>
              </c:strCache>
            </c:strRef>
          </c:tx>
          <c:spPr>
            <a:solidFill>
              <a:srgbClr val="FF0000"/>
            </a:solidFill>
            <a:ln>
              <a:noFill/>
            </a:ln>
            <a:effectLst/>
          </c:spPr>
          <c:invertIfNegative val="0"/>
          <c:cat>
            <c:numRef>
              <c:f>liiklussageduste_muutused!$B$88:$B$102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liiklussageduste_muutused!$Q$88:$Q$102</c:f>
              <c:numCache>
                <c:formatCode>General</c:formatCode>
                <c:ptCount val="15"/>
                <c:pt idx="10" formatCode="0">
                  <c:v>7.3844445437228696</c:v>
                </c:pt>
                <c:pt idx="11" formatCode="0">
                  <c:v>7.6095738022020996</c:v>
                </c:pt>
                <c:pt idx="12" formatCode="0">
                  <c:v>7.5412042438378197</c:v>
                </c:pt>
                <c:pt idx="13" formatCode="0">
                  <c:v>7.7787185681560498</c:v>
                </c:pt>
                <c:pt idx="14" formatCode="0">
                  <c:v>7.6625424474974304</c:v>
                </c:pt>
              </c:numCache>
            </c:numRef>
          </c:val>
          <c:extLst>
            <c:ext xmlns:c16="http://schemas.microsoft.com/office/drawing/2014/chart" uri="{C3380CC4-5D6E-409C-BE32-E72D297353CC}">
              <c16:uniqueId val="{00000002-EC7C-418A-8B80-7D62712438B7}"/>
            </c:ext>
          </c:extLst>
        </c:ser>
        <c:ser>
          <c:idx val="3"/>
          <c:order val="3"/>
          <c:tx>
            <c:strRef>
              <c:f>liiklussageduste_muutused!$R$82</c:f>
              <c:strCache>
                <c:ptCount val="1"/>
                <c:pt idx="0">
                  <c:v>AR</c:v>
                </c:pt>
              </c:strCache>
            </c:strRef>
          </c:tx>
          <c:spPr>
            <a:solidFill>
              <a:srgbClr val="0070C0"/>
            </a:solidFill>
            <a:ln>
              <a:noFill/>
            </a:ln>
            <a:effectLst/>
          </c:spPr>
          <c:invertIfNegative val="0"/>
          <c:cat>
            <c:numRef>
              <c:f>liiklussageduste_muutused!$B$88:$B$102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liiklussageduste_muutused!$R$88:$R$102</c:f>
              <c:numCache>
                <c:formatCode>General</c:formatCode>
                <c:ptCount val="15"/>
                <c:pt idx="10" formatCode="0">
                  <c:v>8.4454449286362294</c:v>
                </c:pt>
                <c:pt idx="11" formatCode="0">
                  <c:v>9.2225426231881205</c:v>
                </c:pt>
                <c:pt idx="12" formatCode="0">
                  <c:v>9.3831583673016308</c:v>
                </c:pt>
                <c:pt idx="13" formatCode="0">
                  <c:v>9.8279402077348497</c:v>
                </c:pt>
                <c:pt idx="14" formatCode="0">
                  <c:v>10.57268670627</c:v>
                </c:pt>
              </c:numCache>
            </c:numRef>
          </c:val>
          <c:extLst>
            <c:ext xmlns:c16="http://schemas.microsoft.com/office/drawing/2014/chart" uri="{C3380CC4-5D6E-409C-BE32-E72D297353CC}">
              <c16:uniqueId val="{00000003-EC7C-418A-8B80-7D62712438B7}"/>
            </c:ext>
          </c:extLst>
        </c:ser>
        <c:dLbls>
          <c:showLegendKey val="0"/>
          <c:showVal val="0"/>
          <c:showCatName val="0"/>
          <c:showSerName val="0"/>
          <c:showPercent val="0"/>
          <c:showBubbleSize val="0"/>
        </c:dLbls>
        <c:gapWidth val="150"/>
        <c:overlap val="100"/>
        <c:axId val="2097082624"/>
        <c:axId val="2097081376"/>
      </c:barChart>
      <c:catAx>
        <c:axId val="2097082624"/>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097081376"/>
        <c:crosses val="autoZero"/>
        <c:auto val="1"/>
        <c:lblAlgn val="ctr"/>
        <c:lblOffset val="100"/>
        <c:noMultiLvlLbl val="0"/>
      </c:catAx>
      <c:valAx>
        <c:axId val="209708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209708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a:t>Keskmine liiklussagedus kõrvalmaanteedel maakondades</a:t>
            </a:r>
          </a:p>
        </c:rich>
      </c:tx>
      <c:overlay val="0"/>
      <c:spPr>
        <a:noFill/>
        <a:ln>
          <a:noFill/>
        </a:ln>
        <a:effectLst/>
      </c:spPr>
    </c:title>
    <c:autoTitleDeleted val="0"/>
    <c:plotArea>
      <c:layout>
        <c:manualLayout>
          <c:layoutTarget val="inner"/>
          <c:xMode val="edge"/>
          <c:yMode val="edge"/>
          <c:x val="9.2234567901234563E-2"/>
          <c:y val="0.17478803418803454"/>
          <c:w val="0.88081712962962855"/>
          <c:h val="0.53246037037037042"/>
        </c:manualLayout>
      </c:layout>
      <c:barChart>
        <c:barDir val="col"/>
        <c:grouping val="clustered"/>
        <c:varyColors val="0"/>
        <c:ser>
          <c:idx val="2"/>
          <c:order val="0"/>
          <c:tx>
            <c:strRef>
              <c:f>'kõrvalmnt AKÖL'!$D$1</c:f>
              <c:strCache>
                <c:ptCount val="1"/>
                <c:pt idx="0">
                  <c:v>2013</c:v>
                </c:pt>
              </c:strCache>
            </c:strRef>
          </c:tx>
          <c:spPr>
            <a:solidFill>
              <a:srgbClr val="D9D9D9"/>
            </a:solidFill>
            <a:ln>
              <a:noFill/>
            </a:ln>
            <a:effectLst/>
          </c:spPr>
          <c:invertIfNegative val="0"/>
          <c:cat>
            <c:strRef>
              <c:f>'kõrvalmnt AKÖL'!$A$2:$A$16</c:f>
              <c:strCache>
                <c:ptCount val="15"/>
                <c:pt idx="0">
                  <c:v>Harju </c:v>
                </c:pt>
                <c:pt idx="1">
                  <c:v>Hiiu </c:v>
                </c:pt>
                <c:pt idx="2">
                  <c:v>Ida-Viru </c:v>
                </c:pt>
                <c:pt idx="3">
                  <c:v>Jõgeva </c:v>
                </c:pt>
                <c:pt idx="4">
                  <c:v>Järva </c:v>
                </c:pt>
                <c:pt idx="5">
                  <c:v>Lääne </c:v>
                </c:pt>
                <c:pt idx="6">
                  <c:v>Lääne-Viru </c:v>
                </c:pt>
                <c:pt idx="7">
                  <c:v>Põlva </c:v>
                </c:pt>
                <c:pt idx="8">
                  <c:v>Pärnu </c:v>
                </c:pt>
                <c:pt idx="9">
                  <c:v>Rapla </c:v>
                </c:pt>
                <c:pt idx="10">
                  <c:v>Saare </c:v>
                </c:pt>
                <c:pt idx="11">
                  <c:v>Tartu </c:v>
                </c:pt>
                <c:pt idx="12">
                  <c:v>Valga </c:v>
                </c:pt>
                <c:pt idx="13">
                  <c:v>Viljandi </c:v>
                </c:pt>
                <c:pt idx="14">
                  <c:v>Võru </c:v>
                </c:pt>
              </c:strCache>
            </c:strRef>
          </c:cat>
          <c:val>
            <c:numRef>
              <c:f>'kõrvalmnt AKÖL'!$D$2:$D$16</c:f>
              <c:numCache>
                <c:formatCode>0</c:formatCode>
                <c:ptCount val="15"/>
                <c:pt idx="0">
                  <c:v>871.70850402176836</c:v>
                </c:pt>
                <c:pt idx="1">
                  <c:v>96.045590011356197</c:v>
                </c:pt>
                <c:pt idx="2">
                  <c:v>315.40540882134246</c:v>
                </c:pt>
                <c:pt idx="3">
                  <c:v>157.05005808031777</c:v>
                </c:pt>
                <c:pt idx="4">
                  <c:v>170.97267285452222</c:v>
                </c:pt>
                <c:pt idx="5">
                  <c:v>149.53639641062077</c:v>
                </c:pt>
                <c:pt idx="6">
                  <c:v>337.61585394513321</c:v>
                </c:pt>
                <c:pt idx="7">
                  <c:v>115.78161957987352</c:v>
                </c:pt>
                <c:pt idx="8">
                  <c:v>189.18938825732729</c:v>
                </c:pt>
                <c:pt idx="9">
                  <c:v>218.05454736691848</c:v>
                </c:pt>
                <c:pt idx="10">
                  <c:v>178.62985577391234</c:v>
                </c:pt>
                <c:pt idx="11">
                  <c:v>274.24493884804349</c:v>
                </c:pt>
                <c:pt idx="12">
                  <c:v>98.525862448832868</c:v>
                </c:pt>
                <c:pt idx="13">
                  <c:v>173.89695322139721</c:v>
                </c:pt>
                <c:pt idx="14">
                  <c:v>138.68833773663221</c:v>
                </c:pt>
              </c:numCache>
            </c:numRef>
          </c:val>
          <c:extLst>
            <c:ext xmlns:c16="http://schemas.microsoft.com/office/drawing/2014/chart" uri="{C3380CC4-5D6E-409C-BE32-E72D297353CC}">
              <c16:uniqueId val="{00000000-37A3-4237-8AF8-BD153417659C}"/>
            </c:ext>
          </c:extLst>
        </c:ser>
        <c:ser>
          <c:idx val="0"/>
          <c:order val="1"/>
          <c:tx>
            <c:strRef>
              <c:f>'kõrvalmnt AKÖL'!$E$1</c:f>
              <c:strCache>
                <c:ptCount val="1"/>
                <c:pt idx="0">
                  <c:v>2014</c:v>
                </c:pt>
              </c:strCache>
            </c:strRef>
          </c:tx>
          <c:spPr>
            <a:solidFill>
              <a:srgbClr val="FFC000"/>
            </a:solidFill>
            <a:ln>
              <a:noFill/>
            </a:ln>
            <a:effectLst/>
          </c:spPr>
          <c:invertIfNegative val="0"/>
          <c:cat>
            <c:strRef>
              <c:f>'kõrvalmnt AKÖL'!$A$2:$A$16</c:f>
              <c:strCache>
                <c:ptCount val="15"/>
                <c:pt idx="0">
                  <c:v>Harju </c:v>
                </c:pt>
                <c:pt idx="1">
                  <c:v>Hiiu </c:v>
                </c:pt>
                <c:pt idx="2">
                  <c:v>Ida-Viru </c:v>
                </c:pt>
                <c:pt idx="3">
                  <c:v>Jõgeva </c:v>
                </c:pt>
                <c:pt idx="4">
                  <c:v>Järva </c:v>
                </c:pt>
                <c:pt idx="5">
                  <c:v>Lääne </c:v>
                </c:pt>
                <c:pt idx="6">
                  <c:v>Lääne-Viru </c:v>
                </c:pt>
                <c:pt idx="7">
                  <c:v>Põlva </c:v>
                </c:pt>
                <c:pt idx="8">
                  <c:v>Pärnu </c:v>
                </c:pt>
                <c:pt idx="9">
                  <c:v>Rapla </c:v>
                </c:pt>
                <c:pt idx="10">
                  <c:v>Saare </c:v>
                </c:pt>
                <c:pt idx="11">
                  <c:v>Tartu </c:v>
                </c:pt>
                <c:pt idx="12">
                  <c:v>Valga </c:v>
                </c:pt>
                <c:pt idx="13">
                  <c:v>Viljandi </c:v>
                </c:pt>
                <c:pt idx="14">
                  <c:v>Võru </c:v>
                </c:pt>
              </c:strCache>
            </c:strRef>
          </c:cat>
          <c:val>
            <c:numRef>
              <c:f>'kõrvalmnt AKÖL'!$E$2:$E$16</c:f>
              <c:numCache>
                <c:formatCode>0</c:formatCode>
                <c:ptCount val="15"/>
                <c:pt idx="0">
                  <c:v>926.26503722432926</c:v>
                </c:pt>
                <c:pt idx="1">
                  <c:v>87.051108881264682</c:v>
                </c:pt>
                <c:pt idx="2">
                  <c:v>343.74124428993269</c:v>
                </c:pt>
                <c:pt idx="3">
                  <c:v>161.92719237586539</c:v>
                </c:pt>
                <c:pt idx="4">
                  <c:v>183.4575718044662</c:v>
                </c:pt>
                <c:pt idx="5">
                  <c:v>153.18413901388561</c:v>
                </c:pt>
                <c:pt idx="6">
                  <c:v>338.05785696460208</c:v>
                </c:pt>
                <c:pt idx="7">
                  <c:v>117.08619366731138</c:v>
                </c:pt>
                <c:pt idx="8">
                  <c:v>196.57889760331236</c:v>
                </c:pt>
                <c:pt idx="9">
                  <c:v>230.94451178586098</c:v>
                </c:pt>
                <c:pt idx="10">
                  <c:v>180.03135177244087</c:v>
                </c:pt>
                <c:pt idx="11">
                  <c:v>287.02626398132338</c:v>
                </c:pt>
                <c:pt idx="12">
                  <c:v>103.68465623804168</c:v>
                </c:pt>
                <c:pt idx="13">
                  <c:v>172.16971795061846</c:v>
                </c:pt>
                <c:pt idx="14">
                  <c:v>145.05458459181091</c:v>
                </c:pt>
              </c:numCache>
            </c:numRef>
          </c:val>
          <c:extLst>
            <c:ext xmlns:c16="http://schemas.microsoft.com/office/drawing/2014/chart" uri="{C3380CC4-5D6E-409C-BE32-E72D297353CC}">
              <c16:uniqueId val="{00000001-37A3-4237-8AF8-BD153417659C}"/>
            </c:ext>
          </c:extLst>
        </c:ser>
        <c:ser>
          <c:idx val="1"/>
          <c:order val="2"/>
          <c:tx>
            <c:strRef>
              <c:f>'kõrvalmnt AKÖL'!$F$1</c:f>
              <c:strCache>
                <c:ptCount val="1"/>
                <c:pt idx="0">
                  <c:v>2015</c:v>
                </c:pt>
              </c:strCache>
            </c:strRef>
          </c:tx>
          <c:spPr>
            <a:solidFill>
              <a:srgbClr val="00B050"/>
            </a:solidFill>
            <a:ln>
              <a:noFill/>
            </a:ln>
            <a:effectLst/>
          </c:spPr>
          <c:invertIfNegative val="0"/>
          <c:cat>
            <c:strRef>
              <c:f>'kõrvalmnt AKÖL'!$A$2:$A$16</c:f>
              <c:strCache>
                <c:ptCount val="15"/>
                <c:pt idx="0">
                  <c:v>Harju </c:v>
                </c:pt>
                <c:pt idx="1">
                  <c:v>Hiiu </c:v>
                </c:pt>
                <c:pt idx="2">
                  <c:v>Ida-Viru </c:v>
                </c:pt>
                <c:pt idx="3">
                  <c:v>Jõgeva </c:v>
                </c:pt>
                <c:pt idx="4">
                  <c:v>Järva </c:v>
                </c:pt>
                <c:pt idx="5">
                  <c:v>Lääne </c:v>
                </c:pt>
                <c:pt idx="6">
                  <c:v>Lääne-Viru </c:v>
                </c:pt>
                <c:pt idx="7">
                  <c:v>Põlva </c:v>
                </c:pt>
                <c:pt idx="8">
                  <c:v>Pärnu </c:v>
                </c:pt>
                <c:pt idx="9">
                  <c:v>Rapla </c:v>
                </c:pt>
                <c:pt idx="10">
                  <c:v>Saare </c:v>
                </c:pt>
                <c:pt idx="11">
                  <c:v>Tartu </c:v>
                </c:pt>
                <c:pt idx="12">
                  <c:v>Valga </c:v>
                </c:pt>
                <c:pt idx="13">
                  <c:v>Viljandi </c:v>
                </c:pt>
                <c:pt idx="14">
                  <c:v>Võru </c:v>
                </c:pt>
              </c:strCache>
            </c:strRef>
          </c:cat>
          <c:val>
            <c:numRef>
              <c:f>'kõrvalmnt AKÖL'!$F$2:$F$16</c:f>
              <c:numCache>
                <c:formatCode>0</c:formatCode>
                <c:ptCount val="15"/>
                <c:pt idx="0">
                  <c:v>990.81953875899387</c:v>
                </c:pt>
                <c:pt idx="1">
                  <c:v>100.24910021690931</c:v>
                </c:pt>
                <c:pt idx="2">
                  <c:v>358.94200721893668</c:v>
                </c:pt>
                <c:pt idx="3">
                  <c:v>171.14723516215631</c:v>
                </c:pt>
                <c:pt idx="4">
                  <c:v>184.89983339627253</c:v>
                </c:pt>
                <c:pt idx="5">
                  <c:v>166.85922124856364</c:v>
                </c:pt>
                <c:pt idx="6">
                  <c:v>346.17838206824007</c:v>
                </c:pt>
                <c:pt idx="7">
                  <c:v>124.04398279777855</c:v>
                </c:pt>
                <c:pt idx="8">
                  <c:v>201.71842254184267</c:v>
                </c:pt>
                <c:pt idx="9">
                  <c:v>244.76891710811387</c:v>
                </c:pt>
                <c:pt idx="10">
                  <c:v>196.9363539423841</c:v>
                </c:pt>
                <c:pt idx="11">
                  <c:v>305.81629681897226</c:v>
                </c:pt>
                <c:pt idx="12">
                  <c:v>113.32048342486999</c:v>
                </c:pt>
                <c:pt idx="13">
                  <c:v>176.11698427077508</c:v>
                </c:pt>
                <c:pt idx="14">
                  <c:v>151.54325864805779</c:v>
                </c:pt>
              </c:numCache>
            </c:numRef>
          </c:val>
          <c:extLst>
            <c:ext xmlns:c16="http://schemas.microsoft.com/office/drawing/2014/chart" uri="{C3380CC4-5D6E-409C-BE32-E72D297353CC}">
              <c16:uniqueId val="{00000002-37A3-4237-8AF8-BD153417659C}"/>
            </c:ext>
          </c:extLst>
        </c:ser>
        <c:ser>
          <c:idx val="3"/>
          <c:order val="3"/>
          <c:tx>
            <c:strRef>
              <c:f>'kõrvalmnt AKÖL'!$G$1</c:f>
              <c:strCache>
                <c:ptCount val="1"/>
                <c:pt idx="0">
                  <c:v>2016</c:v>
                </c:pt>
              </c:strCache>
            </c:strRef>
          </c:tx>
          <c:spPr>
            <a:solidFill>
              <a:srgbClr val="0070C0"/>
            </a:solidFill>
            <a:ln>
              <a:noFill/>
            </a:ln>
            <a:effectLst/>
          </c:spPr>
          <c:invertIfNegative val="0"/>
          <c:cat>
            <c:strRef>
              <c:f>'kõrvalmnt AKÖL'!$A$2:$A$16</c:f>
              <c:strCache>
                <c:ptCount val="15"/>
                <c:pt idx="0">
                  <c:v>Harju </c:v>
                </c:pt>
                <c:pt idx="1">
                  <c:v>Hiiu </c:v>
                </c:pt>
                <c:pt idx="2">
                  <c:v>Ida-Viru </c:v>
                </c:pt>
                <c:pt idx="3">
                  <c:v>Jõgeva </c:v>
                </c:pt>
                <c:pt idx="4">
                  <c:v>Järva </c:v>
                </c:pt>
                <c:pt idx="5">
                  <c:v>Lääne </c:v>
                </c:pt>
                <c:pt idx="6">
                  <c:v>Lääne-Viru </c:v>
                </c:pt>
                <c:pt idx="7">
                  <c:v>Põlva </c:v>
                </c:pt>
                <c:pt idx="8">
                  <c:v>Pärnu </c:v>
                </c:pt>
                <c:pt idx="9">
                  <c:v>Rapla </c:v>
                </c:pt>
                <c:pt idx="10">
                  <c:v>Saare </c:v>
                </c:pt>
                <c:pt idx="11">
                  <c:v>Tartu </c:v>
                </c:pt>
                <c:pt idx="12">
                  <c:v>Valga </c:v>
                </c:pt>
                <c:pt idx="13">
                  <c:v>Viljandi </c:v>
                </c:pt>
                <c:pt idx="14">
                  <c:v>Võru </c:v>
                </c:pt>
              </c:strCache>
            </c:strRef>
          </c:cat>
          <c:val>
            <c:numRef>
              <c:f>'kõrvalmnt AKÖL'!$G$2:$G$16</c:f>
              <c:numCache>
                <c:formatCode>0</c:formatCode>
                <c:ptCount val="15"/>
                <c:pt idx="0">
                  <c:v>1035.3867447341056</c:v>
                </c:pt>
                <c:pt idx="1">
                  <c:v>105.75780070836265</c:v>
                </c:pt>
                <c:pt idx="2">
                  <c:v>364.16900906397507</c:v>
                </c:pt>
                <c:pt idx="3">
                  <c:v>179.41762927685059</c:v>
                </c:pt>
                <c:pt idx="4">
                  <c:v>192.12767842066128</c:v>
                </c:pt>
                <c:pt idx="5">
                  <c:v>176.32151190739356</c:v>
                </c:pt>
                <c:pt idx="6">
                  <c:v>358.95062287934536</c:v>
                </c:pt>
                <c:pt idx="7">
                  <c:v>134.19760366842456</c:v>
                </c:pt>
                <c:pt idx="8">
                  <c:v>215.81590427554735</c:v>
                </c:pt>
                <c:pt idx="9">
                  <c:v>265.60032047226434</c:v>
                </c:pt>
                <c:pt idx="10">
                  <c:v>202.99819059034846</c:v>
                </c:pt>
                <c:pt idx="11">
                  <c:v>331.33992436273644</c:v>
                </c:pt>
                <c:pt idx="12">
                  <c:v>114.7165129872087</c:v>
                </c:pt>
                <c:pt idx="13">
                  <c:v>186.37880816216182</c:v>
                </c:pt>
                <c:pt idx="14">
                  <c:v>158.49523249246988</c:v>
                </c:pt>
              </c:numCache>
            </c:numRef>
          </c:val>
          <c:extLst>
            <c:ext xmlns:c16="http://schemas.microsoft.com/office/drawing/2014/chart" uri="{C3380CC4-5D6E-409C-BE32-E72D297353CC}">
              <c16:uniqueId val="{00000003-37A3-4237-8AF8-BD153417659C}"/>
            </c:ext>
          </c:extLst>
        </c:ser>
        <c:ser>
          <c:idx val="4"/>
          <c:order val="4"/>
          <c:tx>
            <c:strRef>
              <c:f>'kõrvalmnt AKÖL'!$H$1</c:f>
              <c:strCache>
                <c:ptCount val="1"/>
                <c:pt idx="0">
                  <c:v>2017</c:v>
                </c:pt>
              </c:strCache>
            </c:strRef>
          </c:tx>
          <c:spPr>
            <a:solidFill>
              <a:srgbClr val="FF0000"/>
            </a:solidFill>
            <a:ln>
              <a:noFill/>
            </a:ln>
            <a:effectLst/>
          </c:spPr>
          <c:invertIfNegative val="0"/>
          <c:cat>
            <c:strRef>
              <c:f>'kõrvalmnt AKÖL'!$A$2:$A$16</c:f>
              <c:strCache>
                <c:ptCount val="15"/>
                <c:pt idx="0">
                  <c:v>Harju </c:v>
                </c:pt>
                <c:pt idx="1">
                  <c:v>Hiiu </c:v>
                </c:pt>
                <c:pt idx="2">
                  <c:v>Ida-Viru </c:v>
                </c:pt>
                <c:pt idx="3">
                  <c:v>Jõgeva </c:v>
                </c:pt>
                <c:pt idx="4">
                  <c:v>Järva </c:v>
                </c:pt>
                <c:pt idx="5">
                  <c:v>Lääne </c:v>
                </c:pt>
                <c:pt idx="6">
                  <c:v>Lääne-Viru </c:v>
                </c:pt>
                <c:pt idx="7">
                  <c:v>Põlva </c:v>
                </c:pt>
                <c:pt idx="8">
                  <c:v>Pärnu </c:v>
                </c:pt>
                <c:pt idx="9">
                  <c:v>Rapla </c:v>
                </c:pt>
                <c:pt idx="10">
                  <c:v>Saare </c:v>
                </c:pt>
                <c:pt idx="11">
                  <c:v>Tartu </c:v>
                </c:pt>
                <c:pt idx="12">
                  <c:v>Valga </c:v>
                </c:pt>
                <c:pt idx="13">
                  <c:v>Viljandi </c:v>
                </c:pt>
                <c:pt idx="14">
                  <c:v>Võru </c:v>
                </c:pt>
              </c:strCache>
            </c:strRef>
          </c:cat>
          <c:val>
            <c:numRef>
              <c:f>'kõrvalmnt AKÖL'!$H$2:$H$16</c:f>
              <c:numCache>
                <c:formatCode>0</c:formatCode>
                <c:ptCount val="15"/>
                <c:pt idx="0">
                  <c:v>1040.1857696700799</c:v>
                </c:pt>
                <c:pt idx="1">
                  <c:v>105.49864164187601</c:v>
                </c:pt>
                <c:pt idx="2">
                  <c:v>353.05825165240202</c:v>
                </c:pt>
                <c:pt idx="3">
                  <c:v>192.44378444659301</c:v>
                </c:pt>
                <c:pt idx="4">
                  <c:v>205.78165991341399</c:v>
                </c:pt>
                <c:pt idx="5">
                  <c:v>197.27544910445599</c:v>
                </c:pt>
                <c:pt idx="6">
                  <c:v>400.47951739050598</c:v>
                </c:pt>
                <c:pt idx="7">
                  <c:v>132.854312122892</c:v>
                </c:pt>
                <c:pt idx="8">
                  <c:v>231.574752199372</c:v>
                </c:pt>
                <c:pt idx="9">
                  <c:v>266.382341139311</c:v>
                </c:pt>
                <c:pt idx="10">
                  <c:v>201.322388147232</c:v>
                </c:pt>
                <c:pt idx="11">
                  <c:v>333.54930027787901</c:v>
                </c:pt>
                <c:pt idx="12">
                  <c:v>115.293221989579</c:v>
                </c:pt>
                <c:pt idx="13">
                  <c:v>198.77894797245801</c:v>
                </c:pt>
                <c:pt idx="14">
                  <c:v>160.117083037215</c:v>
                </c:pt>
              </c:numCache>
            </c:numRef>
          </c:val>
          <c:extLst>
            <c:ext xmlns:c16="http://schemas.microsoft.com/office/drawing/2014/chart" uri="{C3380CC4-5D6E-409C-BE32-E72D297353CC}">
              <c16:uniqueId val="{00000004-37A3-4237-8AF8-BD153417659C}"/>
            </c:ext>
          </c:extLst>
        </c:ser>
        <c:dLbls>
          <c:showLegendKey val="0"/>
          <c:showVal val="0"/>
          <c:showCatName val="0"/>
          <c:showSerName val="0"/>
          <c:showPercent val="0"/>
          <c:showBubbleSize val="0"/>
        </c:dLbls>
        <c:gapWidth val="219"/>
        <c:overlap val="-27"/>
        <c:axId val="161596160"/>
        <c:axId val="161597696"/>
      </c:barChart>
      <c:catAx>
        <c:axId val="161596160"/>
        <c:scaling>
          <c:orientation val="minMax"/>
        </c:scaling>
        <c:delete val="0"/>
        <c:axPos val="b"/>
        <c:numFmt formatCode="General" sourceLinked="1"/>
        <c:majorTickMark val="cross"/>
        <c:minorTickMark val="none"/>
        <c:tickLblPos val="nextTo"/>
        <c:spPr>
          <a:noFill/>
          <a:ln w="9525" cap="flat" cmpd="sng" algn="ctr">
            <a:solidFill>
              <a:sysClr val="windowText" lastClr="000000">
                <a:lumMod val="15000"/>
                <a:lumOff val="85000"/>
              </a:sysClr>
            </a:solidFill>
            <a:round/>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7696"/>
        <c:crosses val="autoZero"/>
        <c:auto val="1"/>
        <c:lblAlgn val="ctr"/>
        <c:lblOffset val="100"/>
        <c:noMultiLvlLbl val="0"/>
      </c:catAx>
      <c:valAx>
        <c:axId val="16159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6160"/>
        <c:crosses val="autoZero"/>
        <c:crossBetween val="between"/>
      </c:valAx>
      <c:spPr>
        <a:noFill/>
        <a:ln>
          <a:noFill/>
        </a:ln>
        <a:effectLst/>
      </c:spPr>
    </c:plotArea>
    <c:legend>
      <c:legendPos val="b"/>
      <c:layout>
        <c:manualLayout>
          <c:xMode val="edge"/>
          <c:yMode val="edge"/>
          <c:x val="0.14693905125580034"/>
          <c:y val="0.91372032982319995"/>
          <c:w val="0.70612171137911262"/>
          <c:h val="7.71375106763506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sz="900" b="1"/>
              <a:t>Kõrvalmaanteede võrgu jagunemine liiklussageduse järgi</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96-4D00-9938-B5C717A3C9C8}"/>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96-4D00-9938-B5C717A3C9C8}"/>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96-4D00-9938-B5C717A3C9C8}"/>
              </c:ext>
            </c:extLst>
          </c:dPt>
          <c:dPt>
            <c:idx val="3"/>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96-4D00-9938-B5C717A3C9C8}"/>
              </c:ext>
            </c:extLst>
          </c:dPt>
          <c:dPt>
            <c:idx val="4"/>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9-2F96-4D00-9938-B5C717A3C9C8}"/>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2F96-4D00-9938-B5C717A3C9C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'kõrvalmnt AKÖL'!$C$23:$C$28</c:f>
              <c:strCache>
                <c:ptCount val="6"/>
                <c:pt idx="0">
                  <c:v>&lt;100 a/ööp</c:v>
                </c:pt>
                <c:pt idx="1">
                  <c:v>100-299 a/ööp</c:v>
                </c:pt>
                <c:pt idx="2">
                  <c:v>1000-4999 a/ööp</c:v>
                </c:pt>
                <c:pt idx="3">
                  <c:v>300-499 a/ööp</c:v>
                </c:pt>
                <c:pt idx="4">
                  <c:v>500-999 a/ööp</c:v>
                </c:pt>
                <c:pt idx="5">
                  <c:v>&gt;5000 a/ööp</c:v>
                </c:pt>
              </c:strCache>
            </c:strRef>
          </c:cat>
          <c:val>
            <c:numRef>
              <c:f>'kõrvalmnt AKÖL'!$D$23:$D$28</c:f>
              <c:numCache>
                <c:formatCode>0.0%</c:formatCode>
                <c:ptCount val="6"/>
                <c:pt idx="0">
                  <c:v>0.46092399761715902</c:v>
                </c:pt>
                <c:pt idx="1">
                  <c:v>0.26860159888849899</c:v>
                </c:pt>
                <c:pt idx="2">
                  <c:v>4.9072000793745997E-2</c:v>
                </c:pt>
                <c:pt idx="3">
                  <c:v>0.13064431034218799</c:v>
                </c:pt>
                <c:pt idx="4">
                  <c:v>8.6309139547745814E-2</c:v>
                </c:pt>
                <c:pt idx="5">
                  <c:v>4.4489528106615196E-3</c:v>
                </c:pt>
              </c:numCache>
            </c:numRef>
          </c:val>
          <c:extLst>
            <c:ext xmlns:c16="http://schemas.microsoft.com/office/drawing/2014/chart" uri="{C3380CC4-5D6E-409C-BE32-E72D297353CC}">
              <c16:uniqueId val="{0000000C-2F96-4D00-9938-B5C717A3C9C8}"/>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Autorongide liiklussagedus </a:t>
            </a:r>
            <a:r>
              <a:rPr lang="et-EE" sz="800" b="1"/>
              <a:t>kõrval</a:t>
            </a:r>
            <a:r>
              <a:rPr lang="en-US" sz="800" b="1"/>
              <a:t>maanteedel</a:t>
            </a:r>
          </a:p>
        </c:rich>
      </c:tx>
      <c:layout>
        <c:manualLayout>
          <c:xMode val="edge"/>
          <c:yMode val="edge"/>
          <c:x val="0.10518948833295576"/>
          <c:y val="3.6271634969446555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0646613394216134"/>
          <c:y val="0.15695948225811127"/>
          <c:w val="0.77902168949771688"/>
          <c:h val="0.59881082893946058"/>
        </c:manualLayout>
      </c:layout>
      <c:barChart>
        <c:barDir val="col"/>
        <c:grouping val="clustered"/>
        <c:varyColors val="0"/>
        <c:ser>
          <c:idx val="0"/>
          <c:order val="0"/>
          <c:tx>
            <c:strRef>
              <c:f>AR!$P$2</c:f>
              <c:strCache>
                <c:ptCount val="1"/>
                <c:pt idx="0">
                  <c:v>AR autot/ööp</c:v>
                </c:pt>
              </c:strCache>
            </c:strRef>
          </c:tx>
          <c:spPr>
            <a:solidFill>
              <a:srgbClr val="0070C0"/>
            </a:solidFill>
            <a:ln>
              <a:noFill/>
            </a:ln>
            <a:effectLst/>
          </c:spPr>
          <c:invertIfNegative val="0"/>
          <c:cat>
            <c:strRef>
              <c:f>AR!$S$3:$S$7</c:f>
              <c:strCache>
                <c:ptCount val="5"/>
                <c:pt idx="0">
                  <c:v>Kõrvalmt</c:v>
                </c:pt>
                <c:pt idx="1">
                  <c:v>Põhja </c:v>
                </c:pt>
                <c:pt idx="2">
                  <c:v>Ida </c:v>
                </c:pt>
                <c:pt idx="3">
                  <c:v>Lõuna </c:v>
                </c:pt>
                <c:pt idx="4">
                  <c:v>Lääne </c:v>
                </c:pt>
              </c:strCache>
            </c:strRef>
          </c:cat>
          <c:val>
            <c:numRef>
              <c:f>AR!$T$3:$T$7</c:f>
              <c:numCache>
                <c:formatCode>0</c:formatCode>
                <c:ptCount val="5"/>
                <c:pt idx="0">
                  <c:v>10.57268670627</c:v>
                </c:pt>
                <c:pt idx="1">
                  <c:v>18.833297993715799</c:v>
                </c:pt>
                <c:pt idx="2">
                  <c:v>13.9059582037747</c:v>
                </c:pt>
                <c:pt idx="3">
                  <c:v>8.5403080934168898</c:v>
                </c:pt>
                <c:pt idx="4">
                  <c:v>7.1601015406811204</c:v>
                </c:pt>
              </c:numCache>
            </c:numRef>
          </c:val>
          <c:extLst>
            <c:ext xmlns:c16="http://schemas.microsoft.com/office/drawing/2014/chart" uri="{C3380CC4-5D6E-409C-BE32-E72D297353CC}">
              <c16:uniqueId val="{00000000-6D13-4831-8B14-9CD4BBB5EB16}"/>
            </c:ext>
          </c:extLst>
        </c:ser>
        <c:dLbls>
          <c:showLegendKey val="0"/>
          <c:showVal val="0"/>
          <c:showCatName val="0"/>
          <c:showSerName val="0"/>
          <c:showPercent val="0"/>
          <c:showBubbleSize val="0"/>
        </c:dLbls>
        <c:gapWidth val="150"/>
        <c:axId val="152105728"/>
        <c:axId val="152107264"/>
      </c:barChart>
      <c:barChart>
        <c:barDir val="col"/>
        <c:grouping val="clustered"/>
        <c:varyColors val="0"/>
        <c:ser>
          <c:idx val="1"/>
          <c:order val="1"/>
          <c:tx>
            <c:strRef>
              <c:f>AR!$U$2</c:f>
              <c:strCache>
                <c:ptCount val="1"/>
                <c:pt idx="0">
                  <c:v>AR %</c:v>
                </c:pt>
              </c:strCache>
            </c:strRef>
          </c:tx>
          <c:spPr>
            <a:solidFill>
              <a:srgbClr val="FF0000"/>
            </a:solidFill>
            <a:ln>
              <a:noFill/>
            </a:ln>
            <a:effectLst/>
          </c:spPr>
          <c:invertIfNegative val="0"/>
          <c:cat>
            <c:strRef>
              <c:f>AR!$K$3:$K$7</c:f>
              <c:strCache>
                <c:ptCount val="5"/>
                <c:pt idx="0">
                  <c:v>Põhimnt</c:v>
                </c:pt>
                <c:pt idx="1">
                  <c:v>Põhja regioon</c:v>
                </c:pt>
                <c:pt idx="2">
                  <c:v>Ida regioon</c:v>
                </c:pt>
                <c:pt idx="3">
                  <c:v>Lõuna regioon</c:v>
                </c:pt>
                <c:pt idx="4">
                  <c:v>Lääne regioon</c:v>
                </c:pt>
              </c:strCache>
            </c:strRef>
          </c:cat>
          <c:val>
            <c:numRef>
              <c:f>AR!$U$3:$U$7</c:f>
              <c:numCache>
                <c:formatCode>0.0%</c:formatCode>
                <c:ptCount val="5"/>
                <c:pt idx="0">
                  <c:v>3.5469992779206302E-2</c:v>
                </c:pt>
                <c:pt idx="1">
                  <c:v>2.6253197185054901E-2</c:v>
                </c:pt>
                <c:pt idx="2">
                  <c:v>4.2682060127472402E-2</c:v>
                </c:pt>
                <c:pt idx="3">
                  <c:v>4.1831775441160499E-2</c:v>
                </c:pt>
                <c:pt idx="4">
                  <c:v>3.8780693544429701E-2</c:v>
                </c:pt>
              </c:numCache>
            </c:numRef>
          </c:val>
          <c:extLst>
            <c:ext xmlns:c16="http://schemas.microsoft.com/office/drawing/2014/chart" uri="{C3380CC4-5D6E-409C-BE32-E72D297353CC}">
              <c16:uniqueId val="{00000001-6D13-4831-8B14-9CD4BBB5EB16}"/>
            </c:ext>
          </c:extLst>
        </c:ser>
        <c:dLbls>
          <c:showLegendKey val="0"/>
          <c:showVal val="0"/>
          <c:showCatName val="0"/>
          <c:showSerName val="0"/>
          <c:showPercent val="0"/>
          <c:showBubbleSize val="0"/>
        </c:dLbls>
        <c:gapWidth val="419"/>
        <c:axId val="152307200"/>
        <c:axId val="152305664"/>
      </c:barChart>
      <c:catAx>
        <c:axId val="1521057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152107264"/>
        <c:crosses val="autoZero"/>
        <c:auto val="1"/>
        <c:lblAlgn val="ctr"/>
        <c:lblOffset val="100"/>
        <c:noMultiLvlLbl val="0"/>
      </c:catAx>
      <c:valAx>
        <c:axId val="152107264"/>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152105728"/>
        <c:crosses val="autoZero"/>
        <c:crossBetween val="between"/>
        <c:majorUnit val="4"/>
      </c:valAx>
      <c:valAx>
        <c:axId val="152305664"/>
        <c:scaling>
          <c:orientation val="minMax"/>
          <c:max val="0.12000000000000001"/>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152307200"/>
        <c:crosses val="max"/>
        <c:crossBetween val="between"/>
      </c:valAx>
      <c:catAx>
        <c:axId val="152307200"/>
        <c:scaling>
          <c:orientation val="minMax"/>
        </c:scaling>
        <c:delete val="1"/>
        <c:axPos val="b"/>
        <c:numFmt formatCode="General" sourceLinked="1"/>
        <c:majorTickMark val="none"/>
        <c:minorTickMark val="none"/>
        <c:tickLblPos val="nextTo"/>
        <c:crossAx val="15230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Autorongide liiklussagedus põhimaanteedel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AR!$L$2</c:f>
              <c:strCache>
                <c:ptCount val="1"/>
                <c:pt idx="0">
                  <c:v>AR autot/ööp</c:v>
                </c:pt>
              </c:strCache>
            </c:strRef>
          </c:tx>
          <c:spPr>
            <a:solidFill>
              <a:srgbClr val="0070C0"/>
            </a:solidFill>
            <a:ln>
              <a:noFill/>
            </a:ln>
            <a:effectLst/>
          </c:spPr>
          <c:invertIfNegative val="0"/>
          <c:cat>
            <c:strRef>
              <c:f>AR!$K$3:$K$7</c:f>
              <c:strCache>
                <c:ptCount val="5"/>
                <c:pt idx="0">
                  <c:v>Põhimnt</c:v>
                </c:pt>
                <c:pt idx="1">
                  <c:v>Põhja regioon</c:v>
                </c:pt>
                <c:pt idx="2">
                  <c:v>Ida regioon</c:v>
                </c:pt>
                <c:pt idx="3">
                  <c:v>Lõuna regioon</c:v>
                </c:pt>
                <c:pt idx="4">
                  <c:v>Lääne regioon</c:v>
                </c:pt>
              </c:strCache>
            </c:strRef>
          </c:cat>
          <c:val>
            <c:numRef>
              <c:f>AR!$L$3:$L$7</c:f>
              <c:numCache>
                <c:formatCode>0</c:formatCode>
                <c:ptCount val="5"/>
                <c:pt idx="0">
                  <c:v>537.47481333764199</c:v>
                </c:pt>
                <c:pt idx="1">
                  <c:v>1049.96073168049</c:v>
                </c:pt>
                <c:pt idx="2">
                  <c:v>483.11404767547998</c:v>
                </c:pt>
                <c:pt idx="3">
                  <c:v>363.26990389705799</c:v>
                </c:pt>
                <c:pt idx="4">
                  <c:v>406.32279248711899</c:v>
                </c:pt>
              </c:numCache>
            </c:numRef>
          </c:val>
          <c:extLst>
            <c:ext xmlns:c16="http://schemas.microsoft.com/office/drawing/2014/chart" uri="{C3380CC4-5D6E-409C-BE32-E72D297353CC}">
              <c16:uniqueId val="{00000000-C6BD-4A45-AD8C-F59093EBA979}"/>
            </c:ext>
          </c:extLst>
        </c:ser>
        <c:dLbls>
          <c:showLegendKey val="0"/>
          <c:showVal val="0"/>
          <c:showCatName val="0"/>
          <c:showSerName val="0"/>
          <c:showPercent val="0"/>
          <c:showBubbleSize val="0"/>
        </c:dLbls>
        <c:gapWidth val="150"/>
        <c:axId val="141270400"/>
        <c:axId val="141288576"/>
      </c:barChart>
      <c:barChart>
        <c:barDir val="col"/>
        <c:grouping val="clustered"/>
        <c:varyColors val="0"/>
        <c:ser>
          <c:idx val="1"/>
          <c:order val="1"/>
          <c:tx>
            <c:strRef>
              <c:f>AR!$M$2</c:f>
              <c:strCache>
                <c:ptCount val="1"/>
                <c:pt idx="0">
                  <c:v>AR %</c:v>
                </c:pt>
              </c:strCache>
            </c:strRef>
          </c:tx>
          <c:spPr>
            <a:solidFill>
              <a:srgbClr val="FF0000"/>
            </a:solidFill>
            <a:ln>
              <a:noFill/>
            </a:ln>
            <a:effectLst/>
          </c:spPr>
          <c:invertIfNegative val="0"/>
          <c:cat>
            <c:strRef>
              <c:f>AR!$K$3:$K$7</c:f>
              <c:strCache>
                <c:ptCount val="5"/>
                <c:pt idx="0">
                  <c:v>Põhimnt</c:v>
                </c:pt>
                <c:pt idx="1">
                  <c:v>Põhja regioon</c:v>
                </c:pt>
                <c:pt idx="2">
                  <c:v>Ida regioon</c:v>
                </c:pt>
                <c:pt idx="3">
                  <c:v>Lõuna regioon</c:v>
                </c:pt>
                <c:pt idx="4">
                  <c:v>Lääne regioon</c:v>
                </c:pt>
              </c:strCache>
            </c:strRef>
          </c:cat>
          <c:val>
            <c:numRef>
              <c:f>AR!$M$3:$M$7</c:f>
              <c:numCache>
                <c:formatCode>0.0%</c:formatCode>
                <c:ptCount val="5"/>
                <c:pt idx="0">
                  <c:v>0.102028268889547</c:v>
                </c:pt>
                <c:pt idx="1">
                  <c:v>0.101364409437884</c:v>
                </c:pt>
                <c:pt idx="2">
                  <c:v>9.8438103035134797E-2</c:v>
                </c:pt>
                <c:pt idx="3">
                  <c:v>7.6226480610051994E-2</c:v>
                </c:pt>
                <c:pt idx="4">
                  <c:v>0.12671707704507701</c:v>
                </c:pt>
              </c:numCache>
            </c:numRef>
          </c:val>
          <c:extLst>
            <c:ext xmlns:c16="http://schemas.microsoft.com/office/drawing/2014/chart" uri="{C3380CC4-5D6E-409C-BE32-E72D297353CC}">
              <c16:uniqueId val="{00000001-C6BD-4A45-AD8C-F59093EBA979}"/>
            </c:ext>
          </c:extLst>
        </c:ser>
        <c:dLbls>
          <c:showLegendKey val="0"/>
          <c:showVal val="0"/>
          <c:showCatName val="0"/>
          <c:showSerName val="0"/>
          <c:showPercent val="0"/>
          <c:showBubbleSize val="0"/>
        </c:dLbls>
        <c:gapWidth val="419"/>
        <c:axId val="141291904"/>
        <c:axId val="141290112"/>
      </c:barChart>
      <c:catAx>
        <c:axId val="1412704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41288576"/>
        <c:crosses val="autoZero"/>
        <c:auto val="1"/>
        <c:lblAlgn val="ctr"/>
        <c:lblOffset val="100"/>
        <c:noMultiLvlLbl val="0"/>
      </c:catAx>
      <c:valAx>
        <c:axId val="141288576"/>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41270400"/>
        <c:crosses val="autoZero"/>
        <c:crossBetween val="between"/>
        <c:majorUnit val="200"/>
      </c:valAx>
      <c:valAx>
        <c:axId val="141290112"/>
        <c:scaling>
          <c:orientation val="minMax"/>
          <c:max val="0.24000000000000002"/>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41291904"/>
        <c:crosses val="max"/>
        <c:crossBetween val="between"/>
        <c:majorUnit val="4.0000000000000008E-2"/>
      </c:valAx>
      <c:catAx>
        <c:axId val="141291904"/>
        <c:scaling>
          <c:orientation val="minMax"/>
        </c:scaling>
        <c:delete val="1"/>
        <c:axPos val="b"/>
        <c:numFmt formatCode="General" sourceLinked="1"/>
        <c:majorTickMark val="none"/>
        <c:minorTickMark val="none"/>
        <c:tickLblPos val="nextTo"/>
        <c:crossAx val="141290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Autorongide liiklussagedus </a:t>
            </a:r>
            <a:r>
              <a:rPr lang="et-EE" sz="800" b="1"/>
              <a:t>tug</a:t>
            </a:r>
            <a:r>
              <a:rPr lang="en-US" sz="800" b="1"/>
              <a:t>imaanteedel</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AR!$P$2</c:f>
              <c:strCache>
                <c:ptCount val="1"/>
                <c:pt idx="0">
                  <c:v>AR autot/ööp</c:v>
                </c:pt>
              </c:strCache>
            </c:strRef>
          </c:tx>
          <c:spPr>
            <a:solidFill>
              <a:srgbClr val="0070C0"/>
            </a:solidFill>
            <a:ln>
              <a:noFill/>
            </a:ln>
            <a:effectLst/>
          </c:spPr>
          <c:invertIfNegative val="0"/>
          <c:cat>
            <c:strRef>
              <c:f>AR!$O$3:$O$7</c:f>
              <c:strCache>
                <c:ptCount val="5"/>
                <c:pt idx="0">
                  <c:v>Tugimnt</c:v>
                </c:pt>
                <c:pt idx="1">
                  <c:v>Põhja </c:v>
                </c:pt>
                <c:pt idx="2">
                  <c:v>Ida </c:v>
                </c:pt>
                <c:pt idx="3">
                  <c:v>Lõuna </c:v>
                </c:pt>
                <c:pt idx="4">
                  <c:v>Lääne </c:v>
                </c:pt>
              </c:strCache>
            </c:strRef>
          </c:cat>
          <c:val>
            <c:numRef>
              <c:f>AR!$P$3:$P$7</c:f>
              <c:numCache>
                <c:formatCode>0</c:formatCode>
                <c:ptCount val="5"/>
                <c:pt idx="0">
                  <c:v>89.949157091111701</c:v>
                </c:pt>
                <c:pt idx="1">
                  <c:v>114.977165505051</c:v>
                </c:pt>
                <c:pt idx="2">
                  <c:v>110.45428112366599</c:v>
                </c:pt>
                <c:pt idx="3">
                  <c:v>98.910087312232804</c:v>
                </c:pt>
                <c:pt idx="4">
                  <c:v>61.222698409979103</c:v>
                </c:pt>
              </c:numCache>
            </c:numRef>
          </c:val>
          <c:extLst>
            <c:ext xmlns:c16="http://schemas.microsoft.com/office/drawing/2014/chart" uri="{C3380CC4-5D6E-409C-BE32-E72D297353CC}">
              <c16:uniqueId val="{00000000-B5B3-4153-8D46-B96626AF6136}"/>
            </c:ext>
          </c:extLst>
        </c:ser>
        <c:dLbls>
          <c:showLegendKey val="0"/>
          <c:showVal val="0"/>
          <c:showCatName val="0"/>
          <c:showSerName val="0"/>
          <c:showPercent val="0"/>
          <c:showBubbleSize val="0"/>
        </c:dLbls>
        <c:gapWidth val="150"/>
        <c:axId val="152054016"/>
        <c:axId val="152059904"/>
      </c:barChart>
      <c:barChart>
        <c:barDir val="col"/>
        <c:grouping val="clustered"/>
        <c:varyColors val="0"/>
        <c:ser>
          <c:idx val="1"/>
          <c:order val="1"/>
          <c:tx>
            <c:strRef>
              <c:f>AR!$Q$2</c:f>
              <c:strCache>
                <c:ptCount val="1"/>
                <c:pt idx="0">
                  <c:v>AR %</c:v>
                </c:pt>
              </c:strCache>
            </c:strRef>
          </c:tx>
          <c:spPr>
            <a:solidFill>
              <a:srgbClr val="FF0000"/>
            </a:solidFill>
            <a:ln>
              <a:noFill/>
            </a:ln>
            <a:effectLst/>
          </c:spPr>
          <c:invertIfNegative val="0"/>
          <c:cat>
            <c:strRef>
              <c:f>AR!$K$3:$K$7</c:f>
              <c:strCache>
                <c:ptCount val="5"/>
                <c:pt idx="0">
                  <c:v>Põhimnt</c:v>
                </c:pt>
                <c:pt idx="1">
                  <c:v>Põhja regioon</c:v>
                </c:pt>
                <c:pt idx="2">
                  <c:v>Ida regioon</c:v>
                </c:pt>
                <c:pt idx="3">
                  <c:v>Lõuna regioon</c:v>
                </c:pt>
                <c:pt idx="4">
                  <c:v>Lääne regioon</c:v>
                </c:pt>
              </c:strCache>
            </c:strRef>
          </c:cat>
          <c:val>
            <c:numRef>
              <c:f>AR!$Q$3:$Q$7</c:f>
              <c:numCache>
                <c:formatCode>0.0%</c:formatCode>
                <c:ptCount val="5"/>
                <c:pt idx="0">
                  <c:v>5.7406161389965203E-2</c:v>
                </c:pt>
                <c:pt idx="1">
                  <c:v>4.5771448502363199E-2</c:v>
                </c:pt>
                <c:pt idx="2">
                  <c:v>7.4701821867896007E-2</c:v>
                </c:pt>
                <c:pt idx="3">
                  <c:v>6.2353856800339197E-2</c:v>
                </c:pt>
                <c:pt idx="4">
                  <c:v>4.9138372573722403E-2</c:v>
                </c:pt>
              </c:numCache>
            </c:numRef>
          </c:val>
          <c:extLst>
            <c:ext xmlns:c16="http://schemas.microsoft.com/office/drawing/2014/chart" uri="{C3380CC4-5D6E-409C-BE32-E72D297353CC}">
              <c16:uniqueId val="{00000001-B5B3-4153-8D46-B96626AF6136}"/>
            </c:ext>
          </c:extLst>
        </c:ser>
        <c:dLbls>
          <c:showLegendKey val="0"/>
          <c:showVal val="0"/>
          <c:showCatName val="0"/>
          <c:showSerName val="0"/>
          <c:showPercent val="0"/>
          <c:showBubbleSize val="0"/>
        </c:dLbls>
        <c:gapWidth val="419"/>
        <c:axId val="152062976"/>
        <c:axId val="152061440"/>
      </c:barChart>
      <c:catAx>
        <c:axId val="152054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152059904"/>
        <c:crosses val="autoZero"/>
        <c:auto val="1"/>
        <c:lblAlgn val="ctr"/>
        <c:lblOffset val="100"/>
        <c:noMultiLvlLbl val="0"/>
      </c:catAx>
      <c:valAx>
        <c:axId val="15205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152054016"/>
        <c:crosses val="autoZero"/>
        <c:crossBetween val="between"/>
      </c:valAx>
      <c:valAx>
        <c:axId val="152061440"/>
        <c:scaling>
          <c:orientation val="minMax"/>
          <c:max val="0.12000000000000001"/>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t-EE"/>
          </a:p>
        </c:txPr>
        <c:crossAx val="152062976"/>
        <c:crosses val="max"/>
        <c:crossBetween val="between"/>
      </c:valAx>
      <c:catAx>
        <c:axId val="152062976"/>
        <c:scaling>
          <c:orientation val="minMax"/>
        </c:scaling>
        <c:delete val="1"/>
        <c:axPos val="b"/>
        <c:numFmt formatCode="General" sourceLinked="1"/>
        <c:majorTickMark val="none"/>
        <c:minorTickMark val="none"/>
        <c:tickLblPos val="nextTo"/>
        <c:crossAx val="152061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Kaubavedu</a:t>
            </a:r>
            <a:r>
              <a:rPr lang="et-EE" sz="900" b="1"/>
              <a:t> (tuhat</a:t>
            </a:r>
            <a:r>
              <a:rPr lang="et-EE" sz="900" b="1" baseline="0"/>
              <a:t> tonni)</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9.0458620689655184E-2"/>
          <c:y val="0.16667833187518236"/>
          <c:w val="0.82626379310344833"/>
          <c:h val="0.5327782051282054"/>
        </c:manualLayout>
      </c:layout>
      <c:lineChart>
        <c:grouping val="standard"/>
        <c:varyColors val="0"/>
        <c:ser>
          <c:idx val="0"/>
          <c:order val="0"/>
          <c:tx>
            <c:strRef>
              <c:f>Kaubavedu!$B$4</c:f>
              <c:strCache>
                <c:ptCount val="1"/>
                <c:pt idx="0">
                  <c:v>Kaubavedu</c:v>
                </c:pt>
              </c:strCache>
            </c:strRef>
          </c:tx>
          <c:spPr>
            <a:ln w="28575" cap="rnd">
              <a:solidFill>
                <a:srgbClr val="0070C0"/>
              </a:solidFill>
              <a:round/>
            </a:ln>
            <a:effectLst/>
          </c:spPr>
          <c:marker>
            <c:symbol val="none"/>
          </c:marker>
          <c:cat>
            <c:multiLvlStrRef>
              <c:f>Kaubavedu!$O$2:$AH$3</c:f>
              <c:multiLvlStrCache>
                <c:ptCount val="20"/>
                <c:lvl>
                  <c:pt idx="0">
                    <c:v>I kv</c:v>
                  </c:pt>
                  <c:pt idx="1">
                    <c:v>II kv</c:v>
                  </c:pt>
                  <c:pt idx="2">
                    <c:v>III kv</c:v>
                  </c:pt>
                  <c:pt idx="3">
                    <c:v>IV kv</c:v>
                  </c:pt>
                  <c:pt idx="4">
                    <c:v>I kv</c:v>
                  </c:pt>
                  <c:pt idx="5">
                    <c:v>II kv</c:v>
                  </c:pt>
                  <c:pt idx="6">
                    <c:v>III kv</c:v>
                  </c:pt>
                  <c:pt idx="7">
                    <c:v>IV kv</c:v>
                  </c:pt>
                  <c:pt idx="8">
                    <c:v>I kv</c:v>
                  </c:pt>
                  <c:pt idx="9">
                    <c:v>II kv</c:v>
                  </c:pt>
                  <c:pt idx="10">
                    <c:v>III kv</c:v>
                  </c:pt>
                  <c:pt idx="11">
                    <c:v>IV kv</c:v>
                  </c:pt>
                  <c:pt idx="12">
                    <c:v>I kv</c:v>
                  </c:pt>
                  <c:pt idx="13">
                    <c:v>II kv</c:v>
                  </c:pt>
                  <c:pt idx="14">
                    <c:v>III kv</c:v>
                  </c:pt>
                  <c:pt idx="15">
                    <c:v>IV kv</c:v>
                  </c:pt>
                  <c:pt idx="16">
                    <c:v>I kv</c:v>
                  </c:pt>
                  <c:pt idx="17">
                    <c:v>II kv</c:v>
                  </c:pt>
                  <c:pt idx="18">
                    <c:v>III kv</c:v>
                  </c:pt>
                  <c:pt idx="19">
                    <c:v>IV kv</c:v>
                  </c:pt>
                </c:lvl>
                <c:lvl>
                  <c:pt idx="0">
                    <c:v>2013</c:v>
                  </c:pt>
                  <c:pt idx="4">
                    <c:v>2014</c:v>
                  </c:pt>
                  <c:pt idx="8">
                    <c:v>2015</c:v>
                  </c:pt>
                  <c:pt idx="12">
                    <c:v>2016</c:v>
                  </c:pt>
                  <c:pt idx="16">
                    <c:v>2017</c:v>
                  </c:pt>
                </c:lvl>
              </c:multiLvlStrCache>
            </c:multiLvlStrRef>
          </c:cat>
          <c:val>
            <c:numRef>
              <c:f>Kaubavedu!$O$4:$AH$4</c:f>
              <c:numCache>
                <c:formatCode>#,##0</c:formatCode>
                <c:ptCount val="20"/>
                <c:pt idx="0">
                  <c:v>7585</c:v>
                </c:pt>
                <c:pt idx="1">
                  <c:v>8241</c:v>
                </c:pt>
                <c:pt idx="2">
                  <c:v>8620</c:v>
                </c:pt>
                <c:pt idx="3">
                  <c:v>8685</c:v>
                </c:pt>
                <c:pt idx="4">
                  <c:v>8473</c:v>
                </c:pt>
                <c:pt idx="5">
                  <c:v>9052</c:v>
                </c:pt>
                <c:pt idx="6">
                  <c:v>9866</c:v>
                </c:pt>
                <c:pt idx="7">
                  <c:v>9878</c:v>
                </c:pt>
                <c:pt idx="8">
                  <c:v>9248</c:v>
                </c:pt>
                <c:pt idx="9">
                  <c:v>8984</c:v>
                </c:pt>
                <c:pt idx="10">
                  <c:v>9573</c:v>
                </c:pt>
                <c:pt idx="11">
                  <c:v>8973</c:v>
                </c:pt>
                <c:pt idx="12">
                  <c:v>9205</c:v>
                </c:pt>
                <c:pt idx="13">
                  <c:v>9882</c:v>
                </c:pt>
                <c:pt idx="14">
                  <c:v>10020</c:v>
                </c:pt>
                <c:pt idx="15" formatCode="General">
                  <c:v>9703</c:v>
                </c:pt>
                <c:pt idx="16">
                  <c:v>6348</c:v>
                </c:pt>
                <c:pt idx="17">
                  <c:v>6547</c:v>
                </c:pt>
                <c:pt idx="18">
                  <c:v>9735</c:v>
                </c:pt>
              </c:numCache>
            </c:numRef>
          </c:val>
          <c:smooth val="1"/>
          <c:extLst>
            <c:ext xmlns:c16="http://schemas.microsoft.com/office/drawing/2014/chart" uri="{C3380CC4-5D6E-409C-BE32-E72D297353CC}">
              <c16:uniqueId val="{00000000-ABC9-425B-996A-A0FF70A2552F}"/>
            </c:ext>
          </c:extLst>
        </c:ser>
        <c:dLbls>
          <c:showLegendKey val="0"/>
          <c:showVal val="0"/>
          <c:showCatName val="0"/>
          <c:showSerName val="0"/>
          <c:showPercent val="0"/>
          <c:showBubbleSize val="0"/>
        </c:dLbls>
        <c:marker val="1"/>
        <c:smooth val="0"/>
        <c:axId val="162398592"/>
        <c:axId val="162400128"/>
      </c:lineChart>
      <c:lineChart>
        <c:grouping val="standard"/>
        <c:varyColors val="0"/>
        <c:ser>
          <c:idx val="1"/>
          <c:order val="1"/>
          <c:tx>
            <c:strRef>
              <c:f>Kaubavedu!$B$5</c:f>
              <c:strCache>
                <c:ptCount val="1"/>
                <c:pt idx="0">
                  <c:v>Kaubavedu rahvusvahelistel vedudel</c:v>
                </c:pt>
              </c:strCache>
            </c:strRef>
          </c:tx>
          <c:spPr>
            <a:ln w="28575" cap="rnd">
              <a:solidFill>
                <a:srgbClr val="FF0000"/>
              </a:solidFill>
              <a:round/>
            </a:ln>
            <a:effectLst/>
          </c:spPr>
          <c:marker>
            <c:symbol val="none"/>
          </c:marker>
          <c:cat>
            <c:multiLvlStrRef>
              <c:f>Kaubavedu!$O$2:$AH$3</c:f>
              <c:multiLvlStrCache>
                <c:ptCount val="20"/>
                <c:lvl>
                  <c:pt idx="0">
                    <c:v>I kv</c:v>
                  </c:pt>
                  <c:pt idx="1">
                    <c:v>II kv</c:v>
                  </c:pt>
                  <c:pt idx="2">
                    <c:v>III kv</c:v>
                  </c:pt>
                  <c:pt idx="3">
                    <c:v>IV kv</c:v>
                  </c:pt>
                  <c:pt idx="4">
                    <c:v>I kv</c:v>
                  </c:pt>
                  <c:pt idx="5">
                    <c:v>II kv</c:v>
                  </c:pt>
                  <c:pt idx="6">
                    <c:v>III kv</c:v>
                  </c:pt>
                  <c:pt idx="7">
                    <c:v>IV kv</c:v>
                  </c:pt>
                  <c:pt idx="8">
                    <c:v>I kv</c:v>
                  </c:pt>
                  <c:pt idx="9">
                    <c:v>II kv</c:v>
                  </c:pt>
                  <c:pt idx="10">
                    <c:v>III kv</c:v>
                  </c:pt>
                  <c:pt idx="11">
                    <c:v>IV kv</c:v>
                  </c:pt>
                  <c:pt idx="12">
                    <c:v>I kv</c:v>
                  </c:pt>
                  <c:pt idx="13">
                    <c:v>II kv</c:v>
                  </c:pt>
                  <c:pt idx="14">
                    <c:v>III kv</c:v>
                  </c:pt>
                  <c:pt idx="15">
                    <c:v>IV kv</c:v>
                  </c:pt>
                  <c:pt idx="16">
                    <c:v>I kv</c:v>
                  </c:pt>
                  <c:pt idx="17">
                    <c:v>II kv</c:v>
                  </c:pt>
                  <c:pt idx="18">
                    <c:v>III kv</c:v>
                  </c:pt>
                  <c:pt idx="19">
                    <c:v>IV kv</c:v>
                  </c:pt>
                </c:lvl>
                <c:lvl>
                  <c:pt idx="0">
                    <c:v>2013</c:v>
                  </c:pt>
                  <c:pt idx="4">
                    <c:v>2014</c:v>
                  </c:pt>
                  <c:pt idx="8">
                    <c:v>2015</c:v>
                  </c:pt>
                  <c:pt idx="12">
                    <c:v>2016</c:v>
                  </c:pt>
                  <c:pt idx="16">
                    <c:v>2017</c:v>
                  </c:pt>
                </c:lvl>
              </c:multiLvlStrCache>
            </c:multiLvlStrRef>
          </c:cat>
          <c:val>
            <c:numRef>
              <c:f>Kaubavedu!$O$5:$AH$5</c:f>
              <c:numCache>
                <c:formatCode>#,##0</c:formatCode>
                <c:ptCount val="20"/>
                <c:pt idx="0">
                  <c:v>2534</c:v>
                </c:pt>
                <c:pt idx="1">
                  <c:v>2868</c:v>
                </c:pt>
                <c:pt idx="2">
                  <c:v>2820</c:v>
                </c:pt>
                <c:pt idx="3">
                  <c:v>2956</c:v>
                </c:pt>
                <c:pt idx="4">
                  <c:v>3264</c:v>
                </c:pt>
                <c:pt idx="5">
                  <c:v>3331</c:v>
                </c:pt>
                <c:pt idx="6">
                  <c:v>3478</c:v>
                </c:pt>
                <c:pt idx="7">
                  <c:v>3510</c:v>
                </c:pt>
                <c:pt idx="8">
                  <c:v>3106</c:v>
                </c:pt>
                <c:pt idx="9">
                  <c:v>2657</c:v>
                </c:pt>
                <c:pt idx="10">
                  <c:v>2350</c:v>
                </c:pt>
                <c:pt idx="11">
                  <c:v>2156</c:v>
                </c:pt>
                <c:pt idx="12">
                  <c:v>2101</c:v>
                </c:pt>
                <c:pt idx="13">
                  <c:v>2045</c:v>
                </c:pt>
                <c:pt idx="14">
                  <c:v>1716</c:v>
                </c:pt>
                <c:pt idx="15" formatCode="General">
                  <c:v>1851</c:v>
                </c:pt>
                <c:pt idx="16">
                  <c:v>1356</c:v>
                </c:pt>
                <c:pt idx="17">
                  <c:v>1330</c:v>
                </c:pt>
                <c:pt idx="18">
                  <c:v>1507</c:v>
                </c:pt>
              </c:numCache>
            </c:numRef>
          </c:val>
          <c:smooth val="1"/>
          <c:extLst>
            <c:ext xmlns:c16="http://schemas.microsoft.com/office/drawing/2014/chart" uri="{C3380CC4-5D6E-409C-BE32-E72D297353CC}">
              <c16:uniqueId val="{00000001-ABC9-425B-996A-A0FF70A2552F}"/>
            </c:ext>
          </c:extLst>
        </c:ser>
        <c:dLbls>
          <c:showLegendKey val="0"/>
          <c:showVal val="0"/>
          <c:showCatName val="0"/>
          <c:showSerName val="0"/>
          <c:showPercent val="0"/>
          <c:showBubbleSize val="0"/>
        </c:dLbls>
        <c:marker val="1"/>
        <c:smooth val="0"/>
        <c:axId val="162412416"/>
        <c:axId val="162410496"/>
      </c:lineChart>
      <c:catAx>
        <c:axId val="162398592"/>
        <c:scaling>
          <c:orientation val="minMax"/>
        </c:scaling>
        <c:delete val="0"/>
        <c:axPos val="b"/>
        <c:numFmt formatCode="General" sourceLinked="0"/>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2400128"/>
        <c:crosses val="autoZero"/>
        <c:auto val="1"/>
        <c:lblAlgn val="ctr"/>
        <c:lblOffset val="100"/>
        <c:noMultiLvlLbl val="0"/>
      </c:catAx>
      <c:valAx>
        <c:axId val="162400128"/>
        <c:scaling>
          <c:orientation val="minMax"/>
          <c:max val="10500"/>
          <c:min val="6000"/>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rgbClr val="0070C0"/>
                </a:solidFill>
                <a:latin typeface="+mn-lt"/>
                <a:ea typeface="+mn-ea"/>
                <a:cs typeface="+mn-cs"/>
              </a:defRPr>
            </a:pPr>
            <a:endParaRPr lang="et-EE"/>
          </a:p>
        </c:txPr>
        <c:crossAx val="162398592"/>
        <c:crosses val="autoZero"/>
        <c:crossBetween val="between"/>
        <c:majorUnit val="500"/>
      </c:valAx>
      <c:valAx>
        <c:axId val="162410496"/>
        <c:scaling>
          <c:orientation val="minMax"/>
          <c:max val="3900"/>
          <c:min val="1200"/>
        </c:scaling>
        <c:delete val="0"/>
        <c:axPos val="r"/>
        <c:numFmt formatCode="#,##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rgbClr val="FF0000"/>
                </a:solidFill>
                <a:latin typeface="+mn-lt"/>
                <a:ea typeface="+mn-ea"/>
                <a:cs typeface="+mn-cs"/>
              </a:defRPr>
            </a:pPr>
            <a:endParaRPr lang="et-EE"/>
          </a:p>
        </c:txPr>
        <c:crossAx val="162412416"/>
        <c:crosses val="max"/>
        <c:crossBetween val="between"/>
        <c:majorUnit val="300"/>
      </c:valAx>
      <c:catAx>
        <c:axId val="162412416"/>
        <c:scaling>
          <c:orientation val="minMax"/>
        </c:scaling>
        <c:delete val="1"/>
        <c:axPos val="b"/>
        <c:numFmt formatCode="General" sourceLinked="1"/>
        <c:majorTickMark val="none"/>
        <c:minorTickMark val="none"/>
        <c:tickLblPos val="none"/>
        <c:crossAx val="162410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a:t>AR liiklussageduse muutus põhimaanteedel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7.2547227825767113E-2"/>
          <c:y val="0.15923630025982982"/>
          <c:w val="0.90236254073346089"/>
          <c:h val="0.55707373606616617"/>
        </c:manualLayout>
      </c:layout>
      <c:scatterChart>
        <c:scatterStyle val="lineMarker"/>
        <c:varyColors val="0"/>
        <c:ser>
          <c:idx val="0"/>
          <c:order val="0"/>
          <c:tx>
            <c:strRef>
              <c:f>AR!$S$109</c:f>
              <c:strCache>
                <c:ptCount val="1"/>
                <c:pt idx="0">
                  <c:v>1</c:v>
                </c:pt>
              </c:strCache>
            </c:strRef>
          </c:tx>
          <c:spPr>
            <a:ln w="19050" cap="rnd">
              <a:solidFill>
                <a:srgbClr val="FF0000"/>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AR!$S$110:$S$127</c:f>
              <c:numCache>
                <c:formatCode>0%</c:formatCode>
                <c:ptCount val="18"/>
                <c:pt idx="0">
                  <c:v>-0.26621033808068506</c:v>
                </c:pt>
                <c:pt idx="1">
                  <c:v>-0.20407267513357208</c:v>
                </c:pt>
                <c:pt idx="2">
                  <c:v>-0.15495285339260301</c:v>
                </c:pt>
                <c:pt idx="3">
                  <c:v>0</c:v>
                </c:pt>
                <c:pt idx="4">
                  <c:v>1.737823180416842E-2</c:v>
                </c:pt>
                <c:pt idx="5">
                  <c:v>7.8270798778665496E-2</c:v>
                </c:pt>
                <c:pt idx="6">
                  <c:v>0.22043613629366332</c:v>
                </c:pt>
                <c:pt idx="7">
                  <c:v>0.19165140645073642</c:v>
                </c:pt>
                <c:pt idx="8">
                  <c:v>5.133572204124448E-2</c:v>
                </c:pt>
                <c:pt idx="9">
                  <c:v>-0.14018450346560818</c:v>
                </c:pt>
                <c:pt idx="10">
                  <c:v>-4.244262223855555E-2</c:v>
                </c:pt>
                <c:pt idx="11">
                  <c:v>3.1368858946310585E-2</c:v>
                </c:pt>
                <c:pt idx="12">
                  <c:v>0.11266211109524682</c:v>
                </c:pt>
                <c:pt idx="13">
                  <c:v>0.17770894356834588</c:v>
                </c:pt>
                <c:pt idx="14">
                  <c:v>0.18440067183216979</c:v>
                </c:pt>
                <c:pt idx="15">
                  <c:v>0.19527216429848049</c:v>
                </c:pt>
                <c:pt idx="16">
                  <c:v>0.1856910672705594</c:v>
                </c:pt>
                <c:pt idx="17">
                  <c:v>0.27870732019188038</c:v>
                </c:pt>
              </c:numCache>
            </c:numRef>
          </c:yVal>
          <c:smooth val="0"/>
          <c:extLst>
            <c:ext xmlns:c16="http://schemas.microsoft.com/office/drawing/2014/chart" uri="{C3380CC4-5D6E-409C-BE32-E72D297353CC}">
              <c16:uniqueId val="{00000000-C9BB-4518-8839-101B6FAEFCE8}"/>
            </c:ext>
          </c:extLst>
        </c:ser>
        <c:ser>
          <c:idx val="1"/>
          <c:order val="1"/>
          <c:tx>
            <c:strRef>
              <c:f>AR!$T$109</c:f>
              <c:strCache>
                <c:ptCount val="1"/>
                <c:pt idx="0">
                  <c:v>2</c:v>
                </c:pt>
              </c:strCache>
            </c:strRef>
          </c:tx>
          <c:spPr>
            <a:ln w="19050" cap="rnd">
              <a:solidFill>
                <a:schemeClr val="accent2"/>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AR!$T$110:$T$127</c:f>
              <c:numCache>
                <c:formatCode>0%</c:formatCode>
                <c:ptCount val="18"/>
                <c:pt idx="0">
                  <c:v>-0.29987335115937352</c:v>
                </c:pt>
                <c:pt idx="1">
                  <c:v>-0.21146452235518565</c:v>
                </c:pt>
                <c:pt idx="2">
                  <c:v>-0.17379343127249003</c:v>
                </c:pt>
                <c:pt idx="3">
                  <c:v>0</c:v>
                </c:pt>
                <c:pt idx="4">
                  <c:v>2.1137444084251555E-3</c:v>
                </c:pt>
                <c:pt idx="5">
                  <c:v>8.8773224646226057E-2</c:v>
                </c:pt>
                <c:pt idx="6">
                  <c:v>0.19382285963368995</c:v>
                </c:pt>
                <c:pt idx="7">
                  <c:v>-4.6061626726017879E-2</c:v>
                </c:pt>
                <c:pt idx="8">
                  <c:v>-8.8605724570451572E-2</c:v>
                </c:pt>
                <c:pt idx="9">
                  <c:v>-0.20350981974238036</c:v>
                </c:pt>
                <c:pt idx="10">
                  <c:v>-0.10476697669799218</c:v>
                </c:pt>
                <c:pt idx="11">
                  <c:v>5.1191084050669522E-2</c:v>
                </c:pt>
                <c:pt idx="12">
                  <c:v>9.6826343287914174E-2</c:v>
                </c:pt>
                <c:pt idx="13">
                  <c:v>0.17971652360545498</c:v>
                </c:pt>
                <c:pt idx="14">
                  <c:v>0.2252356694501485</c:v>
                </c:pt>
                <c:pt idx="15">
                  <c:v>0.26204084684140549</c:v>
                </c:pt>
                <c:pt idx="16">
                  <c:v>0.291003914708863</c:v>
                </c:pt>
                <c:pt idx="17">
                  <c:v>0.32107567695519301</c:v>
                </c:pt>
              </c:numCache>
            </c:numRef>
          </c:yVal>
          <c:smooth val="0"/>
          <c:extLst>
            <c:ext xmlns:c16="http://schemas.microsoft.com/office/drawing/2014/chart" uri="{C3380CC4-5D6E-409C-BE32-E72D297353CC}">
              <c16:uniqueId val="{00000001-C9BB-4518-8839-101B6FAEFCE8}"/>
            </c:ext>
          </c:extLst>
        </c:ser>
        <c:ser>
          <c:idx val="2"/>
          <c:order val="2"/>
          <c:tx>
            <c:strRef>
              <c:f>AR!$U$109</c:f>
              <c:strCache>
                <c:ptCount val="1"/>
                <c:pt idx="0">
                  <c:v>3</c:v>
                </c:pt>
              </c:strCache>
            </c:strRef>
          </c:tx>
          <c:spPr>
            <a:ln w="19050" cap="rnd">
              <a:solidFill>
                <a:srgbClr val="FFC000"/>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AR!$U$110:$U$127</c:f>
              <c:numCache>
                <c:formatCode>0%</c:formatCode>
                <c:ptCount val="18"/>
                <c:pt idx="0">
                  <c:v>-0.29480724870886432</c:v>
                </c:pt>
                <c:pt idx="1">
                  <c:v>-0.16381895441380379</c:v>
                </c:pt>
                <c:pt idx="2">
                  <c:v>-0.11572968456262811</c:v>
                </c:pt>
                <c:pt idx="3">
                  <c:v>0</c:v>
                </c:pt>
                <c:pt idx="4">
                  <c:v>3.539316344662069E-2</c:v>
                </c:pt>
                <c:pt idx="5">
                  <c:v>0.10973271745133428</c:v>
                </c:pt>
                <c:pt idx="6">
                  <c:v>0.143196059127084</c:v>
                </c:pt>
                <c:pt idx="7">
                  <c:v>0.28349398000287107</c:v>
                </c:pt>
                <c:pt idx="8">
                  <c:v>0.14326764157473537</c:v>
                </c:pt>
                <c:pt idx="9">
                  <c:v>4.1102117929053383E-2</c:v>
                </c:pt>
                <c:pt idx="10">
                  <c:v>7.5290147888892323E-2</c:v>
                </c:pt>
                <c:pt idx="11">
                  <c:v>0.24227787084269448</c:v>
                </c:pt>
                <c:pt idx="12">
                  <c:v>0.31312626000180277</c:v>
                </c:pt>
                <c:pt idx="13">
                  <c:v>0.43841764680900708</c:v>
                </c:pt>
                <c:pt idx="14">
                  <c:v>0.42090201714620767</c:v>
                </c:pt>
                <c:pt idx="15">
                  <c:v>0.49629556818861387</c:v>
                </c:pt>
                <c:pt idx="16">
                  <c:v>0.45086688277547338</c:v>
                </c:pt>
                <c:pt idx="17">
                  <c:v>0.50506221228524262</c:v>
                </c:pt>
              </c:numCache>
            </c:numRef>
          </c:yVal>
          <c:smooth val="0"/>
          <c:extLst>
            <c:ext xmlns:c16="http://schemas.microsoft.com/office/drawing/2014/chart" uri="{C3380CC4-5D6E-409C-BE32-E72D297353CC}">
              <c16:uniqueId val="{00000002-C9BB-4518-8839-101B6FAEFCE8}"/>
            </c:ext>
          </c:extLst>
        </c:ser>
        <c:ser>
          <c:idx val="3"/>
          <c:order val="3"/>
          <c:tx>
            <c:strRef>
              <c:f>AR!$V$109</c:f>
              <c:strCache>
                <c:ptCount val="1"/>
                <c:pt idx="0">
                  <c:v>4</c:v>
                </c:pt>
              </c:strCache>
            </c:strRef>
          </c:tx>
          <c:spPr>
            <a:ln w="19050" cap="rnd">
              <a:solidFill>
                <a:srgbClr val="00B050"/>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AR!$V$110:$V$127</c:f>
              <c:numCache>
                <c:formatCode>0%</c:formatCode>
                <c:ptCount val="18"/>
                <c:pt idx="0">
                  <c:v>-0.35356331401207453</c:v>
                </c:pt>
                <c:pt idx="1">
                  <c:v>-0.2220220131496522</c:v>
                </c:pt>
                <c:pt idx="2">
                  <c:v>-0.16915905153099597</c:v>
                </c:pt>
                <c:pt idx="3">
                  <c:v>0</c:v>
                </c:pt>
                <c:pt idx="4">
                  <c:v>0</c:v>
                </c:pt>
                <c:pt idx="5">
                  <c:v>0.14276116790475513</c:v>
                </c:pt>
                <c:pt idx="6">
                  <c:v>0.23267836124651731</c:v>
                </c:pt>
                <c:pt idx="7">
                  <c:v>0.27502672423152985</c:v>
                </c:pt>
                <c:pt idx="8">
                  <c:v>0.15729395887918995</c:v>
                </c:pt>
                <c:pt idx="9">
                  <c:v>3.2991194157197645E-2</c:v>
                </c:pt>
                <c:pt idx="10">
                  <c:v>0.2021333811191719</c:v>
                </c:pt>
                <c:pt idx="11">
                  <c:v>0.38985980573145684</c:v>
                </c:pt>
                <c:pt idx="12">
                  <c:v>0.54645622343402245</c:v>
                </c:pt>
                <c:pt idx="13">
                  <c:v>0.60615386322336873</c:v>
                </c:pt>
                <c:pt idx="14">
                  <c:v>0.73560896855770141</c:v>
                </c:pt>
                <c:pt idx="15">
                  <c:v>0.83879569890678329</c:v>
                </c:pt>
                <c:pt idx="16">
                  <c:v>0.99369636675596174</c:v>
                </c:pt>
                <c:pt idx="17">
                  <c:v>1.0915317234834125</c:v>
                </c:pt>
              </c:numCache>
            </c:numRef>
          </c:yVal>
          <c:smooth val="0"/>
          <c:extLst>
            <c:ext xmlns:c16="http://schemas.microsoft.com/office/drawing/2014/chart" uri="{C3380CC4-5D6E-409C-BE32-E72D297353CC}">
              <c16:uniqueId val="{00000003-C9BB-4518-8839-101B6FAEFCE8}"/>
            </c:ext>
          </c:extLst>
        </c:ser>
        <c:ser>
          <c:idx val="4"/>
          <c:order val="4"/>
          <c:tx>
            <c:strRef>
              <c:f>AR!$W$109</c:f>
              <c:strCache>
                <c:ptCount val="1"/>
                <c:pt idx="0">
                  <c:v>5</c:v>
                </c:pt>
              </c:strCache>
            </c:strRef>
          </c:tx>
          <c:spPr>
            <a:ln w="19050" cap="rnd">
              <a:solidFill>
                <a:srgbClr val="0070C0"/>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AR!$W$110:$W$127</c:f>
              <c:numCache>
                <c:formatCode>0%</c:formatCode>
                <c:ptCount val="18"/>
                <c:pt idx="0">
                  <c:v>-0.25791368147511551</c:v>
                </c:pt>
                <c:pt idx="1">
                  <c:v>-0.16262874838753327</c:v>
                </c:pt>
                <c:pt idx="2">
                  <c:v>-0.12558917095292343</c:v>
                </c:pt>
                <c:pt idx="3">
                  <c:v>0</c:v>
                </c:pt>
                <c:pt idx="4">
                  <c:v>-2.4293417621974456E-3</c:v>
                </c:pt>
                <c:pt idx="5">
                  <c:v>4.3010981757266809E-2</c:v>
                </c:pt>
                <c:pt idx="6">
                  <c:v>0.11008006860971853</c:v>
                </c:pt>
                <c:pt idx="7">
                  <c:v>0.338464603082548</c:v>
                </c:pt>
                <c:pt idx="8">
                  <c:v>0.1996556719738305</c:v>
                </c:pt>
                <c:pt idx="9">
                  <c:v>3.8242248559723357E-3</c:v>
                </c:pt>
                <c:pt idx="10">
                  <c:v>-0.12051160860691057</c:v>
                </c:pt>
                <c:pt idx="11">
                  <c:v>3.7355175186437162E-2</c:v>
                </c:pt>
                <c:pt idx="12">
                  <c:v>0.18260652356845397</c:v>
                </c:pt>
                <c:pt idx="13">
                  <c:v>0.24057745800233699</c:v>
                </c:pt>
                <c:pt idx="14">
                  <c:v>0.24054044408683484</c:v>
                </c:pt>
                <c:pt idx="15">
                  <c:v>0.18893101193917583</c:v>
                </c:pt>
                <c:pt idx="16">
                  <c:v>0.26779969229092626</c:v>
                </c:pt>
                <c:pt idx="17">
                  <c:v>0.33043166169832183</c:v>
                </c:pt>
              </c:numCache>
            </c:numRef>
          </c:yVal>
          <c:smooth val="0"/>
          <c:extLst>
            <c:ext xmlns:c16="http://schemas.microsoft.com/office/drawing/2014/chart" uri="{C3380CC4-5D6E-409C-BE32-E72D297353CC}">
              <c16:uniqueId val="{00000004-C9BB-4518-8839-101B6FAEFCE8}"/>
            </c:ext>
          </c:extLst>
        </c:ser>
        <c:ser>
          <c:idx val="5"/>
          <c:order val="5"/>
          <c:tx>
            <c:strRef>
              <c:f>AR!$X$109</c:f>
              <c:strCache>
                <c:ptCount val="1"/>
                <c:pt idx="0">
                  <c:v>6</c:v>
                </c:pt>
              </c:strCache>
            </c:strRef>
          </c:tx>
          <c:spPr>
            <a:ln w="19050" cap="rnd">
              <a:solidFill>
                <a:srgbClr val="7030A0"/>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AR!$X$110:$X$127</c:f>
              <c:numCache>
                <c:formatCode>0%</c:formatCode>
                <c:ptCount val="18"/>
                <c:pt idx="0">
                  <c:v>-9.4719088703544729E-2</c:v>
                </c:pt>
                <c:pt idx="1">
                  <c:v>-4.4208473065373899E-2</c:v>
                </c:pt>
                <c:pt idx="2">
                  <c:v>8.0659125882693861E-3</c:v>
                </c:pt>
                <c:pt idx="3">
                  <c:v>0</c:v>
                </c:pt>
                <c:pt idx="4">
                  <c:v>0</c:v>
                </c:pt>
                <c:pt idx="5">
                  <c:v>4.7943528563072269E-2</c:v>
                </c:pt>
                <c:pt idx="6">
                  <c:v>9.9853740510644107E-2</c:v>
                </c:pt>
                <c:pt idx="7">
                  <c:v>9.8807572150184653E-2</c:v>
                </c:pt>
                <c:pt idx="8">
                  <c:v>-5.9705416045893966E-2</c:v>
                </c:pt>
                <c:pt idx="9">
                  <c:v>-0.34986723178296097</c:v>
                </c:pt>
                <c:pt idx="10">
                  <c:v>-9.8508829858621749E-2</c:v>
                </c:pt>
                <c:pt idx="11">
                  <c:v>-0.13148666984909252</c:v>
                </c:pt>
                <c:pt idx="12">
                  <c:v>-0.12334792070406375</c:v>
                </c:pt>
                <c:pt idx="13">
                  <c:v>-9.1087765252234831E-2</c:v>
                </c:pt>
                <c:pt idx="14">
                  <c:v>-2.1996056054937596E-2</c:v>
                </c:pt>
                <c:pt idx="15">
                  <c:v>-2.9824813773702608E-2</c:v>
                </c:pt>
                <c:pt idx="16">
                  <c:v>0.11873905354436509</c:v>
                </c:pt>
                <c:pt idx="17">
                  <c:v>0.14946876723084257</c:v>
                </c:pt>
              </c:numCache>
            </c:numRef>
          </c:yVal>
          <c:smooth val="0"/>
          <c:extLst>
            <c:ext xmlns:c16="http://schemas.microsoft.com/office/drawing/2014/chart" uri="{C3380CC4-5D6E-409C-BE32-E72D297353CC}">
              <c16:uniqueId val="{00000005-C9BB-4518-8839-101B6FAEFCE8}"/>
            </c:ext>
          </c:extLst>
        </c:ser>
        <c:dLbls>
          <c:showLegendKey val="0"/>
          <c:showVal val="0"/>
          <c:showCatName val="0"/>
          <c:showSerName val="0"/>
          <c:showPercent val="0"/>
          <c:showBubbleSize val="0"/>
        </c:dLbls>
        <c:axId val="175701376"/>
        <c:axId val="175703456"/>
      </c:scatterChart>
      <c:valAx>
        <c:axId val="175701376"/>
        <c:scaling>
          <c:orientation val="minMax"/>
          <c:max val="2017"/>
          <c:min val="2003"/>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Mnt nr</a:t>
                </a:r>
              </a:p>
            </c:rich>
          </c:tx>
          <c:layout>
            <c:manualLayout>
              <c:xMode val="edge"/>
              <c:yMode val="edge"/>
              <c:x val="0.18319515281956453"/>
              <c:y val="0.878696460548525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low"/>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75703456"/>
        <c:crosses val="autoZero"/>
        <c:crossBetween val="midCat"/>
        <c:majorUnit val="1"/>
        <c:minorUnit val="1"/>
      </c:valAx>
      <c:valAx>
        <c:axId val="175703456"/>
        <c:scaling>
          <c:orientation val="minMax"/>
          <c:max val="1.2"/>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75701376"/>
        <c:crosses val="autoZero"/>
        <c:crossBetween val="midCat"/>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t-EE"/>
              <a:t>AR liiklussageduse muutus põhimaanteedel</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7.2547227825767113E-2"/>
          <c:y val="0.15923630025982982"/>
          <c:w val="0.90236254073346089"/>
          <c:h val="0.55707373606616617"/>
        </c:manualLayout>
      </c:layout>
      <c:scatterChart>
        <c:scatterStyle val="lineMarker"/>
        <c:varyColors val="0"/>
        <c:ser>
          <c:idx val="0"/>
          <c:order val="0"/>
          <c:tx>
            <c:strRef>
              <c:f>AR!$Y$109</c:f>
              <c:strCache>
                <c:ptCount val="1"/>
                <c:pt idx="0">
                  <c:v>7</c:v>
                </c:pt>
              </c:strCache>
            </c:strRef>
          </c:tx>
          <c:spPr>
            <a:ln w="19050" cap="rnd">
              <a:solidFill>
                <a:srgbClr val="C00000"/>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AR!$Y$110:$Y$127</c:f>
              <c:numCache>
                <c:formatCode>0%</c:formatCode>
                <c:ptCount val="18"/>
                <c:pt idx="0">
                  <c:v>-0.24314099605644823</c:v>
                </c:pt>
                <c:pt idx="1">
                  <c:v>-0.18648761214358889</c:v>
                </c:pt>
                <c:pt idx="2">
                  <c:v>-0.10960523205421224</c:v>
                </c:pt>
                <c:pt idx="3">
                  <c:v>0</c:v>
                </c:pt>
                <c:pt idx="4">
                  <c:v>-2.8441786854345175E-3</c:v>
                </c:pt>
                <c:pt idx="5">
                  <c:v>9.4611260084261906E-2</c:v>
                </c:pt>
                <c:pt idx="6">
                  <c:v>-9.0863787701217502E-3</c:v>
                </c:pt>
                <c:pt idx="7">
                  <c:v>0.7210572243370994</c:v>
                </c:pt>
                <c:pt idx="8">
                  <c:v>0.71995825244810363</c:v>
                </c:pt>
                <c:pt idx="9">
                  <c:v>0.29257278308006796</c:v>
                </c:pt>
                <c:pt idx="10">
                  <c:v>0.1418979484666536</c:v>
                </c:pt>
                <c:pt idx="11">
                  <c:v>0.34495406703292542</c:v>
                </c:pt>
                <c:pt idx="12">
                  <c:v>0.72122970611806059</c:v>
                </c:pt>
                <c:pt idx="13">
                  <c:v>0.98433992809682791</c:v>
                </c:pt>
                <c:pt idx="14">
                  <c:v>0.92665816081068852</c:v>
                </c:pt>
                <c:pt idx="15">
                  <c:v>0.59622600800613923</c:v>
                </c:pt>
                <c:pt idx="16">
                  <c:v>0.39495834458350632</c:v>
                </c:pt>
                <c:pt idx="17">
                  <c:v>0.51174004415103314</c:v>
                </c:pt>
              </c:numCache>
            </c:numRef>
          </c:yVal>
          <c:smooth val="0"/>
          <c:extLst>
            <c:ext xmlns:c16="http://schemas.microsoft.com/office/drawing/2014/chart" uri="{C3380CC4-5D6E-409C-BE32-E72D297353CC}">
              <c16:uniqueId val="{00000000-7983-48A4-A364-66821D0F58BA}"/>
            </c:ext>
          </c:extLst>
        </c:ser>
        <c:ser>
          <c:idx val="1"/>
          <c:order val="1"/>
          <c:tx>
            <c:strRef>
              <c:f>AR!$Z$109</c:f>
              <c:strCache>
                <c:ptCount val="1"/>
                <c:pt idx="0">
                  <c:v>8</c:v>
                </c:pt>
              </c:strCache>
            </c:strRef>
          </c:tx>
          <c:spPr>
            <a:ln w="19050" cap="rnd">
              <a:solidFill>
                <a:schemeClr val="accent3">
                  <a:lumMod val="75000"/>
                </a:schemeClr>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AR!$Z$110:$Z$127</c:f>
              <c:numCache>
                <c:formatCode>0%</c:formatCode>
                <c:ptCount val="18"/>
                <c:pt idx="0">
                  <c:v>-5.5432932415495961E-2</c:v>
                </c:pt>
                <c:pt idx="1">
                  <c:v>3.7478006451527435E-2</c:v>
                </c:pt>
                <c:pt idx="2">
                  <c:v>5.7858353473385637E-2</c:v>
                </c:pt>
                <c:pt idx="3">
                  <c:v>0</c:v>
                </c:pt>
                <c:pt idx="4">
                  <c:v>0</c:v>
                </c:pt>
                <c:pt idx="5">
                  <c:v>6.4522097483673102E-2</c:v>
                </c:pt>
                <c:pt idx="6">
                  <c:v>0.17983293516560916</c:v>
                </c:pt>
                <c:pt idx="7">
                  <c:v>0.59372686861957558</c:v>
                </c:pt>
                <c:pt idx="8">
                  <c:v>0.78082497490729508</c:v>
                </c:pt>
                <c:pt idx="9">
                  <c:v>0.30615334322820775</c:v>
                </c:pt>
                <c:pt idx="10">
                  <c:v>0.41695811773317115</c:v>
                </c:pt>
                <c:pt idx="11">
                  <c:v>0.57295707392737594</c:v>
                </c:pt>
                <c:pt idx="12">
                  <c:v>0.57164495774272583</c:v>
                </c:pt>
                <c:pt idx="13">
                  <c:v>0.89684192255105044</c:v>
                </c:pt>
                <c:pt idx="14">
                  <c:v>1.0356897682227797</c:v>
                </c:pt>
                <c:pt idx="15">
                  <c:v>1.005204549678469</c:v>
                </c:pt>
                <c:pt idx="16">
                  <c:v>1.2241632439541359</c:v>
                </c:pt>
                <c:pt idx="17">
                  <c:v>1.3049964551008473</c:v>
                </c:pt>
              </c:numCache>
            </c:numRef>
          </c:yVal>
          <c:smooth val="0"/>
          <c:extLst>
            <c:ext xmlns:c16="http://schemas.microsoft.com/office/drawing/2014/chart" uri="{C3380CC4-5D6E-409C-BE32-E72D297353CC}">
              <c16:uniqueId val="{00000001-7983-48A4-A364-66821D0F58BA}"/>
            </c:ext>
          </c:extLst>
        </c:ser>
        <c:ser>
          <c:idx val="2"/>
          <c:order val="2"/>
          <c:tx>
            <c:strRef>
              <c:f>AR!$AA$109</c:f>
              <c:strCache>
                <c:ptCount val="1"/>
                <c:pt idx="0">
                  <c:v>9</c:v>
                </c:pt>
              </c:strCache>
            </c:strRef>
          </c:tx>
          <c:spPr>
            <a:ln w="19050" cap="rnd">
              <a:solidFill>
                <a:srgbClr val="00B0F0"/>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AR!$AA$110:$AA$127</c:f>
              <c:numCache>
                <c:formatCode>0%</c:formatCode>
                <c:ptCount val="18"/>
                <c:pt idx="0">
                  <c:v>-0.14120418880415497</c:v>
                </c:pt>
                <c:pt idx="1">
                  <c:v>-7.9624508152456031E-2</c:v>
                </c:pt>
                <c:pt idx="2">
                  <c:v>-7.6181369747388428E-2</c:v>
                </c:pt>
                <c:pt idx="3">
                  <c:v>0</c:v>
                </c:pt>
                <c:pt idx="4">
                  <c:v>4.2512337517974341E-2</c:v>
                </c:pt>
                <c:pt idx="5">
                  <c:v>0.12890400047571049</c:v>
                </c:pt>
                <c:pt idx="6">
                  <c:v>0.26749056397050319</c:v>
                </c:pt>
                <c:pt idx="7">
                  <c:v>0.51205315740819324</c:v>
                </c:pt>
                <c:pt idx="8">
                  <c:v>0.23945741873044346</c:v>
                </c:pt>
                <c:pt idx="9">
                  <c:v>3.0973044907859348E-2</c:v>
                </c:pt>
                <c:pt idx="10">
                  <c:v>0.14129461576794067</c:v>
                </c:pt>
                <c:pt idx="11">
                  <c:v>4.4410898478850047E-2</c:v>
                </c:pt>
                <c:pt idx="12">
                  <c:v>7.673919935795892E-2</c:v>
                </c:pt>
                <c:pt idx="13">
                  <c:v>9.6619627398009555E-2</c:v>
                </c:pt>
                <c:pt idx="14">
                  <c:v>0.10924002933909427</c:v>
                </c:pt>
                <c:pt idx="15">
                  <c:v>0.20380356059216376</c:v>
                </c:pt>
                <c:pt idx="16">
                  <c:v>0.2253478004417091</c:v>
                </c:pt>
                <c:pt idx="17">
                  <c:v>0.44428414385738102</c:v>
                </c:pt>
              </c:numCache>
            </c:numRef>
          </c:yVal>
          <c:smooth val="0"/>
          <c:extLst>
            <c:ext xmlns:c16="http://schemas.microsoft.com/office/drawing/2014/chart" uri="{C3380CC4-5D6E-409C-BE32-E72D297353CC}">
              <c16:uniqueId val="{00000002-7983-48A4-A364-66821D0F58BA}"/>
            </c:ext>
          </c:extLst>
        </c:ser>
        <c:ser>
          <c:idx val="3"/>
          <c:order val="3"/>
          <c:tx>
            <c:strRef>
              <c:f>AR!$AB$109</c:f>
              <c:strCache>
                <c:ptCount val="1"/>
                <c:pt idx="0">
                  <c:v>10</c:v>
                </c:pt>
              </c:strCache>
            </c:strRef>
          </c:tx>
          <c:spPr>
            <a:ln w="19050" cap="rnd">
              <a:solidFill>
                <a:schemeClr val="tx2"/>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AR!$AB$110:$AB$127</c:f>
              <c:numCache>
                <c:formatCode>0%</c:formatCode>
                <c:ptCount val="18"/>
                <c:pt idx="0">
                  <c:v>-5.8366039939161896E-2</c:v>
                </c:pt>
                <c:pt idx="1">
                  <c:v>3.9026387038352262E-3</c:v>
                </c:pt>
                <c:pt idx="2">
                  <c:v>4.7276784363623703E-2</c:v>
                </c:pt>
                <c:pt idx="3">
                  <c:v>0</c:v>
                </c:pt>
                <c:pt idx="4">
                  <c:v>-1.5146362551071713E-3</c:v>
                </c:pt>
                <c:pt idx="5">
                  <c:v>9.6625900978926316E-2</c:v>
                </c:pt>
                <c:pt idx="6">
                  <c:v>0.2226024185626978</c:v>
                </c:pt>
                <c:pt idx="7">
                  <c:v>0.55753194939750284</c:v>
                </c:pt>
                <c:pt idx="8">
                  <c:v>0.47497562467008292</c:v>
                </c:pt>
                <c:pt idx="9">
                  <c:v>0.20420166980334842</c:v>
                </c:pt>
                <c:pt idx="10">
                  <c:v>0.33036419095455605</c:v>
                </c:pt>
                <c:pt idx="11">
                  <c:v>0.25600812512798687</c:v>
                </c:pt>
                <c:pt idx="12">
                  <c:v>0.20287748440540221</c:v>
                </c:pt>
                <c:pt idx="13">
                  <c:v>0.3537650599013713</c:v>
                </c:pt>
                <c:pt idx="14">
                  <c:v>0.3940915968797043</c:v>
                </c:pt>
                <c:pt idx="15">
                  <c:v>0.43866542293736943</c:v>
                </c:pt>
                <c:pt idx="16">
                  <c:v>0.48671160293588134</c:v>
                </c:pt>
                <c:pt idx="17">
                  <c:v>0.66832294270457893</c:v>
                </c:pt>
              </c:numCache>
            </c:numRef>
          </c:yVal>
          <c:smooth val="0"/>
          <c:extLst>
            <c:ext xmlns:c16="http://schemas.microsoft.com/office/drawing/2014/chart" uri="{C3380CC4-5D6E-409C-BE32-E72D297353CC}">
              <c16:uniqueId val="{00000003-7983-48A4-A364-66821D0F58BA}"/>
            </c:ext>
          </c:extLst>
        </c:ser>
        <c:ser>
          <c:idx val="4"/>
          <c:order val="4"/>
          <c:tx>
            <c:strRef>
              <c:f>AR!$AC$109</c:f>
              <c:strCache>
                <c:ptCount val="1"/>
                <c:pt idx="0">
                  <c:v>11</c:v>
                </c:pt>
              </c:strCache>
            </c:strRef>
          </c:tx>
          <c:spPr>
            <a:ln w="19050" cap="rnd">
              <a:solidFill>
                <a:srgbClr val="FF00FF"/>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AR!$AC$110:$AC$127</c:f>
              <c:numCache>
                <c:formatCode>0%</c:formatCode>
                <c:ptCount val="18"/>
                <c:pt idx="0">
                  <c:v>-0.40865288938841815</c:v>
                </c:pt>
                <c:pt idx="1">
                  <c:v>5.2467015303777176E-2</c:v>
                </c:pt>
                <c:pt idx="2">
                  <c:v>0.1453747108917538</c:v>
                </c:pt>
                <c:pt idx="3">
                  <c:v>0</c:v>
                </c:pt>
                <c:pt idx="4">
                  <c:v>0</c:v>
                </c:pt>
                <c:pt idx="5">
                  <c:v>6.748175580981508E-2</c:v>
                </c:pt>
                <c:pt idx="6">
                  <c:v>0.25806883615235066</c:v>
                </c:pt>
                <c:pt idx="7">
                  <c:v>0.26164446466474223</c:v>
                </c:pt>
                <c:pt idx="8">
                  <c:v>0.24231569947461118</c:v>
                </c:pt>
                <c:pt idx="9">
                  <c:v>0.26342361255727531</c:v>
                </c:pt>
                <c:pt idx="10">
                  <c:v>0.46226677596351573</c:v>
                </c:pt>
                <c:pt idx="11">
                  <c:v>0.66531222813608148</c:v>
                </c:pt>
                <c:pt idx="12">
                  <c:v>0.76087844063913201</c:v>
                </c:pt>
                <c:pt idx="13">
                  <c:v>0.9101326536061205</c:v>
                </c:pt>
                <c:pt idx="14">
                  <c:v>0.94431434442139395</c:v>
                </c:pt>
                <c:pt idx="15">
                  <c:v>1.124953297038501</c:v>
                </c:pt>
                <c:pt idx="16">
                  <c:v>1.188120724945168</c:v>
                </c:pt>
                <c:pt idx="17">
                  <c:v>1.3578047163160871</c:v>
                </c:pt>
              </c:numCache>
            </c:numRef>
          </c:yVal>
          <c:smooth val="0"/>
          <c:extLst>
            <c:ext xmlns:c16="http://schemas.microsoft.com/office/drawing/2014/chart" uri="{C3380CC4-5D6E-409C-BE32-E72D297353CC}">
              <c16:uniqueId val="{00000004-7983-48A4-A364-66821D0F58BA}"/>
            </c:ext>
          </c:extLst>
        </c:ser>
        <c:ser>
          <c:idx val="5"/>
          <c:order val="5"/>
          <c:tx>
            <c:strRef>
              <c:f>AR!$AD$109</c:f>
              <c:strCache>
                <c:ptCount val="1"/>
                <c:pt idx="0">
                  <c:v>92*</c:v>
                </c:pt>
              </c:strCache>
            </c:strRef>
          </c:tx>
          <c:spPr>
            <a:ln w="19050" cap="rnd">
              <a:solidFill>
                <a:schemeClr val="accent6"/>
              </a:solidFill>
              <a:round/>
            </a:ln>
            <a:effectLst/>
          </c:spPr>
          <c:marker>
            <c:symbol val="none"/>
          </c:marker>
          <c:xVal>
            <c:numRef>
              <c:f>AR!$R$110:$R$127</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AR!$AD$110:$AD$127</c:f>
              <c:numCache>
                <c:formatCode>0%</c:formatCode>
                <c:ptCount val="18"/>
                <c:pt idx="0">
                  <c:v>4.2769755594876946E-2</c:v>
                </c:pt>
                <c:pt idx="1">
                  <c:v>4.2104736066581605E-3</c:v>
                </c:pt>
                <c:pt idx="2">
                  <c:v>-5.9021570411641244E-2</c:v>
                </c:pt>
                <c:pt idx="3">
                  <c:v>0</c:v>
                </c:pt>
                <c:pt idx="4">
                  <c:v>4.1168331211896891E-2</c:v>
                </c:pt>
                <c:pt idx="5">
                  <c:v>0.14497962859439606</c:v>
                </c:pt>
                <c:pt idx="6">
                  <c:v>-7.4557529913931053E-2</c:v>
                </c:pt>
                <c:pt idx="7">
                  <c:v>0.49098114601323162</c:v>
                </c:pt>
                <c:pt idx="8">
                  <c:v>0.52355168509716954</c:v>
                </c:pt>
                <c:pt idx="9">
                  <c:v>-1.7691282187648483E-5</c:v>
                </c:pt>
                <c:pt idx="10">
                  <c:v>7.4648135871900001E-2</c:v>
                </c:pt>
                <c:pt idx="11">
                  <c:v>0.17368265580106934</c:v>
                </c:pt>
                <c:pt idx="12">
                  <c:v>0.36217499158058208</c:v>
                </c:pt>
                <c:pt idx="13">
                  <c:v>0.39064559533282339</c:v>
                </c:pt>
                <c:pt idx="14">
                  <c:v>0.25358191631259097</c:v>
                </c:pt>
                <c:pt idx="15">
                  <c:v>0.29980042293131226</c:v>
                </c:pt>
                <c:pt idx="16">
                  <c:v>0.63276580993949949</c:v>
                </c:pt>
                <c:pt idx="17">
                  <c:v>0.63368682376713181</c:v>
                </c:pt>
              </c:numCache>
            </c:numRef>
          </c:yVal>
          <c:smooth val="0"/>
          <c:extLst>
            <c:ext xmlns:c16="http://schemas.microsoft.com/office/drawing/2014/chart" uri="{C3380CC4-5D6E-409C-BE32-E72D297353CC}">
              <c16:uniqueId val="{00000005-7983-48A4-A364-66821D0F58BA}"/>
            </c:ext>
          </c:extLst>
        </c:ser>
        <c:dLbls>
          <c:showLegendKey val="0"/>
          <c:showVal val="0"/>
          <c:showCatName val="0"/>
          <c:showSerName val="0"/>
          <c:showPercent val="0"/>
          <c:showBubbleSize val="0"/>
        </c:dLbls>
        <c:axId val="175701376"/>
        <c:axId val="175703456"/>
      </c:scatterChart>
      <c:valAx>
        <c:axId val="175701376"/>
        <c:scaling>
          <c:orientation val="minMax"/>
          <c:max val="2017"/>
          <c:min val="2003"/>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Mnt nr</a:t>
                </a:r>
              </a:p>
            </c:rich>
          </c:tx>
          <c:layout>
            <c:manualLayout>
              <c:xMode val="edge"/>
              <c:yMode val="edge"/>
              <c:x val="0.17434942026477457"/>
              <c:y val="0.884598021401171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out"/>
        <c:minorTickMark val="none"/>
        <c:tickLblPos val="low"/>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75703456"/>
        <c:crosses val="autoZero"/>
        <c:crossBetween val="midCat"/>
        <c:majorUnit val="1"/>
        <c:minorUnit val="1"/>
      </c:valAx>
      <c:valAx>
        <c:axId val="175703456"/>
        <c:scaling>
          <c:orientation val="minMax"/>
          <c:max val="1.4"/>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75701376"/>
        <c:crosses val="autoZero"/>
        <c:crossBetween val="midCat"/>
        <c:min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t>Mootorkütuse keskmine hind</a:t>
            </a:r>
            <a:r>
              <a:rPr lang="et-EE" sz="900" b="1"/>
              <a:t> (EUR/1000L</a:t>
            </a:r>
            <a:r>
              <a:rPr lang="et-EE" sz="900" b="1" baseline="0"/>
              <a:t>)</a:t>
            </a:r>
            <a:endParaRPr lang="en-US" sz="900" b="1"/>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Bensiin!$I$1</c:f>
              <c:strCache>
                <c:ptCount val="1"/>
                <c:pt idx="0">
                  <c:v>Bensiin 95</c:v>
                </c:pt>
              </c:strCache>
            </c:strRef>
          </c:tx>
          <c:spPr>
            <a:ln w="19050" cap="rnd">
              <a:solidFill>
                <a:srgbClr val="FF0000"/>
              </a:solidFill>
              <a:round/>
            </a:ln>
            <a:effectLst/>
          </c:spPr>
          <c:marker>
            <c:symbol val="none"/>
          </c:marker>
          <c:cat>
            <c:numRef>
              <c:f>Bensiin!$H$2:$H$643</c:f>
              <c:numCache>
                <c:formatCode>m/d/yyyy</c:formatCode>
                <c:ptCount val="642"/>
                <c:pt idx="0">
                  <c:v>38355</c:v>
                </c:pt>
                <c:pt idx="1">
                  <c:v>38362</c:v>
                </c:pt>
                <c:pt idx="2">
                  <c:v>38369</c:v>
                </c:pt>
                <c:pt idx="3">
                  <c:v>38376</c:v>
                </c:pt>
                <c:pt idx="4">
                  <c:v>38383</c:v>
                </c:pt>
                <c:pt idx="5">
                  <c:v>38390</c:v>
                </c:pt>
                <c:pt idx="6">
                  <c:v>38397</c:v>
                </c:pt>
                <c:pt idx="7">
                  <c:v>38404</c:v>
                </c:pt>
                <c:pt idx="8">
                  <c:v>38411</c:v>
                </c:pt>
                <c:pt idx="9">
                  <c:v>38418</c:v>
                </c:pt>
                <c:pt idx="10">
                  <c:v>38425</c:v>
                </c:pt>
                <c:pt idx="11">
                  <c:v>38432</c:v>
                </c:pt>
                <c:pt idx="12">
                  <c:v>38446</c:v>
                </c:pt>
                <c:pt idx="13">
                  <c:v>38453</c:v>
                </c:pt>
                <c:pt idx="14">
                  <c:v>38460</c:v>
                </c:pt>
                <c:pt idx="15">
                  <c:v>38467</c:v>
                </c:pt>
                <c:pt idx="16">
                  <c:v>38474</c:v>
                </c:pt>
                <c:pt idx="17">
                  <c:v>38481</c:v>
                </c:pt>
                <c:pt idx="18">
                  <c:v>38488</c:v>
                </c:pt>
                <c:pt idx="19">
                  <c:v>38495</c:v>
                </c:pt>
                <c:pt idx="20">
                  <c:v>38502</c:v>
                </c:pt>
                <c:pt idx="21">
                  <c:v>38509</c:v>
                </c:pt>
                <c:pt idx="22">
                  <c:v>38516</c:v>
                </c:pt>
                <c:pt idx="23">
                  <c:v>38523</c:v>
                </c:pt>
                <c:pt idx="24">
                  <c:v>38530</c:v>
                </c:pt>
                <c:pt idx="25">
                  <c:v>38537</c:v>
                </c:pt>
                <c:pt idx="26">
                  <c:v>38544</c:v>
                </c:pt>
                <c:pt idx="27">
                  <c:v>38551</c:v>
                </c:pt>
                <c:pt idx="28">
                  <c:v>38558</c:v>
                </c:pt>
                <c:pt idx="29">
                  <c:v>38565</c:v>
                </c:pt>
                <c:pt idx="30">
                  <c:v>38572</c:v>
                </c:pt>
                <c:pt idx="31">
                  <c:v>38579</c:v>
                </c:pt>
                <c:pt idx="32">
                  <c:v>38586</c:v>
                </c:pt>
                <c:pt idx="33">
                  <c:v>38593</c:v>
                </c:pt>
                <c:pt idx="34">
                  <c:v>38600</c:v>
                </c:pt>
                <c:pt idx="35">
                  <c:v>38607</c:v>
                </c:pt>
                <c:pt idx="36">
                  <c:v>38614</c:v>
                </c:pt>
                <c:pt idx="37">
                  <c:v>38621</c:v>
                </c:pt>
                <c:pt idx="38">
                  <c:v>38628</c:v>
                </c:pt>
                <c:pt idx="39">
                  <c:v>38635</c:v>
                </c:pt>
                <c:pt idx="40">
                  <c:v>38642</c:v>
                </c:pt>
                <c:pt idx="41">
                  <c:v>38649</c:v>
                </c:pt>
                <c:pt idx="42">
                  <c:v>38663</c:v>
                </c:pt>
                <c:pt idx="43">
                  <c:v>38670</c:v>
                </c:pt>
                <c:pt idx="44">
                  <c:v>38677</c:v>
                </c:pt>
                <c:pt idx="45">
                  <c:v>38684</c:v>
                </c:pt>
                <c:pt idx="46">
                  <c:v>38691</c:v>
                </c:pt>
                <c:pt idx="47">
                  <c:v>38698</c:v>
                </c:pt>
                <c:pt idx="48">
                  <c:v>38705</c:v>
                </c:pt>
                <c:pt idx="49">
                  <c:v>38726</c:v>
                </c:pt>
                <c:pt idx="50">
                  <c:v>38733</c:v>
                </c:pt>
                <c:pt idx="51">
                  <c:v>38740</c:v>
                </c:pt>
                <c:pt idx="52">
                  <c:v>38747</c:v>
                </c:pt>
                <c:pt idx="53">
                  <c:v>38754</c:v>
                </c:pt>
                <c:pt idx="54">
                  <c:v>38761</c:v>
                </c:pt>
                <c:pt idx="55">
                  <c:v>38768</c:v>
                </c:pt>
                <c:pt idx="56">
                  <c:v>38775</c:v>
                </c:pt>
                <c:pt idx="57">
                  <c:v>38782</c:v>
                </c:pt>
                <c:pt idx="58">
                  <c:v>38789</c:v>
                </c:pt>
                <c:pt idx="59">
                  <c:v>38796</c:v>
                </c:pt>
                <c:pt idx="60">
                  <c:v>38803</c:v>
                </c:pt>
                <c:pt idx="61">
                  <c:v>38810</c:v>
                </c:pt>
                <c:pt idx="62">
                  <c:v>38817</c:v>
                </c:pt>
                <c:pt idx="63">
                  <c:v>38831</c:v>
                </c:pt>
                <c:pt idx="64">
                  <c:v>38838</c:v>
                </c:pt>
                <c:pt idx="65">
                  <c:v>38845</c:v>
                </c:pt>
                <c:pt idx="66">
                  <c:v>38852</c:v>
                </c:pt>
                <c:pt idx="67">
                  <c:v>38859</c:v>
                </c:pt>
                <c:pt idx="68">
                  <c:v>38866</c:v>
                </c:pt>
                <c:pt idx="69">
                  <c:v>38873</c:v>
                </c:pt>
                <c:pt idx="70">
                  <c:v>38880</c:v>
                </c:pt>
                <c:pt idx="71">
                  <c:v>38887</c:v>
                </c:pt>
                <c:pt idx="72">
                  <c:v>38894</c:v>
                </c:pt>
                <c:pt idx="73">
                  <c:v>38901</c:v>
                </c:pt>
                <c:pt idx="74">
                  <c:v>38908</c:v>
                </c:pt>
                <c:pt idx="75">
                  <c:v>38915</c:v>
                </c:pt>
                <c:pt idx="76">
                  <c:v>38922</c:v>
                </c:pt>
                <c:pt idx="77">
                  <c:v>38929</c:v>
                </c:pt>
                <c:pt idx="78">
                  <c:v>38936</c:v>
                </c:pt>
                <c:pt idx="79">
                  <c:v>38943</c:v>
                </c:pt>
                <c:pt idx="80">
                  <c:v>38950</c:v>
                </c:pt>
                <c:pt idx="81">
                  <c:v>38957</c:v>
                </c:pt>
                <c:pt idx="82">
                  <c:v>38964</c:v>
                </c:pt>
                <c:pt idx="83">
                  <c:v>38971</c:v>
                </c:pt>
                <c:pt idx="84">
                  <c:v>38978</c:v>
                </c:pt>
                <c:pt idx="85">
                  <c:v>38985</c:v>
                </c:pt>
                <c:pt idx="86">
                  <c:v>38992</c:v>
                </c:pt>
                <c:pt idx="87">
                  <c:v>38999</c:v>
                </c:pt>
                <c:pt idx="88">
                  <c:v>39006</c:v>
                </c:pt>
                <c:pt idx="89">
                  <c:v>39013</c:v>
                </c:pt>
                <c:pt idx="90">
                  <c:v>39020</c:v>
                </c:pt>
                <c:pt idx="91">
                  <c:v>39027</c:v>
                </c:pt>
                <c:pt idx="92">
                  <c:v>39034</c:v>
                </c:pt>
                <c:pt idx="93">
                  <c:v>39041</c:v>
                </c:pt>
                <c:pt idx="94">
                  <c:v>39048</c:v>
                </c:pt>
                <c:pt idx="95">
                  <c:v>39055</c:v>
                </c:pt>
                <c:pt idx="96">
                  <c:v>39062</c:v>
                </c:pt>
                <c:pt idx="97">
                  <c:v>39069</c:v>
                </c:pt>
                <c:pt idx="98">
                  <c:v>39090</c:v>
                </c:pt>
                <c:pt idx="99">
                  <c:v>39097</c:v>
                </c:pt>
                <c:pt idx="100">
                  <c:v>39104</c:v>
                </c:pt>
                <c:pt idx="101">
                  <c:v>39111</c:v>
                </c:pt>
                <c:pt idx="102">
                  <c:v>39118</c:v>
                </c:pt>
                <c:pt idx="103">
                  <c:v>39125</c:v>
                </c:pt>
                <c:pt idx="104">
                  <c:v>39132</c:v>
                </c:pt>
                <c:pt idx="105">
                  <c:v>39139</c:v>
                </c:pt>
                <c:pt idx="106">
                  <c:v>39146</c:v>
                </c:pt>
                <c:pt idx="107">
                  <c:v>39153</c:v>
                </c:pt>
                <c:pt idx="108">
                  <c:v>39160</c:v>
                </c:pt>
                <c:pt idx="109">
                  <c:v>39167</c:v>
                </c:pt>
                <c:pt idx="110">
                  <c:v>39174</c:v>
                </c:pt>
                <c:pt idx="111">
                  <c:v>39188</c:v>
                </c:pt>
                <c:pt idx="112">
                  <c:v>39195</c:v>
                </c:pt>
                <c:pt idx="113">
                  <c:v>39202</c:v>
                </c:pt>
                <c:pt idx="114">
                  <c:v>39209</c:v>
                </c:pt>
                <c:pt idx="115">
                  <c:v>39216</c:v>
                </c:pt>
                <c:pt idx="116">
                  <c:v>39223</c:v>
                </c:pt>
                <c:pt idx="117">
                  <c:v>39230</c:v>
                </c:pt>
                <c:pt idx="118">
                  <c:v>39237</c:v>
                </c:pt>
                <c:pt idx="119">
                  <c:v>39244</c:v>
                </c:pt>
                <c:pt idx="120">
                  <c:v>39251</c:v>
                </c:pt>
                <c:pt idx="121">
                  <c:v>39258</c:v>
                </c:pt>
                <c:pt idx="122">
                  <c:v>39265</c:v>
                </c:pt>
                <c:pt idx="123">
                  <c:v>39272</c:v>
                </c:pt>
                <c:pt idx="124">
                  <c:v>39279</c:v>
                </c:pt>
                <c:pt idx="125">
                  <c:v>39286</c:v>
                </c:pt>
                <c:pt idx="126">
                  <c:v>39293</c:v>
                </c:pt>
                <c:pt idx="127">
                  <c:v>39300</c:v>
                </c:pt>
                <c:pt idx="128">
                  <c:v>39307</c:v>
                </c:pt>
                <c:pt idx="129">
                  <c:v>39314</c:v>
                </c:pt>
                <c:pt idx="130">
                  <c:v>39321</c:v>
                </c:pt>
                <c:pt idx="131">
                  <c:v>39328</c:v>
                </c:pt>
                <c:pt idx="132">
                  <c:v>39335</c:v>
                </c:pt>
                <c:pt idx="133">
                  <c:v>39342</c:v>
                </c:pt>
                <c:pt idx="134">
                  <c:v>39349</c:v>
                </c:pt>
                <c:pt idx="135">
                  <c:v>39356</c:v>
                </c:pt>
                <c:pt idx="136">
                  <c:v>39363</c:v>
                </c:pt>
                <c:pt idx="137">
                  <c:v>39370</c:v>
                </c:pt>
                <c:pt idx="138">
                  <c:v>39377</c:v>
                </c:pt>
                <c:pt idx="139">
                  <c:v>39384</c:v>
                </c:pt>
                <c:pt idx="140">
                  <c:v>39391</c:v>
                </c:pt>
                <c:pt idx="141">
                  <c:v>39398</c:v>
                </c:pt>
                <c:pt idx="142">
                  <c:v>39405</c:v>
                </c:pt>
                <c:pt idx="143">
                  <c:v>39412</c:v>
                </c:pt>
                <c:pt idx="144">
                  <c:v>39419</c:v>
                </c:pt>
                <c:pt idx="145">
                  <c:v>39426</c:v>
                </c:pt>
                <c:pt idx="146">
                  <c:v>39433</c:v>
                </c:pt>
                <c:pt idx="147">
                  <c:v>39454</c:v>
                </c:pt>
                <c:pt idx="148">
                  <c:v>39461</c:v>
                </c:pt>
                <c:pt idx="149">
                  <c:v>39468</c:v>
                </c:pt>
                <c:pt idx="150">
                  <c:v>39475</c:v>
                </c:pt>
                <c:pt idx="151">
                  <c:v>39482</c:v>
                </c:pt>
                <c:pt idx="152">
                  <c:v>39489</c:v>
                </c:pt>
                <c:pt idx="153">
                  <c:v>39496</c:v>
                </c:pt>
                <c:pt idx="154">
                  <c:v>39503</c:v>
                </c:pt>
                <c:pt idx="155">
                  <c:v>39510</c:v>
                </c:pt>
                <c:pt idx="156">
                  <c:v>39517</c:v>
                </c:pt>
                <c:pt idx="157">
                  <c:v>39524</c:v>
                </c:pt>
                <c:pt idx="158">
                  <c:v>39538</c:v>
                </c:pt>
                <c:pt idx="159">
                  <c:v>39545</c:v>
                </c:pt>
                <c:pt idx="160">
                  <c:v>39552</c:v>
                </c:pt>
                <c:pt idx="161">
                  <c:v>39559</c:v>
                </c:pt>
                <c:pt idx="162">
                  <c:v>39566</c:v>
                </c:pt>
                <c:pt idx="163">
                  <c:v>39573</c:v>
                </c:pt>
                <c:pt idx="164">
                  <c:v>39580</c:v>
                </c:pt>
                <c:pt idx="165">
                  <c:v>39587</c:v>
                </c:pt>
                <c:pt idx="166">
                  <c:v>39594</c:v>
                </c:pt>
                <c:pt idx="167">
                  <c:v>39601</c:v>
                </c:pt>
                <c:pt idx="168">
                  <c:v>39608</c:v>
                </c:pt>
                <c:pt idx="169">
                  <c:v>39615</c:v>
                </c:pt>
                <c:pt idx="170">
                  <c:v>39622</c:v>
                </c:pt>
                <c:pt idx="171">
                  <c:v>39629</c:v>
                </c:pt>
                <c:pt idx="172">
                  <c:v>39636</c:v>
                </c:pt>
                <c:pt idx="173">
                  <c:v>39643</c:v>
                </c:pt>
                <c:pt idx="174">
                  <c:v>39650</c:v>
                </c:pt>
                <c:pt idx="175">
                  <c:v>39657</c:v>
                </c:pt>
                <c:pt idx="176">
                  <c:v>39664</c:v>
                </c:pt>
                <c:pt idx="177">
                  <c:v>39671</c:v>
                </c:pt>
                <c:pt idx="178">
                  <c:v>39678</c:v>
                </c:pt>
                <c:pt idx="179">
                  <c:v>39685</c:v>
                </c:pt>
                <c:pt idx="180">
                  <c:v>39692</c:v>
                </c:pt>
                <c:pt idx="181">
                  <c:v>39699</c:v>
                </c:pt>
                <c:pt idx="182">
                  <c:v>39706</c:v>
                </c:pt>
                <c:pt idx="183">
                  <c:v>39713</c:v>
                </c:pt>
                <c:pt idx="184">
                  <c:v>39720</c:v>
                </c:pt>
                <c:pt idx="185">
                  <c:v>39727</c:v>
                </c:pt>
                <c:pt idx="186">
                  <c:v>39734</c:v>
                </c:pt>
                <c:pt idx="187">
                  <c:v>39741</c:v>
                </c:pt>
                <c:pt idx="188">
                  <c:v>39748</c:v>
                </c:pt>
                <c:pt idx="189">
                  <c:v>39755</c:v>
                </c:pt>
                <c:pt idx="190">
                  <c:v>39762</c:v>
                </c:pt>
                <c:pt idx="191">
                  <c:v>39769</c:v>
                </c:pt>
                <c:pt idx="192">
                  <c:v>39776</c:v>
                </c:pt>
                <c:pt idx="193">
                  <c:v>39783</c:v>
                </c:pt>
                <c:pt idx="194">
                  <c:v>39790</c:v>
                </c:pt>
                <c:pt idx="195">
                  <c:v>39797</c:v>
                </c:pt>
                <c:pt idx="196">
                  <c:v>39818</c:v>
                </c:pt>
                <c:pt idx="197">
                  <c:v>39825</c:v>
                </c:pt>
                <c:pt idx="198">
                  <c:v>39832</c:v>
                </c:pt>
                <c:pt idx="199">
                  <c:v>39839</c:v>
                </c:pt>
                <c:pt idx="200">
                  <c:v>39846</c:v>
                </c:pt>
                <c:pt idx="201">
                  <c:v>39853</c:v>
                </c:pt>
                <c:pt idx="202">
                  <c:v>39860</c:v>
                </c:pt>
                <c:pt idx="203">
                  <c:v>39867</c:v>
                </c:pt>
                <c:pt idx="204">
                  <c:v>39874</c:v>
                </c:pt>
                <c:pt idx="205">
                  <c:v>39881</c:v>
                </c:pt>
                <c:pt idx="206">
                  <c:v>39888</c:v>
                </c:pt>
                <c:pt idx="207">
                  <c:v>39895</c:v>
                </c:pt>
                <c:pt idx="208">
                  <c:v>39902</c:v>
                </c:pt>
                <c:pt idx="209">
                  <c:v>39909</c:v>
                </c:pt>
                <c:pt idx="210">
                  <c:v>39923</c:v>
                </c:pt>
                <c:pt idx="211">
                  <c:v>39930</c:v>
                </c:pt>
                <c:pt idx="212">
                  <c:v>39937</c:v>
                </c:pt>
                <c:pt idx="213">
                  <c:v>39944</c:v>
                </c:pt>
                <c:pt idx="214">
                  <c:v>39951</c:v>
                </c:pt>
                <c:pt idx="215">
                  <c:v>39958</c:v>
                </c:pt>
                <c:pt idx="216">
                  <c:v>39965</c:v>
                </c:pt>
                <c:pt idx="217">
                  <c:v>39972</c:v>
                </c:pt>
                <c:pt idx="218">
                  <c:v>39979</c:v>
                </c:pt>
                <c:pt idx="219">
                  <c:v>39986</c:v>
                </c:pt>
                <c:pt idx="220">
                  <c:v>39993</c:v>
                </c:pt>
                <c:pt idx="221">
                  <c:v>40000</c:v>
                </c:pt>
                <c:pt idx="222">
                  <c:v>40007</c:v>
                </c:pt>
                <c:pt idx="223">
                  <c:v>40014</c:v>
                </c:pt>
                <c:pt idx="224">
                  <c:v>40021</c:v>
                </c:pt>
                <c:pt idx="225">
                  <c:v>40028</c:v>
                </c:pt>
                <c:pt idx="226">
                  <c:v>40035</c:v>
                </c:pt>
                <c:pt idx="227">
                  <c:v>40042</c:v>
                </c:pt>
                <c:pt idx="228">
                  <c:v>40049</c:v>
                </c:pt>
                <c:pt idx="229">
                  <c:v>40056</c:v>
                </c:pt>
                <c:pt idx="230">
                  <c:v>40063</c:v>
                </c:pt>
                <c:pt idx="231">
                  <c:v>40070</c:v>
                </c:pt>
                <c:pt idx="232">
                  <c:v>40077</c:v>
                </c:pt>
                <c:pt idx="233">
                  <c:v>40084</c:v>
                </c:pt>
                <c:pt idx="234">
                  <c:v>40091</c:v>
                </c:pt>
                <c:pt idx="235">
                  <c:v>40098</c:v>
                </c:pt>
                <c:pt idx="236">
                  <c:v>40105</c:v>
                </c:pt>
                <c:pt idx="237">
                  <c:v>40112</c:v>
                </c:pt>
                <c:pt idx="238">
                  <c:v>40119</c:v>
                </c:pt>
                <c:pt idx="239">
                  <c:v>40126</c:v>
                </c:pt>
                <c:pt idx="240">
                  <c:v>40133</c:v>
                </c:pt>
                <c:pt idx="241">
                  <c:v>40140</c:v>
                </c:pt>
                <c:pt idx="242">
                  <c:v>40147</c:v>
                </c:pt>
                <c:pt idx="243">
                  <c:v>40154</c:v>
                </c:pt>
                <c:pt idx="244">
                  <c:v>40161</c:v>
                </c:pt>
                <c:pt idx="245">
                  <c:v>40168</c:v>
                </c:pt>
                <c:pt idx="246">
                  <c:v>40182</c:v>
                </c:pt>
                <c:pt idx="247">
                  <c:v>40189</c:v>
                </c:pt>
                <c:pt idx="248">
                  <c:v>40196</c:v>
                </c:pt>
                <c:pt idx="249">
                  <c:v>40203</c:v>
                </c:pt>
                <c:pt idx="250">
                  <c:v>40210</c:v>
                </c:pt>
                <c:pt idx="251">
                  <c:v>40217</c:v>
                </c:pt>
                <c:pt idx="252">
                  <c:v>40224</c:v>
                </c:pt>
                <c:pt idx="253">
                  <c:v>40231</c:v>
                </c:pt>
                <c:pt idx="254">
                  <c:v>40238</c:v>
                </c:pt>
                <c:pt idx="255">
                  <c:v>40245</c:v>
                </c:pt>
                <c:pt idx="256">
                  <c:v>40252</c:v>
                </c:pt>
                <c:pt idx="257">
                  <c:v>40259</c:v>
                </c:pt>
                <c:pt idx="258">
                  <c:v>40266</c:v>
                </c:pt>
                <c:pt idx="259">
                  <c:v>40280</c:v>
                </c:pt>
                <c:pt idx="260">
                  <c:v>40287</c:v>
                </c:pt>
                <c:pt idx="261">
                  <c:v>40294</c:v>
                </c:pt>
                <c:pt idx="262">
                  <c:v>40301</c:v>
                </c:pt>
                <c:pt idx="263">
                  <c:v>40308</c:v>
                </c:pt>
                <c:pt idx="264">
                  <c:v>40315</c:v>
                </c:pt>
                <c:pt idx="265">
                  <c:v>40322</c:v>
                </c:pt>
                <c:pt idx="266">
                  <c:v>40329</c:v>
                </c:pt>
                <c:pt idx="267">
                  <c:v>40336</c:v>
                </c:pt>
                <c:pt idx="268">
                  <c:v>40343</c:v>
                </c:pt>
                <c:pt idx="269">
                  <c:v>40350</c:v>
                </c:pt>
                <c:pt idx="270">
                  <c:v>40357</c:v>
                </c:pt>
                <c:pt idx="271">
                  <c:v>40364</c:v>
                </c:pt>
                <c:pt idx="272">
                  <c:v>40371</c:v>
                </c:pt>
                <c:pt idx="273">
                  <c:v>40378</c:v>
                </c:pt>
                <c:pt idx="274">
                  <c:v>40385</c:v>
                </c:pt>
                <c:pt idx="275">
                  <c:v>40392</c:v>
                </c:pt>
                <c:pt idx="276">
                  <c:v>40399</c:v>
                </c:pt>
                <c:pt idx="277">
                  <c:v>40406</c:v>
                </c:pt>
                <c:pt idx="278">
                  <c:v>40413</c:v>
                </c:pt>
                <c:pt idx="279">
                  <c:v>40420</c:v>
                </c:pt>
                <c:pt idx="280">
                  <c:v>40427</c:v>
                </c:pt>
                <c:pt idx="281">
                  <c:v>40434</c:v>
                </c:pt>
                <c:pt idx="282">
                  <c:v>40441</c:v>
                </c:pt>
                <c:pt idx="283">
                  <c:v>40448</c:v>
                </c:pt>
                <c:pt idx="284">
                  <c:v>40455</c:v>
                </c:pt>
                <c:pt idx="285">
                  <c:v>40462</c:v>
                </c:pt>
                <c:pt idx="286">
                  <c:v>40469</c:v>
                </c:pt>
                <c:pt idx="287">
                  <c:v>40476</c:v>
                </c:pt>
                <c:pt idx="288">
                  <c:v>40490</c:v>
                </c:pt>
                <c:pt idx="289">
                  <c:v>40497</c:v>
                </c:pt>
                <c:pt idx="290">
                  <c:v>40504</c:v>
                </c:pt>
                <c:pt idx="291">
                  <c:v>40511</c:v>
                </c:pt>
                <c:pt idx="292">
                  <c:v>40518</c:v>
                </c:pt>
                <c:pt idx="293">
                  <c:v>40525</c:v>
                </c:pt>
                <c:pt idx="294">
                  <c:v>40532</c:v>
                </c:pt>
                <c:pt idx="295">
                  <c:v>40546</c:v>
                </c:pt>
                <c:pt idx="296">
                  <c:v>40553</c:v>
                </c:pt>
                <c:pt idx="297">
                  <c:v>40560</c:v>
                </c:pt>
                <c:pt idx="298">
                  <c:v>40567</c:v>
                </c:pt>
                <c:pt idx="299">
                  <c:v>40574</c:v>
                </c:pt>
                <c:pt idx="300">
                  <c:v>40581</c:v>
                </c:pt>
                <c:pt idx="301">
                  <c:v>40588</c:v>
                </c:pt>
                <c:pt idx="302">
                  <c:v>40595</c:v>
                </c:pt>
                <c:pt idx="303">
                  <c:v>40602</c:v>
                </c:pt>
                <c:pt idx="304">
                  <c:v>40609</c:v>
                </c:pt>
                <c:pt idx="305">
                  <c:v>40616</c:v>
                </c:pt>
                <c:pt idx="306">
                  <c:v>40623</c:v>
                </c:pt>
                <c:pt idx="307">
                  <c:v>40630</c:v>
                </c:pt>
                <c:pt idx="308">
                  <c:v>40637</c:v>
                </c:pt>
                <c:pt idx="309">
                  <c:v>40644</c:v>
                </c:pt>
                <c:pt idx="310">
                  <c:v>40651</c:v>
                </c:pt>
                <c:pt idx="311">
                  <c:v>40665</c:v>
                </c:pt>
                <c:pt idx="312">
                  <c:v>40672</c:v>
                </c:pt>
                <c:pt idx="313">
                  <c:v>40679</c:v>
                </c:pt>
                <c:pt idx="314">
                  <c:v>40686</c:v>
                </c:pt>
                <c:pt idx="315">
                  <c:v>40693</c:v>
                </c:pt>
                <c:pt idx="316">
                  <c:v>40700</c:v>
                </c:pt>
                <c:pt idx="317">
                  <c:v>40707</c:v>
                </c:pt>
                <c:pt idx="318">
                  <c:v>40714</c:v>
                </c:pt>
                <c:pt idx="319">
                  <c:v>40721</c:v>
                </c:pt>
                <c:pt idx="320">
                  <c:v>40728</c:v>
                </c:pt>
                <c:pt idx="321">
                  <c:v>40735</c:v>
                </c:pt>
                <c:pt idx="322">
                  <c:v>40742</c:v>
                </c:pt>
                <c:pt idx="323">
                  <c:v>40749</c:v>
                </c:pt>
                <c:pt idx="324">
                  <c:v>40756</c:v>
                </c:pt>
                <c:pt idx="325">
                  <c:v>40763</c:v>
                </c:pt>
                <c:pt idx="326">
                  <c:v>40777</c:v>
                </c:pt>
                <c:pt idx="327">
                  <c:v>40784</c:v>
                </c:pt>
                <c:pt idx="328">
                  <c:v>40791</c:v>
                </c:pt>
                <c:pt idx="329">
                  <c:v>40798</c:v>
                </c:pt>
                <c:pt idx="330">
                  <c:v>40805</c:v>
                </c:pt>
                <c:pt idx="331">
                  <c:v>40812</c:v>
                </c:pt>
                <c:pt idx="332">
                  <c:v>40819</c:v>
                </c:pt>
                <c:pt idx="333">
                  <c:v>40826</c:v>
                </c:pt>
                <c:pt idx="334">
                  <c:v>40833</c:v>
                </c:pt>
                <c:pt idx="335">
                  <c:v>40840</c:v>
                </c:pt>
                <c:pt idx="336">
                  <c:v>40847</c:v>
                </c:pt>
                <c:pt idx="337">
                  <c:v>40854</c:v>
                </c:pt>
                <c:pt idx="338">
                  <c:v>40861</c:v>
                </c:pt>
                <c:pt idx="339">
                  <c:v>40868</c:v>
                </c:pt>
                <c:pt idx="340">
                  <c:v>40875</c:v>
                </c:pt>
                <c:pt idx="341">
                  <c:v>40882</c:v>
                </c:pt>
                <c:pt idx="342">
                  <c:v>40889</c:v>
                </c:pt>
                <c:pt idx="343">
                  <c:v>40896</c:v>
                </c:pt>
                <c:pt idx="344">
                  <c:v>40917</c:v>
                </c:pt>
                <c:pt idx="345">
                  <c:v>40924</c:v>
                </c:pt>
                <c:pt idx="346">
                  <c:v>40931</c:v>
                </c:pt>
                <c:pt idx="347">
                  <c:v>40938</c:v>
                </c:pt>
                <c:pt idx="348">
                  <c:v>40945</c:v>
                </c:pt>
                <c:pt idx="349">
                  <c:v>40952</c:v>
                </c:pt>
                <c:pt idx="350">
                  <c:v>40959</c:v>
                </c:pt>
                <c:pt idx="351">
                  <c:v>40966</c:v>
                </c:pt>
                <c:pt idx="352">
                  <c:v>40973</c:v>
                </c:pt>
                <c:pt idx="353">
                  <c:v>40980</c:v>
                </c:pt>
                <c:pt idx="354">
                  <c:v>40987</c:v>
                </c:pt>
                <c:pt idx="355">
                  <c:v>40994</c:v>
                </c:pt>
                <c:pt idx="356">
                  <c:v>41001</c:v>
                </c:pt>
                <c:pt idx="357">
                  <c:v>41015</c:v>
                </c:pt>
                <c:pt idx="358">
                  <c:v>41022</c:v>
                </c:pt>
                <c:pt idx="359">
                  <c:v>41029</c:v>
                </c:pt>
                <c:pt idx="360">
                  <c:v>41036</c:v>
                </c:pt>
                <c:pt idx="361">
                  <c:v>41043</c:v>
                </c:pt>
                <c:pt idx="362">
                  <c:v>41050</c:v>
                </c:pt>
                <c:pt idx="363">
                  <c:v>41057</c:v>
                </c:pt>
                <c:pt idx="364">
                  <c:v>41064</c:v>
                </c:pt>
                <c:pt idx="365">
                  <c:v>41071</c:v>
                </c:pt>
                <c:pt idx="366">
                  <c:v>41078</c:v>
                </c:pt>
                <c:pt idx="367">
                  <c:v>41085</c:v>
                </c:pt>
                <c:pt idx="368">
                  <c:v>41092</c:v>
                </c:pt>
                <c:pt idx="369">
                  <c:v>41099</c:v>
                </c:pt>
                <c:pt idx="370">
                  <c:v>41106</c:v>
                </c:pt>
                <c:pt idx="371">
                  <c:v>41113</c:v>
                </c:pt>
                <c:pt idx="372">
                  <c:v>41120</c:v>
                </c:pt>
                <c:pt idx="373">
                  <c:v>41127</c:v>
                </c:pt>
                <c:pt idx="374">
                  <c:v>41134</c:v>
                </c:pt>
                <c:pt idx="375">
                  <c:v>41141</c:v>
                </c:pt>
                <c:pt idx="376">
                  <c:v>41148</c:v>
                </c:pt>
                <c:pt idx="377">
                  <c:v>41155</c:v>
                </c:pt>
                <c:pt idx="378">
                  <c:v>41162</c:v>
                </c:pt>
                <c:pt idx="379">
                  <c:v>41169</c:v>
                </c:pt>
                <c:pt idx="380">
                  <c:v>41176</c:v>
                </c:pt>
                <c:pt idx="381">
                  <c:v>41183</c:v>
                </c:pt>
                <c:pt idx="382">
                  <c:v>41190</c:v>
                </c:pt>
                <c:pt idx="383">
                  <c:v>41197</c:v>
                </c:pt>
                <c:pt idx="384">
                  <c:v>41204</c:v>
                </c:pt>
                <c:pt idx="385">
                  <c:v>41211</c:v>
                </c:pt>
                <c:pt idx="386">
                  <c:v>41218</c:v>
                </c:pt>
                <c:pt idx="387">
                  <c:v>41225</c:v>
                </c:pt>
                <c:pt idx="388">
                  <c:v>41232</c:v>
                </c:pt>
                <c:pt idx="389">
                  <c:v>41239</c:v>
                </c:pt>
                <c:pt idx="390">
                  <c:v>41246</c:v>
                </c:pt>
                <c:pt idx="391">
                  <c:v>41253</c:v>
                </c:pt>
                <c:pt idx="392">
                  <c:v>41260</c:v>
                </c:pt>
                <c:pt idx="393">
                  <c:v>41281</c:v>
                </c:pt>
                <c:pt idx="394">
                  <c:v>41288</c:v>
                </c:pt>
                <c:pt idx="395">
                  <c:v>41295</c:v>
                </c:pt>
                <c:pt idx="396">
                  <c:v>41302</c:v>
                </c:pt>
                <c:pt idx="397">
                  <c:v>41309</c:v>
                </c:pt>
                <c:pt idx="398">
                  <c:v>41316</c:v>
                </c:pt>
                <c:pt idx="399">
                  <c:v>41323</c:v>
                </c:pt>
                <c:pt idx="400">
                  <c:v>41330</c:v>
                </c:pt>
                <c:pt idx="401">
                  <c:v>41337</c:v>
                </c:pt>
                <c:pt idx="402">
                  <c:v>41344</c:v>
                </c:pt>
                <c:pt idx="403">
                  <c:v>41351</c:v>
                </c:pt>
                <c:pt idx="404">
                  <c:v>41358</c:v>
                </c:pt>
                <c:pt idx="405">
                  <c:v>41372</c:v>
                </c:pt>
                <c:pt idx="406">
                  <c:v>41379</c:v>
                </c:pt>
                <c:pt idx="407">
                  <c:v>41386</c:v>
                </c:pt>
                <c:pt idx="408">
                  <c:v>41393</c:v>
                </c:pt>
                <c:pt idx="409">
                  <c:v>41400</c:v>
                </c:pt>
                <c:pt idx="410">
                  <c:v>41407</c:v>
                </c:pt>
                <c:pt idx="411">
                  <c:v>41414</c:v>
                </c:pt>
                <c:pt idx="412">
                  <c:v>41421</c:v>
                </c:pt>
                <c:pt idx="413">
                  <c:v>41428</c:v>
                </c:pt>
                <c:pt idx="414">
                  <c:v>41435</c:v>
                </c:pt>
                <c:pt idx="415">
                  <c:v>41442</c:v>
                </c:pt>
                <c:pt idx="416">
                  <c:v>41449</c:v>
                </c:pt>
                <c:pt idx="417">
                  <c:v>41456</c:v>
                </c:pt>
                <c:pt idx="418">
                  <c:v>41463</c:v>
                </c:pt>
                <c:pt idx="419">
                  <c:v>41470</c:v>
                </c:pt>
                <c:pt idx="420">
                  <c:v>41477</c:v>
                </c:pt>
                <c:pt idx="421">
                  <c:v>41484</c:v>
                </c:pt>
                <c:pt idx="422">
                  <c:v>41491</c:v>
                </c:pt>
                <c:pt idx="423">
                  <c:v>41498</c:v>
                </c:pt>
                <c:pt idx="424">
                  <c:v>41505</c:v>
                </c:pt>
                <c:pt idx="425">
                  <c:v>41512</c:v>
                </c:pt>
                <c:pt idx="426">
                  <c:v>41519</c:v>
                </c:pt>
                <c:pt idx="427">
                  <c:v>41526</c:v>
                </c:pt>
                <c:pt idx="428">
                  <c:v>41533</c:v>
                </c:pt>
                <c:pt idx="429">
                  <c:v>41540</c:v>
                </c:pt>
                <c:pt idx="430">
                  <c:v>41547</c:v>
                </c:pt>
                <c:pt idx="431">
                  <c:v>41554</c:v>
                </c:pt>
                <c:pt idx="432">
                  <c:v>41561</c:v>
                </c:pt>
                <c:pt idx="433">
                  <c:v>41568</c:v>
                </c:pt>
                <c:pt idx="434">
                  <c:v>41575</c:v>
                </c:pt>
                <c:pt idx="435">
                  <c:v>41582</c:v>
                </c:pt>
                <c:pt idx="436">
                  <c:v>41589</c:v>
                </c:pt>
                <c:pt idx="437">
                  <c:v>41596</c:v>
                </c:pt>
                <c:pt idx="438">
                  <c:v>41603</c:v>
                </c:pt>
                <c:pt idx="439">
                  <c:v>41610</c:v>
                </c:pt>
                <c:pt idx="440">
                  <c:v>41617</c:v>
                </c:pt>
                <c:pt idx="441">
                  <c:v>41624</c:v>
                </c:pt>
                <c:pt idx="442">
                  <c:v>41645</c:v>
                </c:pt>
                <c:pt idx="443">
                  <c:v>41652</c:v>
                </c:pt>
                <c:pt idx="444">
                  <c:v>41659</c:v>
                </c:pt>
                <c:pt idx="445">
                  <c:v>41666</c:v>
                </c:pt>
                <c:pt idx="446">
                  <c:v>41673</c:v>
                </c:pt>
                <c:pt idx="447">
                  <c:v>41680</c:v>
                </c:pt>
                <c:pt idx="448">
                  <c:v>41687</c:v>
                </c:pt>
                <c:pt idx="449">
                  <c:v>41694</c:v>
                </c:pt>
                <c:pt idx="450">
                  <c:v>41701</c:v>
                </c:pt>
                <c:pt idx="451">
                  <c:v>41708</c:v>
                </c:pt>
                <c:pt idx="452">
                  <c:v>41715</c:v>
                </c:pt>
                <c:pt idx="453">
                  <c:v>41722</c:v>
                </c:pt>
                <c:pt idx="454">
                  <c:v>41729</c:v>
                </c:pt>
                <c:pt idx="455">
                  <c:v>41736</c:v>
                </c:pt>
                <c:pt idx="456">
                  <c:v>41743</c:v>
                </c:pt>
                <c:pt idx="457">
                  <c:v>41757</c:v>
                </c:pt>
                <c:pt idx="458">
                  <c:v>41764</c:v>
                </c:pt>
                <c:pt idx="459">
                  <c:v>41771</c:v>
                </c:pt>
                <c:pt idx="460">
                  <c:v>41778</c:v>
                </c:pt>
                <c:pt idx="461">
                  <c:v>41785</c:v>
                </c:pt>
                <c:pt idx="462">
                  <c:v>41792</c:v>
                </c:pt>
                <c:pt idx="463">
                  <c:v>41799</c:v>
                </c:pt>
                <c:pt idx="464">
                  <c:v>41806</c:v>
                </c:pt>
                <c:pt idx="465">
                  <c:v>41813</c:v>
                </c:pt>
                <c:pt idx="466">
                  <c:v>41820</c:v>
                </c:pt>
                <c:pt idx="467">
                  <c:v>41827</c:v>
                </c:pt>
                <c:pt idx="468">
                  <c:v>41834</c:v>
                </c:pt>
                <c:pt idx="469">
                  <c:v>41841</c:v>
                </c:pt>
                <c:pt idx="470">
                  <c:v>41848</c:v>
                </c:pt>
                <c:pt idx="471">
                  <c:v>41855</c:v>
                </c:pt>
                <c:pt idx="472">
                  <c:v>41862</c:v>
                </c:pt>
                <c:pt idx="473">
                  <c:v>41869</c:v>
                </c:pt>
                <c:pt idx="474">
                  <c:v>41876</c:v>
                </c:pt>
                <c:pt idx="475">
                  <c:v>41883</c:v>
                </c:pt>
                <c:pt idx="476">
                  <c:v>41890</c:v>
                </c:pt>
                <c:pt idx="477">
                  <c:v>41897</c:v>
                </c:pt>
                <c:pt idx="478">
                  <c:v>41904</c:v>
                </c:pt>
                <c:pt idx="479">
                  <c:v>41911</c:v>
                </c:pt>
                <c:pt idx="480">
                  <c:v>41918</c:v>
                </c:pt>
                <c:pt idx="481">
                  <c:v>41925</c:v>
                </c:pt>
                <c:pt idx="482">
                  <c:v>41932</c:v>
                </c:pt>
                <c:pt idx="483">
                  <c:v>41939</c:v>
                </c:pt>
                <c:pt idx="484">
                  <c:v>41946</c:v>
                </c:pt>
                <c:pt idx="485">
                  <c:v>41953</c:v>
                </c:pt>
                <c:pt idx="486">
                  <c:v>41960</c:v>
                </c:pt>
                <c:pt idx="487">
                  <c:v>41967</c:v>
                </c:pt>
                <c:pt idx="488">
                  <c:v>41974</c:v>
                </c:pt>
                <c:pt idx="489">
                  <c:v>41981</c:v>
                </c:pt>
                <c:pt idx="490">
                  <c:v>41988</c:v>
                </c:pt>
                <c:pt idx="491">
                  <c:v>42009</c:v>
                </c:pt>
                <c:pt idx="492">
                  <c:v>42016</c:v>
                </c:pt>
                <c:pt idx="493">
                  <c:v>42023</c:v>
                </c:pt>
                <c:pt idx="494">
                  <c:v>42030</c:v>
                </c:pt>
                <c:pt idx="495">
                  <c:v>42037</c:v>
                </c:pt>
                <c:pt idx="496">
                  <c:v>42044</c:v>
                </c:pt>
                <c:pt idx="497">
                  <c:v>42051</c:v>
                </c:pt>
                <c:pt idx="498">
                  <c:v>42058</c:v>
                </c:pt>
                <c:pt idx="499">
                  <c:v>42065</c:v>
                </c:pt>
                <c:pt idx="500">
                  <c:v>42072</c:v>
                </c:pt>
                <c:pt idx="501">
                  <c:v>42079</c:v>
                </c:pt>
                <c:pt idx="502">
                  <c:v>42086</c:v>
                </c:pt>
                <c:pt idx="503">
                  <c:v>42093</c:v>
                </c:pt>
                <c:pt idx="504">
                  <c:v>42107</c:v>
                </c:pt>
                <c:pt idx="505">
                  <c:v>42114</c:v>
                </c:pt>
                <c:pt idx="506">
                  <c:v>42121</c:v>
                </c:pt>
                <c:pt idx="507">
                  <c:v>42128</c:v>
                </c:pt>
                <c:pt idx="508">
                  <c:v>42135</c:v>
                </c:pt>
                <c:pt idx="509">
                  <c:v>42142</c:v>
                </c:pt>
                <c:pt idx="510">
                  <c:v>42149</c:v>
                </c:pt>
                <c:pt idx="511">
                  <c:v>42156</c:v>
                </c:pt>
                <c:pt idx="512">
                  <c:v>42163</c:v>
                </c:pt>
                <c:pt idx="513">
                  <c:v>42170</c:v>
                </c:pt>
                <c:pt idx="514">
                  <c:v>42177</c:v>
                </c:pt>
                <c:pt idx="515">
                  <c:v>42184</c:v>
                </c:pt>
                <c:pt idx="516">
                  <c:v>42191</c:v>
                </c:pt>
                <c:pt idx="517">
                  <c:v>42198</c:v>
                </c:pt>
                <c:pt idx="518">
                  <c:v>42205</c:v>
                </c:pt>
                <c:pt idx="519">
                  <c:v>42212</c:v>
                </c:pt>
                <c:pt idx="520">
                  <c:v>42219</c:v>
                </c:pt>
                <c:pt idx="521">
                  <c:v>42226</c:v>
                </c:pt>
                <c:pt idx="522">
                  <c:v>42233</c:v>
                </c:pt>
                <c:pt idx="523">
                  <c:v>42240</c:v>
                </c:pt>
                <c:pt idx="524">
                  <c:v>42247</c:v>
                </c:pt>
                <c:pt idx="525">
                  <c:v>42254</c:v>
                </c:pt>
                <c:pt idx="526">
                  <c:v>42261</c:v>
                </c:pt>
                <c:pt idx="527">
                  <c:v>42268</c:v>
                </c:pt>
                <c:pt idx="528">
                  <c:v>42275</c:v>
                </c:pt>
                <c:pt idx="529">
                  <c:v>42282</c:v>
                </c:pt>
                <c:pt idx="530">
                  <c:v>42289</c:v>
                </c:pt>
                <c:pt idx="531">
                  <c:v>42296</c:v>
                </c:pt>
                <c:pt idx="532">
                  <c:v>42303</c:v>
                </c:pt>
                <c:pt idx="533">
                  <c:v>42310</c:v>
                </c:pt>
                <c:pt idx="534">
                  <c:v>42317</c:v>
                </c:pt>
                <c:pt idx="535">
                  <c:v>42324</c:v>
                </c:pt>
                <c:pt idx="536">
                  <c:v>42331</c:v>
                </c:pt>
                <c:pt idx="537">
                  <c:v>42338</c:v>
                </c:pt>
                <c:pt idx="538">
                  <c:v>42345</c:v>
                </c:pt>
                <c:pt idx="539">
                  <c:v>42352</c:v>
                </c:pt>
                <c:pt idx="540">
                  <c:v>42373</c:v>
                </c:pt>
                <c:pt idx="541">
                  <c:v>42380</c:v>
                </c:pt>
                <c:pt idx="542">
                  <c:v>42387</c:v>
                </c:pt>
                <c:pt idx="543">
                  <c:v>42394</c:v>
                </c:pt>
                <c:pt idx="544">
                  <c:v>42401</c:v>
                </c:pt>
                <c:pt idx="545">
                  <c:v>42408</c:v>
                </c:pt>
                <c:pt idx="546">
                  <c:v>42415</c:v>
                </c:pt>
                <c:pt idx="547">
                  <c:v>42422</c:v>
                </c:pt>
                <c:pt idx="548">
                  <c:v>42429</c:v>
                </c:pt>
                <c:pt idx="549">
                  <c:v>42436</c:v>
                </c:pt>
                <c:pt idx="550">
                  <c:v>42443</c:v>
                </c:pt>
                <c:pt idx="551">
                  <c:v>42450</c:v>
                </c:pt>
                <c:pt idx="552">
                  <c:v>42464</c:v>
                </c:pt>
                <c:pt idx="553">
                  <c:v>42471</c:v>
                </c:pt>
                <c:pt idx="554">
                  <c:v>42478</c:v>
                </c:pt>
                <c:pt idx="555">
                  <c:v>42485</c:v>
                </c:pt>
                <c:pt idx="556">
                  <c:v>42492</c:v>
                </c:pt>
                <c:pt idx="557">
                  <c:v>42499</c:v>
                </c:pt>
                <c:pt idx="558">
                  <c:v>42506</c:v>
                </c:pt>
                <c:pt idx="559">
                  <c:v>42513</c:v>
                </c:pt>
                <c:pt idx="560">
                  <c:v>42520</c:v>
                </c:pt>
                <c:pt idx="561">
                  <c:v>42527</c:v>
                </c:pt>
                <c:pt idx="562">
                  <c:v>42534</c:v>
                </c:pt>
                <c:pt idx="563">
                  <c:v>42541</c:v>
                </c:pt>
                <c:pt idx="564">
                  <c:v>42548</c:v>
                </c:pt>
                <c:pt idx="565">
                  <c:v>42555</c:v>
                </c:pt>
                <c:pt idx="566">
                  <c:v>42562</c:v>
                </c:pt>
                <c:pt idx="567">
                  <c:v>42569</c:v>
                </c:pt>
                <c:pt idx="568">
                  <c:v>42576</c:v>
                </c:pt>
                <c:pt idx="569">
                  <c:v>42583</c:v>
                </c:pt>
                <c:pt idx="570">
                  <c:v>42590</c:v>
                </c:pt>
                <c:pt idx="571">
                  <c:v>42597</c:v>
                </c:pt>
                <c:pt idx="572">
                  <c:v>42604</c:v>
                </c:pt>
                <c:pt idx="573">
                  <c:v>42611</c:v>
                </c:pt>
                <c:pt idx="574">
                  <c:v>42618</c:v>
                </c:pt>
                <c:pt idx="575">
                  <c:v>42625</c:v>
                </c:pt>
                <c:pt idx="576">
                  <c:v>42632</c:v>
                </c:pt>
                <c:pt idx="577">
                  <c:v>42639</c:v>
                </c:pt>
                <c:pt idx="578">
                  <c:v>42646</c:v>
                </c:pt>
                <c:pt idx="579">
                  <c:v>42653</c:v>
                </c:pt>
                <c:pt idx="580">
                  <c:v>42660</c:v>
                </c:pt>
                <c:pt idx="581">
                  <c:v>42667</c:v>
                </c:pt>
                <c:pt idx="582">
                  <c:v>42674</c:v>
                </c:pt>
                <c:pt idx="583">
                  <c:v>42681</c:v>
                </c:pt>
                <c:pt idx="584">
                  <c:v>42688</c:v>
                </c:pt>
                <c:pt idx="585">
                  <c:v>42695</c:v>
                </c:pt>
                <c:pt idx="586">
                  <c:v>42702</c:v>
                </c:pt>
                <c:pt idx="587">
                  <c:v>42709</c:v>
                </c:pt>
                <c:pt idx="588">
                  <c:v>42716</c:v>
                </c:pt>
                <c:pt idx="589">
                  <c:v>42723</c:v>
                </c:pt>
                <c:pt idx="590">
                  <c:v>42737</c:v>
                </c:pt>
                <c:pt idx="591">
                  <c:v>42744</c:v>
                </c:pt>
                <c:pt idx="592">
                  <c:v>42751</c:v>
                </c:pt>
                <c:pt idx="593">
                  <c:v>42758</c:v>
                </c:pt>
                <c:pt idx="594">
                  <c:v>42765</c:v>
                </c:pt>
                <c:pt idx="595">
                  <c:v>42772</c:v>
                </c:pt>
                <c:pt idx="596">
                  <c:v>42779</c:v>
                </c:pt>
                <c:pt idx="597">
                  <c:v>42786</c:v>
                </c:pt>
                <c:pt idx="598">
                  <c:v>42793</c:v>
                </c:pt>
                <c:pt idx="599">
                  <c:v>42800</c:v>
                </c:pt>
                <c:pt idx="600">
                  <c:v>42807</c:v>
                </c:pt>
                <c:pt idx="601">
                  <c:v>42814</c:v>
                </c:pt>
                <c:pt idx="602">
                  <c:v>42821</c:v>
                </c:pt>
                <c:pt idx="603">
                  <c:v>42828</c:v>
                </c:pt>
                <c:pt idx="604">
                  <c:v>42835</c:v>
                </c:pt>
                <c:pt idx="605">
                  <c:v>42849</c:v>
                </c:pt>
                <c:pt idx="606">
                  <c:v>42856</c:v>
                </c:pt>
                <c:pt idx="607">
                  <c:v>42863</c:v>
                </c:pt>
                <c:pt idx="608">
                  <c:v>42870</c:v>
                </c:pt>
                <c:pt idx="609">
                  <c:v>42877</c:v>
                </c:pt>
                <c:pt idx="610">
                  <c:v>42884</c:v>
                </c:pt>
                <c:pt idx="611">
                  <c:v>42891</c:v>
                </c:pt>
                <c:pt idx="612">
                  <c:v>42898</c:v>
                </c:pt>
                <c:pt idx="613">
                  <c:v>42905</c:v>
                </c:pt>
                <c:pt idx="614">
                  <c:v>42912</c:v>
                </c:pt>
                <c:pt idx="615">
                  <c:v>42919</c:v>
                </c:pt>
                <c:pt idx="616">
                  <c:v>42926</c:v>
                </c:pt>
                <c:pt idx="617">
                  <c:v>42933</c:v>
                </c:pt>
                <c:pt idx="618">
                  <c:v>42940</c:v>
                </c:pt>
                <c:pt idx="619">
                  <c:v>42947</c:v>
                </c:pt>
                <c:pt idx="620">
                  <c:v>42954</c:v>
                </c:pt>
                <c:pt idx="621">
                  <c:v>42961</c:v>
                </c:pt>
                <c:pt idx="622">
                  <c:v>42968</c:v>
                </c:pt>
                <c:pt idx="623">
                  <c:v>42975</c:v>
                </c:pt>
                <c:pt idx="624">
                  <c:v>42982</c:v>
                </c:pt>
                <c:pt idx="625">
                  <c:v>42989</c:v>
                </c:pt>
                <c:pt idx="626">
                  <c:v>42996</c:v>
                </c:pt>
                <c:pt idx="627">
                  <c:v>43003</c:v>
                </c:pt>
                <c:pt idx="628">
                  <c:v>43010</c:v>
                </c:pt>
                <c:pt idx="629">
                  <c:v>43017</c:v>
                </c:pt>
                <c:pt idx="630">
                  <c:v>43024</c:v>
                </c:pt>
                <c:pt idx="631">
                  <c:v>43031</c:v>
                </c:pt>
                <c:pt idx="632">
                  <c:v>43038</c:v>
                </c:pt>
                <c:pt idx="633">
                  <c:v>43045</c:v>
                </c:pt>
                <c:pt idx="634">
                  <c:v>43052</c:v>
                </c:pt>
                <c:pt idx="635">
                  <c:v>43059</c:v>
                </c:pt>
                <c:pt idx="636">
                  <c:v>43066</c:v>
                </c:pt>
                <c:pt idx="637">
                  <c:v>43073</c:v>
                </c:pt>
                <c:pt idx="638">
                  <c:v>43080</c:v>
                </c:pt>
                <c:pt idx="639">
                  <c:v>43087</c:v>
                </c:pt>
                <c:pt idx="640">
                  <c:v>43101</c:v>
                </c:pt>
                <c:pt idx="641">
                  <c:v>43108</c:v>
                </c:pt>
              </c:numCache>
            </c:numRef>
          </c:cat>
          <c:val>
            <c:numRef>
              <c:f>Bensiin!$I$2:$I$643</c:f>
              <c:numCache>
                <c:formatCode>General</c:formatCode>
                <c:ptCount val="642"/>
                <c:pt idx="0">
                  <c:v>674.27</c:v>
                </c:pt>
                <c:pt idx="1">
                  <c:v>674.27</c:v>
                </c:pt>
                <c:pt idx="2">
                  <c:v>673.63</c:v>
                </c:pt>
                <c:pt idx="3">
                  <c:v>677.46</c:v>
                </c:pt>
                <c:pt idx="4">
                  <c:v>688.33</c:v>
                </c:pt>
                <c:pt idx="5">
                  <c:v>701.75</c:v>
                </c:pt>
                <c:pt idx="6">
                  <c:v>702.39</c:v>
                </c:pt>
                <c:pt idx="7">
                  <c:v>716.45</c:v>
                </c:pt>
                <c:pt idx="8">
                  <c:v>717.73</c:v>
                </c:pt>
                <c:pt idx="9">
                  <c:v>729.23</c:v>
                </c:pt>
                <c:pt idx="10">
                  <c:v>732.43</c:v>
                </c:pt>
                <c:pt idx="11">
                  <c:v>731.79</c:v>
                </c:pt>
                <c:pt idx="12">
                  <c:v>745.21</c:v>
                </c:pt>
                <c:pt idx="13">
                  <c:v>761.19</c:v>
                </c:pt>
                <c:pt idx="14">
                  <c:v>761.19</c:v>
                </c:pt>
                <c:pt idx="15">
                  <c:v>762.47</c:v>
                </c:pt>
                <c:pt idx="16">
                  <c:v>766.94</c:v>
                </c:pt>
                <c:pt idx="17">
                  <c:v>761.19</c:v>
                </c:pt>
                <c:pt idx="18">
                  <c:v>755.82</c:v>
                </c:pt>
                <c:pt idx="19">
                  <c:v>752.75</c:v>
                </c:pt>
                <c:pt idx="20">
                  <c:v>757.74</c:v>
                </c:pt>
                <c:pt idx="21">
                  <c:v>775.63</c:v>
                </c:pt>
                <c:pt idx="22">
                  <c:v>787.71</c:v>
                </c:pt>
                <c:pt idx="23">
                  <c:v>801.45</c:v>
                </c:pt>
                <c:pt idx="24">
                  <c:v>806.63</c:v>
                </c:pt>
                <c:pt idx="25">
                  <c:v>813.6</c:v>
                </c:pt>
                <c:pt idx="26">
                  <c:v>846.83</c:v>
                </c:pt>
                <c:pt idx="27">
                  <c:v>844.91</c:v>
                </c:pt>
                <c:pt idx="28">
                  <c:v>846.19</c:v>
                </c:pt>
                <c:pt idx="29">
                  <c:v>845.1</c:v>
                </c:pt>
                <c:pt idx="30">
                  <c:v>847.28</c:v>
                </c:pt>
                <c:pt idx="31">
                  <c:v>847.28</c:v>
                </c:pt>
                <c:pt idx="32">
                  <c:v>873.54</c:v>
                </c:pt>
                <c:pt idx="33">
                  <c:v>873.54</c:v>
                </c:pt>
                <c:pt idx="34">
                  <c:v>950.24</c:v>
                </c:pt>
                <c:pt idx="35">
                  <c:v>948.9</c:v>
                </c:pt>
                <c:pt idx="36">
                  <c:v>901.92</c:v>
                </c:pt>
                <c:pt idx="37">
                  <c:v>900</c:v>
                </c:pt>
                <c:pt idx="38">
                  <c:v>899.88</c:v>
                </c:pt>
                <c:pt idx="39">
                  <c:v>921.03</c:v>
                </c:pt>
                <c:pt idx="40">
                  <c:v>895.91</c:v>
                </c:pt>
                <c:pt idx="41">
                  <c:v>863.19</c:v>
                </c:pt>
                <c:pt idx="42">
                  <c:v>841.08</c:v>
                </c:pt>
                <c:pt idx="43">
                  <c:v>822.54</c:v>
                </c:pt>
                <c:pt idx="44">
                  <c:v>825.23</c:v>
                </c:pt>
                <c:pt idx="45">
                  <c:v>818.9</c:v>
                </c:pt>
                <c:pt idx="46">
                  <c:v>814.23</c:v>
                </c:pt>
                <c:pt idx="47">
                  <c:v>813.79</c:v>
                </c:pt>
                <c:pt idx="48">
                  <c:v>815.9</c:v>
                </c:pt>
                <c:pt idx="49">
                  <c:v>831.49</c:v>
                </c:pt>
                <c:pt idx="50">
                  <c:v>841.59</c:v>
                </c:pt>
                <c:pt idx="51">
                  <c:v>852.13</c:v>
                </c:pt>
                <c:pt idx="52">
                  <c:v>871.63</c:v>
                </c:pt>
                <c:pt idx="53">
                  <c:v>872.78</c:v>
                </c:pt>
                <c:pt idx="54">
                  <c:v>870.92</c:v>
                </c:pt>
                <c:pt idx="55">
                  <c:v>839.42</c:v>
                </c:pt>
                <c:pt idx="56">
                  <c:v>837.43</c:v>
                </c:pt>
                <c:pt idx="57">
                  <c:v>839.03</c:v>
                </c:pt>
                <c:pt idx="58">
                  <c:v>852.77</c:v>
                </c:pt>
                <c:pt idx="59">
                  <c:v>853.03</c:v>
                </c:pt>
                <c:pt idx="60">
                  <c:v>881.66</c:v>
                </c:pt>
                <c:pt idx="61">
                  <c:v>886.45</c:v>
                </c:pt>
                <c:pt idx="62">
                  <c:v>898.73</c:v>
                </c:pt>
                <c:pt idx="63">
                  <c:v>930.87</c:v>
                </c:pt>
                <c:pt idx="64">
                  <c:v>933.75</c:v>
                </c:pt>
                <c:pt idx="65">
                  <c:v>949.47</c:v>
                </c:pt>
                <c:pt idx="66">
                  <c:v>923.91</c:v>
                </c:pt>
                <c:pt idx="67">
                  <c:v>907.86</c:v>
                </c:pt>
                <c:pt idx="68">
                  <c:v>900.52</c:v>
                </c:pt>
                <c:pt idx="69">
                  <c:v>898.09</c:v>
                </c:pt>
                <c:pt idx="70">
                  <c:v>898.09</c:v>
                </c:pt>
                <c:pt idx="71">
                  <c:v>921.09</c:v>
                </c:pt>
                <c:pt idx="72">
                  <c:v>919.69</c:v>
                </c:pt>
                <c:pt idx="73">
                  <c:v>918.22</c:v>
                </c:pt>
                <c:pt idx="74">
                  <c:v>919.69</c:v>
                </c:pt>
                <c:pt idx="75">
                  <c:v>950.11</c:v>
                </c:pt>
                <c:pt idx="76">
                  <c:v>969.09</c:v>
                </c:pt>
                <c:pt idx="77">
                  <c:v>968.71</c:v>
                </c:pt>
                <c:pt idx="78">
                  <c:v>967.88</c:v>
                </c:pt>
                <c:pt idx="79">
                  <c:v>967.75</c:v>
                </c:pt>
                <c:pt idx="80">
                  <c:v>929.28</c:v>
                </c:pt>
                <c:pt idx="81">
                  <c:v>899.36</c:v>
                </c:pt>
                <c:pt idx="82">
                  <c:v>866.39</c:v>
                </c:pt>
                <c:pt idx="83">
                  <c:v>833.28</c:v>
                </c:pt>
                <c:pt idx="84">
                  <c:v>817.17</c:v>
                </c:pt>
                <c:pt idx="85">
                  <c:v>801.84</c:v>
                </c:pt>
                <c:pt idx="86">
                  <c:v>803.5</c:v>
                </c:pt>
                <c:pt idx="87">
                  <c:v>772.31</c:v>
                </c:pt>
                <c:pt idx="88">
                  <c:v>770.52</c:v>
                </c:pt>
                <c:pt idx="89">
                  <c:v>769.75</c:v>
                </c:pt>
                <c:pt idx="90">
                  <c:v>771.16</c:v>
                </c:pt>
                <c:pt idx="91">
                  <c:v>791.35</c:v>
                </c:pt>
                <c:pt idx="92">
                  <c:v>793.91</c:v>
                </c:pt>
                <c:pt idx="93">
                  <c:v>791.23</c:v>
                </c:pt>
                <c:pt idx="94">
                  <c:v>791.1</c:v>
                </c:pt>
                <c:pt idx="95">
                  <c:v>790.97</c:v>
                </c:pt>
                <c:pt idx="96">
                  <c:v>811.17</c:v>
                </c:pt>
                <c:pt idx="97">
                  <c:v>810.66</c:v>
                </c:pt>
                <c:pt idx="98">
                  <c:v>810.02</c:v>
                </c:pt>
                <c:pt idx="99">
                  <c:v>782.15</c:v>
                </c:pt>
                <c:pt idx="100">
                  <c:v>776.14</c:v>
                </c:pt>
                <c:pt idx="101">
                  <c:v>782.28</c:v>
                </c:pt>
                <c:pt idx="102">
                  <c:v>782.28</c:v>
                </c:pt>
                <c:pt idx="103">
                  <c:v>796.34</c:v>
                </c:pt>
                <c:pt idx="104">
                  <c:v>797.75</c:v>
                </c:pt>
                <c:pt idx="105">
                  <c:v>797.75</c:v>
                </c:pt>
                <c:pt idx="106">
                  <c:v>835.07</c:v>
                </c:pt>
                <c:pt idx="107">
                  <c:v>847.21</c:v>
                </c:pt>
                <c:pt idx="108">
                  <c:v>850.79</c:v>
                </c:pt>
                <c:pt idx="109">
                  <c:v>850.92</c:v>
                </c:pt>
                <c:pt idx="110">
                  <c:v>851.3</c:v>
                </c:pt>
                <c:pt idx="111">
                  <c:v>874.31</c:v>
                </c:pt>
                <c:pt idx="112">
                  <c:v>880.57</c:v>
                </c:pt>
                <c:pt idx="113">
                  <c:v>885.18</c:v>
                </c:pt>
                <c:pt idx="114">
                  <c:v>908.18</c:v>
                </c:pt>
                <c:pt idx="115">
                  <c:v>931.19</c:v>
                </c:pt>
                <c:pt idx="116">
                  <c:v>930.94</c:v>
                </c:pt>
                <c:pt idx="117">
                  <c:v>933.11</c:v>
                </c:pt>
                <c:pt idx="118">
                  <c:v>930.04</c:v>
                </c:pt>
                <c:pt idx="119">
                  <c:v>930.04</c:v>
                </c:pt>
                <c:pt idx="120">
                  <c:v>929.15</c:v>
                </c:pt>
                <c:pt idx="121">
                  <c:v>930.04</c:v>
                </c:pt>
                <c:pt idx="122">
                  <c:v>929.91</c:v>
                </c:pt>
                <c:pt idx="123">
                  <c:v>929.91</c:v>
                </c:pt>
                <c:pt idx="124">
                  <c:v>935.16</c:v>
                </c:pt>
                <c:pt idx="125">
                  <c:v>936.69</c:v>
                </c:pt>
                <c:pt idx="126">
                  <c:v>924.29</c:v>
                </c:pt>
                <c:pt idx="127">
                  <c:v>873.67</c:v>
                </c:pt>
                <c:pt idx="128">
                  <c:v>874.06</c:v>
                </c:pt>
                <c:pt idx="129">
                  <c:v>873.93</c:v>
                </c:pt>
                <c:pt idx="130">
                  <c:v>872.91</c:v>
                </c:pt>
                <c:pt idx="131">
                  <c:v>872.91</c:v>
                </c:pt>
                <c:pt idx="132">
                  <c:v>892.08</c:v>
                </c:pt>
                <c:pt idx="133">
                  <c:v>891.57</c:v>
                </c:pt>
                <c:pt idx="134">
                  <c:v>891.44</c:v>
                </c:pt>
                <c:pt idx="135">
                  <c:v>891.44</c:v>
                </c:pt>
                <c:pt idx="136">
                  <c:v>866.64</c:v>
                </c:pt>
                <c:pt idx="137">
                  <c:v>848.11</c:v>
                </c:pt>
                <c:pt idx="138">
                  <c:v>874.31</c:v>
                </c:pt>
                <c:pt idx="139">
                  <c:v>872.01</c:v>
                </c:pt>
                <c:pt idx="140">
                  <c:v>902.94</c:v>
                </c:pt>
                <c:pt idx="141">
                  <c:v>918.41</c:v>
                </c:pt>
                <c:pt idx="142">
                  <c:v>918.41</c:v>
                </c:pt>
                <c:pt idx="143">
                  <c:v>917.52</c:v>
                </c:pt>
                <c:pt idx="144">
                  <c:v>929.53</c:v>
                </c:pt>
                <c:pt idx="145">
                  <c:v>929.53</c:v>
                </c:pt>
                <c:pt idx="146">
                  <c:v>929.53</c:v>
                </c:pt>
                <c:pt idx="147">
                  <c:v>1006.93</c:v>
                </c:pt>
                <c:pt idx="148">
                  <c:v>1011.59</c:v>
                </c:pt>
                <c:pt idx="149">
                  <c:v>1011.59</c:v>
                </c:pt>
                <c:pt idx="150">
                  <c:v>999.83</c:v>
                </c:pt>
                <c:pt idx="151">
                  <c:v>981.68</c:v>
                </c:pt>
                <c:pt idx="152">
                  <c:v>979.64</c:v>
                </c:pt>
                <c:pt idx="153">
                  <c:v>1003.41</c:v>
                </c:pt>
                <c:pt idx="154">
                  <c:v>1037.1600000000001</c:v>
                </c:pt>
                <c:pt idx="155">
                  <c:v>1037.1600000000001</c:v>
                </c:pt>
                <c:pt idx="156">
                  <c:v>1037.1600000000001</c:v>
                </c:pt>
                <c:pt idx="157">
                  <c:v>1049.68</c:v>
                </c:pt>
                <c:pt idx="158">
                  <c:v>1049.81</c:v>
                </c:pt>
                <c:pt idx="159">
                  <c:v>1049.68</c:v>
                </c:pt>
                <c:pt idx="160">
                  <c:v>1049.68</c:v>
                </c:pt>
                <c:pt idx="161">
                  <c:v>1066.56</c:v>
                </c:pt>
                <c:pt idx="162">
                  <c:v>1066.43</c:v>
                </c:pt>
                <c:pt idx="163">
                  <c:v>1065.92</c:v>
                </c:pt>
                <c:pt idx="164">
                  <c:v>1087.01</c:v>
                </c:pt>
                <c:pt idx="165">
                  <c:v>1106.05</c:v>
                </c:pt>
                <c:pt idx="166">
                  <c:v>1132</c:v>
                </c:pt>
                <c:pt idx="167">
                  <c:v>1138.27</c:v>
                </c:pt>
                <c:pt idx="168">
                  <c:v>1159.0999999999999</c:v>
                </c:pt>
                <c:pt idx="169">
                  <c:v>1159.0999999999999</c:v>
                </c:pt>
                <c:pt idx="170">
                  <c:v>1176.17</c:v>
                </c:pt>
                <c:pt idx="171">
                  <c:v>1175.3399999999999</c:v>
                </c:pt>
                <c:pt idx="172">
                  <c:v>1179.3</c:v>
                </c:pt>
                <c:pt idx="173">
                  <c:v>1180.58</c:v>
                </c:pt>
                <c:pt idx="174">
                  <c:v>1178.1500000000001</c:v>
                </c:pt>
                <c:pt idx="175">
                  <c:v>1139.54</c:v>
                </c:pt>
                <c:pt idx="176">
                  <c:v>1139.54</c:v>
                </c:pt>
                <c:pt idx="177">
                  <c:v>1139.54</c:v>
                </c:pt>
                <c:pt idx="178">
                  <c:v>1139.54</c:v>
                </c:pt>
                <c:pt idx="179">
                  <c:v>1112.45</c:v>
                </c:pt>
                <c:pt idx="180">
                  <c:v>1113.3399999999999</c:v>
                </c:pt>
                <c:pt idx="181">
                  <c:v>1112.7</c:v>
                </c:pt>
                <c:pt idx="182">
                  <c:v>1112.32</c:v>
                </c:pt>
                <c:pt idx="183">
                  <c:v>1083.05</c:v>
                </c:pt>
                <c:pt idx="184">
                  <c:v>1075.51</c:v>
                </c:pt>
                <c:pt idx="185">
                  <c:v>1046.3599999999999</c:v>
                </c:pt>
                <c:pt idx="186">
                  <c:v>1007.25</c:v>
                </c:pt>
                <c:pt idx="187">
                  <c:v>966.47</c:v>
                </c:pt>
                <c:pt idx="188">
                  <c:v>930.3</c:v>
                </c:pt>
                <c:pt idx="189">
                  <c:v>913.55</c:v>
                </c:pt>
                <c:pt idx="190">
                  <c:v>910.49</c:v>
                </c:pt>
                <c:pt idx="191">
                  <c:v>898.34</c:v>
                </c:pt>
                <c:pt idx="192">
                  <c:v>910.49</c:v>
                </c:pt>
                <c:pt idx="193">
                  <c:v>846.57</c:v>
                </c:pt>
                <c:pt idx="194">
                  <c:v>827.27</c:v>
                </c:pt>
                <c:pt idx="195">
                  <c:v>827.02</c:v>
                </c:pt>
                <c:pt idx="196">
                  <c:v>717.98</c:v>
                </c:pt>
                <c:pt idx="197">
                  <c:v>765.28</c:v>
                </c:pt>
                <c:pt idx="198">
                  <c:v>763.36</c:v>
                </c:pt>
                <c:pt idx="199">
                  <c:v>763.87</c:v>
                </c:pt>
                <c:pt idx="200">
                  <c:v>795.06</c:v>
                </c:pt>
                <c:pt idx="201">
                  <c:v>793.91</c:v>
                </c:pt>
                <c:pt idx="202">
                  <c:v>814.23</c:v>
                </c:pt>
                <c:pt idx="203">
                  <c:v>814.23</c:v>
                </c:pt>
                <c:pt idx="204">
                  <c:v>814.11</c:v>
                </c:pt>
                <c:pt idx="205">
                  <c:v>813.98</c:v>
                </c:pt>
                <c:pt idx="206">
                  <c:v>813.6</c:v>
                </c:pt>
                <c:pt idx="207">
                  <c:v>833.54</c:v>
                </c:pt>
                <c:pt idx="208">
                  <c:v>833.54</c:v>
                </c:pt>
                <c:pt idx="209">
                  <c:v>833.66</c:v>
                </c:pt>
                <c:pt idx="210">
                  <c:v>864.6</c:v>
                </c:pt>
                <c:pt idx="211">
                  <c:v>864.6</c:v>
                </c:pt>
                <c:pt idx="212">
                  <c:v>864.6</c:v>
                </c:pt>
                <c:pt idx="213">
                  <c:v>884.67</c:v>
                </c:pt>
                <c:pt idx="214">
                  <c:v>884.67</c:v>
                </c:pt>
                <c:pt idx="215">
                  <c:v>922.5</c:v>
                </c:pt>
                <c:pt idx="216">
                  <c:v>922.37</c:v>
                </c:pt>
                <c:pt idx="217">
                  <c:v>941.04</c:v>
                </c:pt>
                <c:pt idx="218">
                  <c:v>941.04</c:v>
                </c:pt>
                <c:pt idx="219">
                  <c:v>981.49</c:v>
                </c:pt>
                <c:pt idx="220">
                  <c:v>967.62</c:v>
                </c:pt>
                <c:pt idx="221">
                  <c:v>978.81</c:v>
                </c:pt>
                <c:pt idx="222">
                  <c:v>965.83</c:v>
                </c:pt>
                <c:pt idx="223">
                  <c:v>965.83</c:v>
                </c:pt>
                <c:pt idx="224">
                  <c:v>965.83</c:v>
                </c:pt>
                <c:pt idx="225">
                  <c:v>965.83</c:v>
                </c:pt>
                <c:pt idx="226">
                  <c:v>1025.4000000000001</c:v>
                </c:pt>
                <c:pt idx="227">
                  <c:v>1013.13</c:v>
                </c:pt>
                <c:pt idx="228">
                  <c:v>1011.85</c:v>
                </c:pt>
                <c:pt idx="229">
                  <c:v>1025.27</c:v>
                </c:pt>
                <c:pt idx="230">
                  <c:v>1011.98</c:v>
                </c:pt>
                <c:pt idx="231">
                  <c:v>1010.44</c:v>
                </c:pt>
                <c:pt idx="232">
                  <c:v>986.03</c:v>
                </c:pt>
                <c:pt idx="233">
                  <c:v>986.03</c:v>
                </c:pt>
                <c:pt idx="234">
                  <c:v>985.39</c:v>
                </c:pt>
                <c:pt idx="235">
                  <c:v>985.26</c:v>
                </c:pt>
                <c:pt idx="236">
                  <c:v>1005.46</c:v>
                </c:pt>
                <c:pt idx="237">
                  <c:v>1002.9</c:v>
                </c:pt>
                <c:pt idx="238">
                  <c:v>1013.38</c:v>
                </c:pt>
                <c:pt idx="239">
                  <c:v>1000.73</c:v>
                </c:pt>
                <c:pt idx="240">
                  <c:v>1008.65</c:v>
                </c:pt>
                <c:pt idx="241">
                  <c:v>1011.08</c:v>
                </c:pt>
                <c:pt idx="242">
                  <c:v>1025.53</c:v>
                </c:pt>
                <c:pt idx="243">
                  <c:v>1024.8900000000001</c:v>
                </c:pt>
                <c:pt idx="244">
                  <c:v>1023.74</c:v>
                </c:pt>
                <c:pt idx="245">
                  <c:v>1023.48</c:v>
                </c:pt>
                <c:pt idx="246">
                  <c:v>1025.9100000000001</c:v>
                </c:pt>
                <c:pt idx="247">
                  <c:v>1056.5899999999999</c:v>
                </c:pt>
                <c:pt idx="248">
                  <c:v>1074.99</c:v>
                </c:pt>
                <c:pt idx="249">
                  <c:v>1074.99</c:v>
                </c:pt>
                <c:pt idx="250">
                  <c:v>1074.99</c:v>
                </c:pt>
                <c:pt idx="251">
                  <c:v>1074.99</c:v>
                </c:pt>
                <c:pt idx="252">
                  <c:v>1075.3800000000001</c:v>
                </c:pt>
                <c:pt idx="253">
                  <c:v>1074.99</c:v>
                </c:pt>
                <c:pt idx="254">
                  <c:v>1096.08</c:v>
                </c:pt>
                <c:pt idx="255">
                  <c:v>1085.73</c:v>
                </c:pt>
                <c:pt idx="256">
                  <c:v>1097.8699999999999</c:v>
                </c:pt>
                <c:pt idx="257">
                  <c:v>1123.31</c:v>
                </c:pt>
                <c:pt idx="258">
                  <c:v>1123.18</c:v>
                </c:pt>
                <c:pt idx="259">
                  <c:v>1132</c:v>
                </c:pt>
                <c:pt idx="260">
                  <c:v>1144.6600000000001</c:v>
                </c:pt>
                <c:pt idx="261">
                  <c:v>1144.9100000000001</c:v>
                </c:pt>
                <c:pt idx="262">
                  <c:v>1144.6600000000001</c:v>
                </c:pt>
                <c:pt idx="263">
                  <c:v>1141.46</c:v>
                </c:pt>
                <c:pt idx="264">
                  <c:v>1142.0999999999999</c:v>
                </c:pt>
                <c:pt idx="265">
                  <c:v>1142.3599999999999</c:v>
                </c:pt>
                <c:pt idx="266">
                  <c:v>1142.3599999999999</c:v>
                </c:pt>
                <c:pt idx="267">
                  <c:v>1117.05</c:v>
                </c:pt>
                <c:pt idx="268">
                  <c:v>1123.44</c:v>
                </c:pt>
                <c:pt idx="269">
                  <c:v>1124.08</c:v>
                </c:pt>
                <c:pt idx="270">
                  <c:v>1124.08</c:v>
                </c:pt>
                <c:pt idx="271">
                  <c:v>1121.52</c:v>
                </c:pt>
                <c:pt idx="272">
                  <c:v>1097.75</c:v>
                </c:pt>
                <c:pt idx="273">
                  <c:v>1097.75</c:v>
                </c:pt>
                <c:pt idx="274">
                  <c:v>1097.1099999999999</c:v>
                </c:pt>
                <c:pt idx="275">
                  <c:v>1096.08</c:v>
                </c:pt>
                <c:pt idx="276">
                  <c:v>1091.0999999999999</c:v>
                </c:pt>
                <c:pt idx="277">
                  <c:v>1106.1500000000001</c:v>
                </c:pt>
                <c:pt idx="278">
                  <c:v>1107.1099999999999</c:v>
                </c:pt>
                <c:pt idx="279">
                  <c:v>1090.8399999999999</c:v>
                </c:pt>
                <c:pt idx="280">
                  <c:v>1092.3800000000001</c:v>
                </c:pt>
                <c:pt idx="281">
                  <c:v>1104.6500000000001</c:v>
                </c:pt>
                <c:pt idx="282">
                  <c:v>1104.3900000000001</c:v>
                </c:pt>
                <c:pt idx="283">
                  <c:v>1104.52</c:v>
                </c:pt>
                <c:pt idx="284">
                  <c:v>1105.67</c:v>
                </c:pt>
                <c:pt idx="285">
                  <c:v>1104.9000000000001</c:v>
                </c:pt>
                <c:pt idx="286">
                  <c:v>1106.18</c:v>
                </c:pt>
                <c:pt idx="287">
                  <c:v>1105.93</c:v>
                </c:pt>
                <c:pt idx="288">
                  <c:v>1105.67</c:v>
                </c:pt>
                <c:pt idx="289">
                  <c:v>1117.43</c:v>
                </c:pt>
                <c:pt idx="290">
                  <c:v>1123.18</c:v>
                </c:pt>
                <c:pt idx="291">
                  <c:v>1122.8</c:v>
                </c:pt>
                <c:pt idx="292">
                  <c:v>1136.5999999999999</c:v>
                </c:pt>
                <c:pt idx="293">
                  <c:v>1169.2</c:v>
                </c:pt>
                <c:pt idx="294">
                  <c:v>1185.43</c:v>
                </c:pt>
                <c:pt idx="295">
                  <c:v>1194</c:v>
                </c:pt>
                <c:pt idx="296">
                  <c:v>1170</c:v>
                </c:pt>
                <c:pt idx="297">
                  <c:v>1221</c:v>
                </c:pt>
                <c:pt idx="298">
                  <c:v>1208</c:v>
                </c:pt>
                <c:pt idx="299">
                  <c:v>1202</c:v>
                </c:pt>
                <c:pt idx="300">
                  <c:v>1202</c:v>
                </c:pt>
                <c:pt idx="301">
                  <c:v>1204</c:v>
                </c:pt>
                <c:pt idx="302">
                  <c:v>1213</c:v>
                </c:pt>
                <c:pt idx="303">
                  <c:v>1212</c:v>
                </c:pt>
                <c:pt idx="304">
                  <c:v>1242</c:v>
                </c:pt>
                <c:pt idx="305">
                  <c:v>1248</c:v>
                </c:pt>
                <c:pt idx="306">
                  <c:v>1249</c:v>
                </c:pt>
                <c:pt idx="307">
                  <c:v>1233</c:v>
                </c:pt>
                <c:pt idx="308">
                  <c:v>1233</c:v>
                </c:pt>
                <c:pt idx="309">
                  <c:v>1231</c:v>
                </c:pt>
                <c:pt idx="310">
                  <c:v>1259</c:v>
                </c:pt>
                <c:pt idx="311">
                  <c:v>1232</c:v>
                </c:pt>
                <c:pt idx="312">
                  <c:v>1232</c:v>
                </c:pt>
                <c:pt idx="313">
                  <c:v>1239</c:v>
                </c:pt>
                <c:pt idx="314">
                  <c:v>1230</c:v>
                </c:pt>
                <c:pt idx="315">
                  <c:v>1224</c:v>
                </c:pt>
                <c:pt idx="316">
                  <c:v>1219</c:v>
                </c:pt>
                <c:pt idx="317">
                  <c:v>1218</c:v>
                </c:pt>
                <c:pt idx="318">
                  <c:v>1218</c:v>
                </c:pt>
                <c:pt idx="319">
                  <c:v>1218</c:v>
                </c:pt>
                <c:pt idx="320">
                  <c:v>1203</c:v>
                </c:pt>
                <c:pt idx="321">
                  <c:v>1192</c:v>
                </c:pt>
                <c:pt idx="322">
                  <c:v>1224</c:v>
                </c:pt>
                <c:pt idx="323">
                  <c:v>1254</c:v>
                </c:pt>
                <c:pt idx="324">
                  <c:v>1255</c:v>
                </c:pt>
                <c:pt idx="325">
                  <c:v>1253</c:v>
                </c:pt>
                <c:pt idx="326">
                  <c:v>1245</c:v>
                </c:pt>
                <c:pt idx="327">
                  <c:v>1246</c:v>
                </c:pt>
                <c:pt idx="328">
                  <c:v>1246</c:v>
                </c:pt>
                <c:pt idx="329">
                  <c:v>1265</c:v>
                </c:pt>
                <c:pt idx="330">
                  <c:v>1291</c:v>
                </c:pt>
                <c:pt idx="331">
                  <c:v>1291</c:v>
                </c:pt>
                <c:pt idx="332">
                  <c:v>1290</c:v>
                </c:pt>
                <c:pt idx="333">
                  <c:v>1268</c:v>
                </c:pt>
                <c:pt idx="334">
                  <c:v>1266</c:v>
                </c:pt>
                <c:pt idx="335">
                  <c:v>1270</c:v>
                </c:pt>
                <c:pt idx="336">
                  <c:v>1271</c:v>
                </c:pt>
                <c:pt idx="337">
                  <c:v>1265</c:v>
                </c:pt>
                <c:pt idx="338">
                  <c:v>1265</c:v>
                </c:pt>
                <c:pt idx="339">
                  <c:v>1249</c:v>
                </c:pt>
                <c:pt idx="340">
                  <c:v>1249</c:v>
                </c:pt>
                <c:pt idx="341">
                  <c:v>1250</c:v>
                </c:pt>
                <c:pt idx="342">
                  <c:v>1248</c:v>
                </c:pt>
                <c:pt idx="343">
                  <c:v>1270</c:v>
                </c:pt>
                <c:pt idx="344">
                  <c:v>1291</c:v>
                </c:pt>
                <c:pt idx="345">
                  <c:v>1315</c:v>
                </c:pt>
                <c:pt idx="346">
                  <c:v>1325</c:v>
                </c:pt>
                <c:pt idx="347">
                  <c:v>1324</c:v>
                </c:pt>
                <c:pt idx="348">
                  <c:v>1345</c:v>
                </c:pt>
                <c:pt idx="349">
                  <c:v>1345</c:v>
                </c:pt>
                <c:pt idx="350">
                  <c:v>1358</c:v>
                </c:pt>
                <c:pt idx="351">
                  <c:v>1375</c:v>
                </c:pt>
                <c:pt idx="352">
                  <c:v>1380</c:v>
                </c:pt>
                <c:pt idx="353">
                  <c:v>1395</c:v>
                </c:pt>
                <c:pt idx="354">
                  <c:v>1416</c:v>
                </c:pt>
                <c:pt idx="355">
                  <c:v>1425</c:v>
                </c:pt>
                <c:pt idx="356">
                  <c:v>1439</c:v>
                </c:pt>
                <c:pt idx="357">
                  <c:v>1447</c:v>
                </c:pt>
                <c:pt idx="358">
                  <c:v>1422</c:v>
                </c:pt>
                <c:pt idx="359">
                  <c:v>1393</c:v>
                </c:pt>
                <c:pt idx="360">
                  <c:v>1378</c:v>
                </c:pt>
                <c:pt idx="361">
                  <c:v>1359</c:v>
                </c:pt>
                <c:pt idx="362">
                  <c:v>1357</c:v>
                </c:pt>
                <c:pt idx="363">
                  <c:v>1355</c:v>
                </c:pt>
                <c:pt idx="364">
                  <c:v>1354</c:v>
                </c:pt>
                <c:pt idx="365">
                  <c:v>1338</c:v>
                </c:pt>
                <c:pt idx="366">
                  <c:v>1317</c:v>
                </c:pt>
                <c:pt idx="367">
                  <c:v>1314</c:v>
                </c:pt>
                <c:pt idx="368">
                  <c:v>1295</c:v>
                </c:pt>
                <c:pt idx="369">
                  <c:v>1289</c:v>
                </c:pt>
                <c:pt idx="370">
                  <c:v>1316</c:v>
                </c:pt>
                <c:pt idx="371">
                  <c:v>1350</c:v>
                </c:pt>
                <c:pt idx="372">
                  <c:v>1349</c:v>
                </c:pt>
                <c:pt idx="373">
                  <c:v>1349</c:v>
                </c:pt>
                <c:pt idx="374">
                  <c:v>1370</c:v>
                </c:pt>
                <c:pt idx="375">
                  <c:v>1394</c:v>
                </c:pt>
                <c:pt idx="376">
                  <c:v>1419</c:v>
                </c:pt>
                <c:pt idx="377">
                  <c:v>1419</c:v>
                </c:pt>
                <c:pt idx="378">
                  <c:v>1419</c:v>
                </c:pt>
                <c:pt idx="379">
                  <c:v>1429</c:v>
                </c:pt>
                <c:pt idx="380">
                  <c:v>1396</c:v>
                </c:pt>
                <c:pt idx="381">
                  <c:v>1390</c:v>
                </c:pt>
                <c:pt idx="382">
                  <c:v>1387</c:v>
                </c:pt>
                <c:pt idx="383">
                  <c:v>1411</c:v>
                </c:pt>
                <c:pt idx="384">
                  <c:v>1388</c:v>
                </c:pt>
                <c:pt idx="385">
                  <c:v>1326</c:v>
                </c:pt>
                <c:pt idx="386">
                  <c:v>1318</c:v>
                </c:pt>
                <c:pt idx="387">
                  <c:v>1322</c:v>
                </c:pt>
                <c:pt idx="388">
                  <c:v>1328</c:v>
                </c:pt>
                <c:pt idx="389">
                  <c:v>1328</c:v>
                </c:pt>
                <c:pt idx="390">
                  <c:v>1324</c:v>
                </c:pt>
                <c:pt idx="391">
                  <c:v>1315</c:v>
                </c:pt>
                <c:pt idx="392">
                  <c:v>1300</c:v>
                </c:pt>
                <c:pt idx="393">
                  <c:v>1308</c:v>
                </c:pt>
                <c:pt idx="394">
                  <c:v>1329</c:v>
                </c:pt>
                <c:pt idx="395">
                  <c:v>1327</c:v>
                </c:pt>
                <c:pt idx="396">
                  <c:v>1328</c:v>
                </c:pt>
                <c:pt idx="397">
                  <c:v>1352</c:v>
                </c:pt>
                <c:pt idx="398">
                  <c:v>1367</c:v>
                </c:pt>
                <c:pt idx="399">
                  <c:v>1362</c:v>
                </c:pt>
                <c:pt idx="400">
                  <c:v>1381</c:v>
                </c:pt>
                <c:pt idx="401">
                  <c:v>1371</c:v>
                </c:pt>
                <c:pt idx="402">
                  <c:v>1353</c:v>
                </c:pt>
                <c:pt idx="403">
                  <c:v>1343</c:v>
                </c:pt>
                <c:pt idx="404">
                  <c:v>1352</c:v>
                </c:pt>
                <c:pt idx="405">
                  <c:v>1379</c:v>
                </c:pt>
                <c:pt idx="406">
                  <c:v>1335</c:v>
                </c:pt>
                <c:pt idx="407">
                  <c:v>1304</c:v>
                </c:pt>
                <c:pt idx="408">
                  <c:v>1282</c:v>
                </c:pt>
                <c:pt idx="409">
                  <c:v>1281</c:v>
                </c:pt>
                <c:pt idx="410">
                  <c:v>1280</c:v>
                </c:pt>
                <c:pt idx="411">
                  <c:v>1287</c:v>
                </c:pt>
                <c:pt idx="412">
                  <c:v>1308</c:v>
                </c:pt>
                <c:pt idx="413">
                  <c:v>1306</c:v>
                </c:pt>
                <c:pt idx="414">
                  <c:v>1298</c:v>
                </c:pt>
                <c:pt idx="415">
                  <c:v>1290</c:v>
                </c:pt>
                <c:pt idx="416">
                  <c:v>1290</c:v>
                </c:pt>
                <c:pt idx="417">
                  <c:v>1281</c:v>
                </c:pt>
                <c:pt idx="418">
                  <c:v>1293</c:v>
                </c:pt>
                <c:pt idx="419">
                  <c:v>1325</c:v>
                </c:pt>
                <c:pt idx="420">
                  <c:v>1332</c:v>
                </c:pt>
                <c:pt idx="421">
                  <c:v>1328</c:v>
                </c:pt>
                <c:pt idx="422">
                  <c:v>1328</c:v>
                </c:pt>
                <c:pt idx="423">
                  <c:v>1310</c:v>
                </c:pt>
                <c:pt idx="424">
                  <c:v>1333</c:v>
                </c:pt>
                <c:pt idx="425">
                  <c:v>1334</c:v>
                </c:pt>
                <c:pt idx="426">
                  <c:v>1334</c:v>
                </c:pt>
                <c:pt idx="427">
                  <c:v>1340</c:v>
                </c:pt>
                <c:pt idx="428">
                  <c:v>1316</c:v>
                </c:pt>
                <c:pt idx="429">
                  <c:v>1277</c:v>
                </c:pt>
                <c:pt idx="430">
                  <c:v>1262</c:v>
                </c:pt>
                <c:pt idx="431">
                  <c:v>1262</c:v>
                </c:pt>
                <c:pt idx="432">
                  <c:v>1266</c:v>
                </c:pt>
                <c:pt idx="433">
                  <c:v>1291</c:v>
                </c:pt>
                <c:pt idx="434">
                  <c:v>1291</c:v>
                </c:pt>
                <c:pt idx="435">
                  <c:v>1278</c:v>
                </c:pt>
                <c:pt idx="436">
                  <c:v>1254</c:v>
                </c:pt>
                <c:pt idx="437">
                  <c:v>1256</c:v>
                </c:pt>
                <c:pt idx="438">
                  <c:v>1266</c:v>
                </c:pt>
                <c:pt idx="439">
                  <c:v>1291</c:v>
                </c:pt>
                <c:pt idx="440">
                  <c:v>1291</c:v>
                </c:pt>
                <c:pt idx="441">
                  <c:v>1290</c:v>
                </c:pt>
                <c:pt idx="442">
                  <c:v>1284</c:v>
                </c:pt>
                <c:pt idx="443">
                  <c:v>1280</c:v>
                </c:pt>
                <c:pt idx="444">
                  <c:v>1278</c:v>
                </c:pt>
                <c:pt idx="445">
                  <c:v>1279</c:v>
                </c:pt>
                <c:pt idx="446">
                  <c:v>1286</c:v>
                </c:pt>
                <c:pt idx="447">
                  <c:v>1284</c:v>
                </c:pt>
                <c:pt idx="448">
                  <c:v>1295</c:v>
                </c:pt>
                <c:pt idx="449">
                  <c:v>1306</c:v>
                </c:pt>
                <c:pt idx="450">
                  <c:v>1304</c:v>
                </c:pt>
                <c:pt idx="451">
                  <c:v>1295</c:v>
                </c:pt>
                <c:pt idx="452">
                  <c:v>1276</c:v>
                </c:pt>
                <c:pt idx="453">
                  <c:v>1272</c:v>
                </c:pt>
                <c:pt idx="454">
                  <c:v>1301</c:v>
                </c:pt>
                <c:pt idx="455">
                  <c:v>1302</c:v>
                </c:pt>
                <c:pt idx="456">
                  <c:v>1302</c:v>
                </c:pt>
                <c:pt idx="457">
                  <c:v>1303</c:v>
                </c:pt>
                <c:pt idx="458">
                  <c:v>1302</c:v>
                </c:pt>
                <c:pt idx="459">
                  <c:v>1294</c:v>
                </c:pt>
                <c:pt idx="460">
                  <c:v>1291</c:v>
                </c:pt>
                <c:pt idx="461">
                  <c:v>1299</c:v>
                </c:pt>
                <c:pt idx="462">
                  <c:v>1307</c:v>
                </c:pt>
                <c:pt idx="463">
                  <c:v>1305</c:v>
                </c:pt>
                <c:pt idx="464">
                  <c:v>1318</c:v>
                </c:pt>
                <c:pt idx="465">
                  <c:v>1312</c:v>
                </c:pt>
                <c:pt idx="466">
                  <c:v>1345</c:v>
                </c:pt>
                <c:pt idx="467">
                  <c:v>1330</c:v>
                </c:pt>
                <c:pt idx="468">
                  <c:v>1321</c:v>
                </c:pt>
                <c:pt idx="469">
                  <c:v>1304</c:v>
                </c:pt>
                <c:pt idx="470">
                  <c:v>1306</c:v>
                </c:pt>
                <c:pt idx="471">
                  <c:v>1300</c:v>
                </c:pt>
                <c:pt idx="472">
                  <c:v>1281</c:v>
                </c:pt>
                <c:pt idx="473">
                  <c:v>1274</c:v>
                </c:pt>
                <c:pt idx="474">
                  <c:v>1268</c:v>
                </c:pt>
                <c:pt idx="475">
                  <c:v>1278</c:v>
                </c:pt>
                <c:pt idx="476">
                  <c:v>1280</c:v>
                </c:pt>
                <c:pt idx="477">
                  <c:v>1280</c:v>
                </c:pt>
                <c:pt idx="478">
                  <c:v>1273</c:v>
                </c:pt>
                <c:pt idx="479">
                  <c:v>1270</c:v>
                </c:pt>
                <c:pt idx="480">
                  <c:v>1275</c:v>
                </c:pt>
                <c:pt idx="481">
                  <c:v>1276</c:v>
                </c:pt>
                <c:pt idx="482">
                  <c:v>1247</c:v>
                </c:pt>
                <c:pt idx="483">
                  <c:v>1232</c:v>
                </c:pt>
                <c:pt idx="484">
                  <c:v>1213</c:v>
                </c:pt>
                <c:pt idx="485">
                  <c:v>1211</c:v>
                </c:pt>
                <c:pt idx="486">
                  <c:v>1211</c:v>
                </c:pt>
                <c:pt idx="487">
                  <c:v>1199</c:v>
                </c:pt>
                <c:pt idx="488">
                  <c:v>1186</c:v>
                </c:pt>
                <c:pt idx="489">
                  <c:v>1151</c:v>
                </c:pt>
                <c:pt idx="490">
                  <c:v>1096</c:v>
                </c:pt>
                <c:pt idx="491">
                  <c:v>1029</c:v>
                </c:pt>
                <c:pt idx="492">
                  <c:v>998</c:v>
                </c:pt>
                <c:pt idx="493">
                  <c:v>1004</c:v>
                </c:pt>
                <c:pt idx="494">
                  <c:v>990</c:v>
                </c:pt>
                <c:pt idx="495">
                  <c:v>1005</c:v>
                </c:pt>
                <c:pt idx="496">
                  <c:v>1050</c:v>
                </c:pt>
                <c:pt idx="497">
                  <c:v>1065</c:v>
                </c:pt>
                <c:pt idx="498">
                  <c:v>1089</c:v>
                </c:pt>
                <c:pt idx="499">
                  <c:v>1105</c:v>
                </c:pt>
                <c:pt idx="500">
                  <c:v>1124</c:v>
                </c:pt>
                <c:pt idx="501">
                  <c:v>1135</c:v>
                </c:pt>
                <c:pt idx="502">
                  <c:v>1142</c:v>
                </c:pt>
                <c:pt idx="503">
                  <c:v>1148</c:v>
                </c:pt>
                <c:pt idx="504">
                  <c:v>1148</c:v>
                </c:pt>
                <c:pt idx="505">
                  <c:v>1172</c:v>
                </c:pt>
                <c:pt idx="506">
                  <c:v>1183</c:v>
                </c:pt>
                <c:pt idx="507">
                  <c:v>1195</c:v>
                </c:pt>
                <c:pt idx="508">
                  <c:v>1180</c:v>
                </c:pt>
                <c:pt idx="509">
                  <c:v>1180</c:v>
                </c:pt>
                <c:pt idx="510">
                  <c:v>1181</c:v>
                </c:pt>
                <c:pt idx="511">
                  <c:v>1190</c:v>
                </c:pt>
                <c:pt idx="512">
                  <c:v>1190</c:v>
                </c:pt>
                <c:pt idx="513">
                  <c:v>1188</c:v>
                </c:pt>
                <c:pt idx="514">
                  <c:v>1188</c:v>
                </c:pt>
                <c:pt idx="515">
                  <c:v>1188</c:v>
                </c:pt>
                <c:pt idx="516">
                  <c:v>1161</c:v>
                </c:pt>
                <c:pt idx="517">
                  <c:v>1176</c:v>
                </c:pt>
                <c:pt idx="518">
                  <c:v>1186</c:v>
                </c:pt>
                <c:pt idx="519">
                  <c:v>1171</c:v>
                </c:pt>
                <c:pt idx="520">
                  <c:v>1163</c:v>
                </c:pt>
                <c:pt idx="521">
                  <c:v>1163</c:v>
                </c:pt>
                <c:pt idx="522">
                  <c:v>1142</c:v>
                </c:pt>
                <c:pt idx="523">
                  <c:v>1119</c:v>
                </c:pt>
                <c:pt idx="524">
                  <c:v>1080</c:v>
                </c:pt>
                <c:pt idx="525">
                  <c:v>1080</c:v>
                </c:pt>
                <c:pt idx="526">
                  <c:v>1078</c:v>
                </c:pt>
                <c:pt idx="527">
                  <c:v>1055</c:v>
                </c:pt>
                <c:pt idx="528">
                  <c:v>1050</c:v>
                </c:pt>
                <c:pt idx="529">
                  <c:v>1044</c:v>
                </c:pt>
                <c:pt idx="530">
                  <c:v>1050</c:v>
                </c:pt>
                <c:pt idx="531">
                  <c:v>1040</c:v>
                </c:pt>
                <c:pt idx="532">
                  <c:v>1040</c:v>
                </c:pt>
                <c:pt idx="533">
                  <c:v>1044</c:v>
                </c:pt>
                <c:pt idx="534">
                  <c:v>1084</c:v>
                </c:pt>
                <c:pt idx="535">
                  <c:v>1108</c:v>
                </c:pt>
                <c:pt idx="536">
                  <c:v>1080</c:v>
                </c:pt>
                <c:pt idx="537">
                  <c:v>1080</c:v>
                </c:pt>
                <c:pt idx="538">
                  <c:v>1040</c:v>
                </c:pt>
                <c:pt idx="539">
                  <c:v>999</c:v>
                </c:pt>
                <c:pt idx="540">
                  <c:v>1004</c:v>
                </c:pt>
                <c:pt idx="541">
                  <c:v>992</c:v>
                </c:pt>
                <c:pt idx="542">
                  <c:v>992</c:v>
                </c:pt>
                <c:pt idx="543">
                  <c:v>962</c:v>
                </c:pt>
                <c:pt idx="544">
                  <c:v>963</c:v>
                </c:pt>
                <c:pt idx="545">
                  <c:v>998</c:v>
                </c:pt>
                <c:pt idx="546">
                  <c:v>988</c:v>
                </c:pt>
                <c:pt idx="547">
                  <c:v>994</c:v>
                </c:pt>
                <c:pt idx="548">
                  <c:v>953</c:v>
                </c:pt>
                <c:pt idx="549">
                  <c:v>991</c:v>
                </c:pt>
                <c:pt idx="550">
                  <c:v>1021</c:v>
                </c:pt>
                <c:pt idx="551">
                  <c:v>1021</c:v>
                </c:pt>
                <c:pt idx="552">
                  <c:v>1061</c:v>
                </c:pt>
                <c:pt idx="553">
                  <c:v>1049</c:v>
                </c:pt>
                <c:pt idx="554">
                  <c:v>1049</c:v>
                </c:pt>
                <c:pt idx="555">
                  <c:v>1088</c:v>
                </c:pt>
                <c:pt idx="556">
                  <c:v>1088</c:v>
                </c:pt>
                <c:pt idx="557">
                  <c:v>1088</c:v>
                </c:pt>
                <c:pt idx="558">
                  <c:v>1088</c:v>
                </c:pt>
                <c:pt idx="559">
                  <c:v>1088</c:v>
                </c:pt>
                <c:pt idx="560">
                  <c:v>1108</c:v>
                </c:pt>
                <c:pt idx="561">
                  <c:v>1108</c:v>
                </c:pt>
                <c:pt idx="562">
                  <c:v>1097</c:v>
                </c:pt>
                <c:pt idx="563">
                  <c:v>1087</c:v>
                </c:pt>
                <c:pt idx="564">
                  <c:v>1087</c:v>
                </c:pt>
                <c:pt idx="565">
                  <c:v>1087</c:v>
                </c:pt>
                <c:pt idx="566">
                  <c:v>1087</c:v>
                </c:pt>
                <c:pt idx="567">
                  <c:v>1087</c:v>
                </c:pt>
                <c:pt idx="568">
                  <c:v>1071</c:v>
                </c:pt>
                <c:pt idx="569">
                  <c:v>1055</c:v>
                </c:pt>
                <c:pt idx="570">
                  <c:v>1055</c:v>
                </c:pt>
                <c:pt idx="571">
                  <c:v>1055</c:v>
                </c:pt>
                <c:pt idx="572">
                  <c:v>1080</c:v>
                </c:pt>
                <c:pt idx="573">
                  <c:v>1080</c:v>
                </c:pt>
                <c:pt idx="574">
                  <c:v>1064</c:v>
                </c:pt>
                <c:pt idx="575">
                  <c:v>1064</c:v>
                </c:pt>
                <c:pt idx="576">
                  <c:v>1069</c:v>
                </c:pt>
                <c:pt idx="577">
                  <c:v>1068</c:v>
                </c:pt>
                <c:pt idx="578">
                  <c:v>1068</c:v>
                </c:pt>
                <c:pt idx="579">
                  <c:v>1068</c:v>
                </c:pt>
                <c:pt idx="580">
                  <c:v>1068</c:v>
                </c:pt>
                <c:pt idx="581">
                  <c:v>1068</c:v>
                </c:pt>
                <c:pt idx="582">
                  <c:v>1120</c:v>
                </c:pt>
                <c:pt idx="583">
                  <c:v>1120</c:v>
                </c:pt>
                <c:pt idx="584">
                  <c:v>1120</c:v>
                </c:pt>
                <c:pt idx="585">
                  <c:v>1079</c:v>
                </c:pt>
                <c:pt idx="586">
                  <c:v>1067</c:v>
                </c:pt>
                <c:pt idx="587">
                  <c:v>1075</c:v>
                </c:pt>
                <c:pt idx="588">
                  <c:v>1075</c:v>
                </c:pt>
                <c:pt idx="589">
                  <c:v>1116</c:v>
                </c:pt>
                <c:pt idx="590">
                  <c:v>1116</c:v>
                </c:pt>
                <c:pt idx="591">
                  <c:v>1172</c:v>
                </c:pt>
                <c:pt idx="592">
                  <c:v>1170</c:v>
                </c:pt>
                <c:pt idx="593">
                  <c:v>1170</c:v>
                </c:pt>
                <c:pt idx="594">
                  <c:v>1144</c:v>
                </c:pt>
                <c:pt idx="595">
                  <c:v>1144</c:v>
                </c:pt>
                <c:pt idx="596">
                  <c:v>1244</c:v>
                </c:pt>
                <c:pt idx="597">
                  <c:v>1244</c:v>
                </c:pt>
                <c:pt idx="598">
                  <c:v>1244</c:v>
                </c:pt>
                <c:pt idx="599">
                  <c:v>1233</c:v>
                </c:pt>
                <c:pt idx="600">
                  <c:v>1217</c:v>
                </c:pt>
                <c:pt idx="601">
                  <c:v>1217</c:v>
                </c:pt>
                <c:pt idx="602">
                  <c:v>1162</c:v>
                </c:pt>
                <c:pt idx="603">
                  <c:v>1175</c:v>
                </c:pt>
                <c:pt idx="604">
                  <c:v>1180</c:v>
                </c:pt>
                <c:pt idx="605">
                  <c:v>1180</c:v>
                </c:pt>
                <c:pt idx="606">
                  <c:v>1180</c:v>
                </c:pt>
                <c:pt idx="607">
                  <c:v>1180</c:v>
                </c:pt>
                <c:pt idx="608">
                  <c:v>1180</c:v>
                </c:pt>
                <c:pt idx="609">
                  <c:v>1180</c:v>
                </c:pt>
                <c:pt idx="610">
                  <c:v>1179</c:v>
                </c:pt>
                <c:pt idx="611">
                  <c:v>1179</c:v>
                </c:pt>
                <c:pt idx="612">
                  <c:v>1155</c:v>
                </c:pt>
                <c:pt idx="613">
                  <c:v>1155</c:v>
                </c:pt>
                <c:pt idx="614">
                  <c:v>1155</c:v>
                </c:pt>
                <c:pt idx="615">
                  <c:v>1155</c:v>
                </c:pt>
                <c:pt idx="616">
                  <c:v>1155</c:v>
                </c:pt>
                <c:pt idx="617">
                  <c:v>1155</c:v>
                </c:pt>
                <c:pt idx="618">
                  <c:v>1155</c:v>
                </c:pt>
                <c:pt idx="619">
                  <c:v>1142</c:v>
                </c:pt>
                <c:pt idx="620">
                  <c:v>1142</c:v>
                </c:pt>
                <c:pt idx="621">
                  <c:v>1142</c:v>
                </c:pt>
                <c:pt idx="622">
                  <c:v>1142</c:v>
                </c:pt>
                <c:pt idx="623">
                  <c:v>1146</c:v>
                </c:pt>
                <c:pt idx="624">
                  <c:v>1209</c:v>
                </c:pt>
                <c:pt idx="625">
                  <c:v>1209</c:v>
                </c:pt>
                <c:pt idx="626">
                  <c:v>1209</c:v>
                </c:pt>
                <c:pt idx="627">
                  <c:v>1172</c:v>
                </c:pt>
                <c:pt idx="628">
                  <c:v>1188</c:v>
                </c:pt>
                <c:pt idx="629">
                  <c:v>1188</c:v>
                </c:pt>
                <c:pt idx="630">
                  <c:v>1188</c:v>
                </c:pt>
                <c:pt idx="631">
                  <c:v>1188</c:v>
                </c:pt>
                <c:pt idx="632">
                  <c:v>1188</c:v>
                </c:pt>
                <c:pt idx="633">
                  <c:v>1188</c:v>
                </c:pt>
                <c:pt idx="634">
                  <c:v>1224</c:v>
                </c:pt>
                <c:pt idx="635">
                  <c:v>1252</c:v>
                </c:pt>
                <c:pt idx="636">
                  <c:v>1251</c:v>
                </c:pt>
                <c:pt idx="637">
                  <c:v>1251</c:v>
                </c:pt>
                <c:pt idx="638">
                  <c:v>1237</c:v>
                </c:pt>
                <c:pt idx="639">
                  <c:v>1237</c:v>
                </c:pt>
                <c:pt idx="640">
                  <c:v>1237</c:v>
                </c:pt>
                <c:pt idx="641">
                  <c:v>1245</c:v>
                </c:pt>
              </c:numCache>
            </c:numRef>
          </c:val>
          <c:smooth val="0"/>
          <c:extLst>
            <c:ext xmlns:c16="http://schemas.microsoft.com/office/drawing/2014/chart" uri="{C3380CC4-5D6E-409C-BE32-E72D297353CC}">
              <c16:uniqueId val="{00000000-695E-4875-BFDD-50DC55D4210E}"/>
            </c:ext>
          </c:extLst>
        </c:ser>
        <c:ser>
          <c:idx val="1"/>
          <c:order val="1"/>
          <c:tx>
            <c:strRef>
              <c:f>Bensiin!$J$1</c:f>
              <c:strCache>
                <c:ptCount val="1"/>
                <c:pt idx="0">
                  <c:v>Diislikütus</c:v>
                </c:pt>
              </c:strCache>
            </c:strRef>
          </c:tx>
          <c:spPr>
            <a:ln w="19050" cap="rnd">
              <a:solidFill>
                <a:srgbClr val="0070C0"/>
              </a:solidFill>
              <a:round/>
            </a:ln>
            <a:effectLst/>
          </c:spPr>
          <c:marker>
            <c:symbol val="none"/>
          </c:marker>
          <c:cat>
            <c:numRef>
              <c:f>Bensiin!$H$2:$H$643</c:f>
              <c:numCache>
                <c:formatCode>m/d/yyyy</c:formatCode>
                <c:ptCount val="642"/>
                <c:pt idx="0">
                  <c:v>38355</c:v>
                </c:pt>
                <c:pt idx="1">
                  <c:v>38362</c:v>
                </c:pt>
                <c:pt idx="2">
                  <c:v>38369</c:v>
                </c:pt>
                <c:pt idx="3">
                  <c:v>38376</c:v>
                </c:pt>
                <c:pt idx="4">
                  <c:v>38383</c:v>
                </c:pt>
                <c:pt idx="5">
                  <c:v>38390</c:v>
                </c:pt>
                <c:pt idx="6">
                  <c:v>38397</c:v>
                </c:pt>
                <c:pt idx="7">
                  <c:v>38404</c:v>
                </c:pt>
                <c:pt idx="8">
                  <c:v>38411</c:v>
                </c:pt>
                <c:pt idx="9">
                  <c:v>38418</c:v>
                </c:pt>
                <c:pt idx="10">
                  <c:v>38425</c:v>
                </c:pt>
                <c:pt idx="11">
                  <c:v>38432</c:v>
                </c:pt>
                <c:pt idx="12">
                  <c:v>38446</c:v>
                </c:pt>
                <c:pt idx="13">
                  <c:v>38453</c:v>
                </c:pt>
                <c:pt idx="14">
                  <c:v>38460</c:v>
                </c:pt>
                <c:pt idx="15">
                  <c:v>38467</c:v>
                </c:pt>
                <c:pt idx="16">
                  <c:v>38474</c:v>
                </c:pt>
                <c:pt idx="17">
                  <c:v>38481</c:v>
                </c:pt>
                <c:pt idx="18">
                  <c:v>38488</c:v>
                </c:pt>
                <c:pt idx="19">
                  <c:v>38495</c:v>
                </c:pt>
                <c:pt idx="20">
                  <c:v>38502</c:v>
                </c:pt>
                <c:pt idx="21">
                  <c:v>38509</c:v>
                </c:pt>
                <c:pt idx="22">
                  <c:v>38516</c:v>
                </c:pt>
                <c:pt idx="23">
                  <c:v>38523</c:v>
                </c:pt>
                <c:pt idx="24">
                  <c:v>38530</c:v>
                </c:pt>
                <c:pt idx="25">
                  <c:v>38537</c:v>
                </c:pt>
                <c:pt idx="26">
                  <c:v>38544</c:v>
                </c:pt>
                <c:pt idx="27">
                  <c:v>38551</c:v>
                </c:pt>
                <c:pt idx="28">
                  <c:v>38558</c:v>
                </c:pt>
                <c:pt idx="29">
                  <c:v>38565</c:v>
                </c:pt>
                <c:pt idx="30">
                  <c:v>38572</c:v>
                </c:pt>
                <c:pt idx="31">
                  <c:v>38579</c:v>
                </c:pt>
                <c:pt idx="32">
                  <c:v>38586</c:v>
                </c:pt>
                <c:pt idx="33">
                  <c:v>38593</c:v>
                </c:pt>
                <c:pt idx="34">
                  <c:v>38600</c:v>
                </c:pt>
                <c:pt idx="35">
                  <c:v>38607</c:v>
                </c:pt>
                <c:pt idx="36">
                  <c:v>38614</c:v>
                </c:pt>
                <c:pt idx="37">
                  <c:v>38621</c:v>
                </c:pt>
                <c:pt idx="38">
                  <c:v>38628</c:v>
                </c:pt>
                <c:pt idx="39">
                  <c:v>38635</c:v>
                </c:pt>
                <c:pt idx="40">
                  <c:v>38642</c:v>
                </c:pt>
                <c:pt idx="41">
                  <c:v>38649</c:v>
                </c:pt>
                <c:pt idx="42">
                  <c:v>38663</c:v>
                </c:pt>
                <c:pt idx="43">
                  <c:v>38670</c:v>
                </c:pt>
                <c:pt idx="44">
                  <c:v>38677</c:v>
                </c:pt>
                <c:pt idx="45">
                  <c:v>38684</c:v>
                </c:pt>
                <c:pt idx="46">
                  <c:v>38691</c:v>
                </c:pt>
                <c:pt idx="47">
                  <c:v>38698</c:v>
                </c:pt>
                <c:pt idx="48">
                  <c:v>38705</c:v>
                </c:pt>
                <c:pt idx="49">
                  <c:v>38726</c:v>
                </c:pt>
                <c:pt idx="50">
                  <c:v>38733</c:v>
                </c:pt>
                <c:pt idx="51">
                  <c:v>38740</c:v>
                </c:pt>
                <c:pt idx="52">
                  <c:v>38747</c:v>
                </c:pt>
                <c:pt idx="53">
                  <c:v>38754</c:v>
                </c:pt>
                <c:pt idx="54">
                  <c:v>38761</c:v>
                </c:pt>
                <c:pt idx="55">
                  <c:v>38768</c:v>
                </c:pt>
                <c:pt idx="56">
                  <c:v>38775</c:v>
                </c:pt>
                <c:pt idx="57">
                  <c:v>38782</c:v>
                </c:pt>
                <c:pt idx="58">
                  <c:v>38789</c:v>
                </c:pt>
                <c:pt idx="59">
                  <c:v>38796</c:v>
                </c:pt>
                <c:pt idx="60">
                  <c:v>38803</c:v>
                </c:pt>
                <c:pt idx="61">
                  <c:v>38810</c:v>
                </c:pt>
                <c:pt idx="62">
                  <c:v>38817</c:v>
                </c:pt>
                <c:pt idx="63">
                  <c:v>38831</c:v>
                </c:pt>
                <c:pt idx="64">
                  <c:v>38838</c:v>
                </c:pt>
                <c:pt idx="65">
                  <c:v>38845</c:v>
                </c:pt>
                <c:pt idx="66">
                  <c:v>38852</c:v>
                </c:pt>
                <c:pt idx="67">
                  <c:v>38859</c:v>
                </c:pt>
                <c:pt idx="68">
                  <c:v>38866</c:v>
                </c:pt>
                <c:pt idx="69">
                  <c:v>38873</c:v>
                </c:pt>
                <c:pt idx="70">
                  <c:v>38880</c:v>
                </c:pt>
                <c:pt idx="71">
                  <c:v>38887</c:v>
                </c:pt>
                <c:pt idx="72">
                  <c:v>38894</c:v>
                </c:pt>
                <c:pt idx="73">
                  <c:v>38901</c:v>
                </c:pt>
                <c:pt idx="74">
                  <c:v>38908</c:v>
                </c:pt>
                <c:pt idx="75">
                  <c:v>38915</c:v>
                </c:pt>
                <c:pt idx="76">
                  <c:v>38922</c:v>
                </c:pt>
                <c:pt idx="77">
                  <c:v>38929</c:v>
                </c:pt>
                <c:pt idx="78">
                  <c:v>38936</c:v>
                </c:pt>
                <c:pt idx="79">
                  <c:v>38943</c:v>
                </c:pt>
                <c:pt idx="80">
                  <c:v>38950</c:v>
                </c:pt>
                <c:pt idx="81">
                  <c:v>38957</c:v>
                </c:pt>
                <c:pt idx="82">
                  <c:v>38964</c:v>
                </c:pt>
                <c:pt idx="83">
                  <c:v>38971</c:v>
                </c:pt>
                <c:pt idx="84">
                  <c:v>38978</c:v>
                </c:pt>
                <c:pt idx="85">
                  <c:v>38985</c:v>
                </c:pt>
                <c:pt idx="86">
                  <c:v>38992</c:v>
                </c:pt>
                <c:pt idx="87">
                  <c:v>38999</c:v>
                </c:pt>
                <c:pt idx="88">
                  <c:v>39006</c:v>
                </c:pt>
                <c:pt idx="89">
                  <c:v>39013</c:v>
                </c:pt>
                <c:pt idx="90">
                  <c:v>39020</c:v>
                </c:pt>
                <c:pt idx="91">
                  <c:v>39027</c:v>
                </c:pt>
                <c:pt idx="92">
                  <c:v>39034</c:v>
                </c:pt>
                <c:pt idx="93">
                  <c:v>39041</c:v>
                </c:pt>
                <c:pt idx="94">
                  <c:v>39048</c:v>
                </c:pt>
                <c:pt idx="95">
                  <c:v>39055</c:v>
                </c:pt>
                <c:pt idx="96">
                  <c:v>39062</c:v>
                </c:pt>
                <c:pt idx="97">
                  <c:v>39069</c:v>
                </c:pt>
                <c:pt idx="98">
                  <c:v>39090</c:v>
                </c:pt>
                <c:pt idx="99">
                  <c:v>39097</c:v>
                </c:pt>
                <c:pt idx="100">
                  <c:v>39104</c:v>
                </c:pt>
                <c:pt idx="101">
                  <c:v>39111</c:v>
                </c:pt>
                <c:pt idx="102">
                  <c:v>39118</c:v>
                </c:pt>
                <c:pt idx="103">
                  <c:v>39125</c:v>
                </c:pt>
                <c:pt idx="104">
                  <c:v>39132</c:v>
                </c:pt>
                <c:pt idx="105">
                  <c:v>39139</c:v>
                </c:pt>
                <c:pt idx="106">
                  <c:v>39146</c:v>
                </c:pt>
                <c:pt idx="107">
                  <c:v>39153</c:v>
                </c:pt>
                <c:pt idx="108">
                  <c:v>39160</c:v>
                </c:pt>
                <c:pt idx="109">
                  <c:v>39167</c:v>
                </c:pt>
                <c:pt idx="110">
                  <c:v>39174</c:v>
                </c:pt>
                <c:pt idx="111">
                  <c:v>39188</c:v>
                </c:pt>
                <c:pt idx="112">
                  <c:v>39195</c:v>
                </c:pt>
                <c:pt idx="113">
                  <c:v>39202</c:v>
                </c:pt>
                <c:pt idx="114">
                  <c:v>39209</c:v>
                </c:pt>
                <c:pt idx="115">
                  <c:v>39216</c:v>
                </c:pt>
                <c:pt idx="116">
                  <c:v>39223</c:v>
                </c:pt>
                <c:pt idx="117">
                  <c:v>39230</c:v>
                </c:pt>
                <c:pt idx="118">
                  <c:v>39237</c:v>
                </c:pt>
                <c:pt idx="119">
                  <c:v>39244</c:v>
                </c:pt>
                <c:pt idx="120">
                  <c:v>39251</c:v>
                </c:pt>
                <c:pt idx="121">
                  <c:v>39258</c:v>
                </c:pt>
                <c:pt idx="122">
                  <c:v>39265</c:v>
                </c:pt>
                <c:pt idx="123">
                  <c:v>39272</c:v>
                </c:pt>
                <c:pt idx="124">
                  <c:v>39279</c:v>
                </c:pt>
                <c:pt idx="125">
                  <c:v>39286</c:v>
                </c:pt>
                <c:pt idx="126">
                  <c:v>39293</c:v>
                </c:pt>
                <c:pt idx="127">
                  <c:v>39300</c:v>
                </c:pt>
                <c:pt idx="128">
                  <c:v>39307</c:v>
                </c:pt>
                <c:pt idx="129">
                  <c:v>39314</c:v>
                </c:pt>
                <c:pt idx="130">
                  <c:v>39321</c:v>
                </c:pt>
                <c:pt idx="131">
                  <c:v>39328</c:v>
                </c:pt>
                <c:pt idx="132">
                  <c:v>39335</c:v>
                </c:pt>
                <c:pt idx="133">
                  <c:v>39342</c:v>
                </c:pt>
                <c:pt idx="134">
                  <c:v>39349</c:v>
                </c:pt>
                <c:pt idx="135">
                  <c:v>39356</c:v>
                </c:pt>
                <c:pt idx="136">
                  <c:v>39363</c:v>
                </c:pt>
                <c:pt idx="137">
                  <c:v>39370</c:v>
                </c:pt>
                <c:pt idx="138">
                  <c:v>39377</c:v>
                </c:pt>
                <c:pt idx="139">
                  <c:v>39384</c:v>
                </c:pt>
                <c:pt idx="140">
                  <c:v>39391</c:v>
                </c:pt>
                <c:pt idx="141">
                  <c:v>39398</c:v>
                </c:pt>
                <c:pt idx="142">
                  <c:v>39405</c:v>
                </c:pt>
                <c:pt idx="143">
                  <c:v>39412</c:v>
                </c:pt>
                <c:pt idx="144">
                  <c:v>39419</c:v>
                </c:pt>
                <c:pt idx="145">
                  <c:v>39426</c:v>
                </c:pt>
                <c:pt idx="146">
                  <c:v>39433</c:v>
                </c:pt>
                <c:pt idx="147">
                  <c:v>39454</c:v>
                </c:pt>
                <c:pt idx="148">
                  <c:v>39461</c:v>
                </c:pt>
                <c:pt idx="149">
                  <c:v>39468</c:v>
                </c:pt>
                <c:pt idx="150">
                  <c:v>39475</c:v>
                </c:pt>
                <c:pt idx="151">
                  <c:v>39482</c:v>
                </c:pt>
                <c:pt idx="152">
                  <c:v>39489</c:v>
                </c:pt>
                <c:pt idx="153">
                  <c:v>39496</c:v>
                </c:pt>
                <c:pt idx="154">
                  <c:v>39503</c:v>
                </c:pt>
                <c:pt idx="155">
                  <c:v>39510</c:v>
                </c:pt>
                <c:pt idx="156">
                  <c:v>39517</c:v>
                </c:pt>
                <c:pt idx="157">
                  <c:v>39524</c:v>
                </c:pt>
                <c:pt idx="158">
                  <c:v>39538</c:v>
                </c:pt>
                <c:pt idx="159">
                  <c:v>39545</c:v>
                </c:pt>
                <c:pt idx="160">
                  <c:v>39552</c:v>
                </c:pt>
                <c:pt idx="161">
                  <c:v>39559</c:v>
                </c:pt>
                <c:pt idx="162">
                  <c:v>39566</c:v>
                </c:pt>
                <c:pt idx="163">
                  <c:v>39573</c:v>
                </c:pt>
                <c:pt idx="164">
                  <c:v>39580</c:v>
                </c:pt>
                <c:pt idx="165">
                  <c:v>39587</c:v>
                </c:pt>
                <c:pt idx="166">
                  <c:v>39594</c:v>
                </c:pt>
                <c:pt idx="167">
                  <c:v>39601</c:v>
                </c:pt>
                <c:pt idx="168">
                  <c:v>39608</c:v>
                </c:pt>
                <c:pt idx="169">
                  <c:v>39615</c:v>
                </c:pt>
                <c:pt idx="170">
                  <c:v>39622</c:v>
                </c:pt>
                <c:pt idx="171">
                  <c:v>39629</c:v>
                </c:pt>
                <c:pt idx="172">
                  <c:v>39636</c:v>
                </c:pt>
                <c:pt idx="173">
                  <c:v>39643</c:v>
                </c:pt>
                <c:pt idx="174">
                  <c:v>39650</c:v>
                </c:pt>
                <c:pt idx="175">
                  <c:v>39657</c:v>
                </c:pt>
                <c:pt idx="176">
                  <c:v>39664</c:v>
                </c:pt>
                <c:pt idx="177">
                  <c:v>39671</c:v>
                </c:pt>
                <c:pt idx="178">
                  <c:v>39678</c:v>
                </c:pt>
                <c:pt idx="179">
                  <c:v>39685</c:v>
                </c:pt>
                <c:pt idx="180">
                  <c:v>39692</c:v>
                </c:pt>
                <c:pt idx="181">
                  <c:v>39699</c:v>
                </c:pt>
                <c:pt idx="182">
                  <c:v>39706</c:v>
                </c:pt>
                <c:pt idx="183">
                  <c:v>39713</c:v>
                </c:pt>
                <c:pt idx="184">
                  <c:v>39720</c:v>
                </c:pt>
                <c:pt idx="185">
                  <c:v>39727</c:v>
                </c:pt>
                <c:pt idx="186">
                  <c:v>39734</c:v>
                </c:pt>
                <c:pt idx="187">
                  <c:v>39741</c:v>
                </c:pt>
                <c:pt idx="188">
                  <c:v>39748</c:v>
                </c:pt>
                <c:pt idx="189">
                  <c:v>39755</c:v>
                </c:pt>
                <c:pt idx="190">
                  <c:v>39762</c:v>
                </c:pt>
                <c:pt idx="191">
                  <c:v>39769</c:v>
                </c:pt>
                <c:pt idx="192">
                  <c:v>39776</c:v>
                </c:pt>
                <c:pt idx="193">
                  <c:v>39783</c:v>
                </c:pt>
                <c:pt idx="194">
                  <c:v>39790</c:v>
                </c:pt>
                <c:pt idx="195">
                  <c:v>39797</c:v>
                </c:pt>
                <c:pt idx="196">
                  <c:v>39818</c:v>
                </c:pt>
                <c:pt idx="197">
                  <c:v>39825</c:v>
                </c:pt>
                <c:pt idx="198">
                  <c:v>39832</c:v>
                </c:pt>
                <c:pt idx="199">
                  <c:v>39839</c:v>
                </c:pt>
                <c:pt idx="200">
                  <c:v>39846</c:v>
                </c:pt>
                <c:pt idx="201">
                  <c:v>39853</c:v>
                </c:pt>
                <c:pt idx="202">
                  <c:v>39860</c:v>
                </c:pt>
                <c:pt idx="203">
                  <c:v>39867</c:v>
                </c:pt>
                <c:pt idx="204">
                  <c:v>39874</c:v>
                </c:pt>
                <c:pt idx="205">
                  <c:v>39881</c:v>
                </c:pt>
                <c:pt idx="206">
                  <c:v>39888</c:v>
                </c:pt>
                <c:pt idx="207">
                  <c:v>39895</c:v>
                </c:pt>
                <c:pt idx="208">
                  <c:v>39902</c:v>
                </c:pt>
                <c:pt idx="209">
                  <c:v>39909</c:v>
                </c:pt>
                <c:pt idx="210">
                  <c:v>39923</c:v>
                </c:pt>
                <c:pt idx="211">
                  <c:v>39930</c:v>
                </c:pt>
                <c:pt idx="212">
                  <c:v>39937</c:v>
                </c:pt>
                <c:pt idx="213">
                  <c:v>39944</c:v>
                </c:pt>
                <c:pt idx="214">
                  <c:v>39951</c:v>
                </c:pt>
                <c:pt idx="215">
                  <c:v>39958</c:v>
                </c:pt>
                <c:pt idx="216">
                  <c:v>39965</c:v>
                </c:pt>
                <c:pt idx="217">
                  <c:v>39972</c:v>
                </c:pt>
                <c:pt idx="218">
                  <c:v>39979</c:v>
                </c:pt>
                <c:pt idx="219">
                  <c:v>39986</c:v>
                </c:pt>
                <c:pt idx="220">
                  <c:v>39993</c:v>
                </c:pt>
                <c:pt idx="221">
                  <c:v>40000</c:v>
                </c:pt>
                <c:pt idx="222">
                  <c:v>40007</c:v>
                </c:pt>
                <c:pt idx="223">
                  <c:v>40014</c:v>
                </c:pt>
                <c:pt idx="224">
                  <c:v>40021</c:v>
                </c:pt>
                <c:pt idx="225">
                  <c:v>40028</c:v>
                </c:pt>
                <c:pt idx="226">
                  <c:v>40035</c:v>
                </c:pt>
                <c:pt idx="227">
                  <c:v>40042</c:v>
                </c:pt>
                <c:pt idx="228">
                  <c:v>40049</c:v>
                </c:pt>
                <c:pt idx="229">
                  <c:v>40056</c:v>
                </c:pt>
                <c:pt idx="230">
                  <c:v>40063</c:v>
                </c:pt>
                <c:pt idx="231">
                  <c:v>40070</c:v>
                </c:pt>
                <c:pt idx="232">
                  <c:v>40077</c:v>
                </c:pt>
                <c:pt idx="233">
                  <c:v>40084</c:v>
                </c:pt>
                <c:pt idx="234">
                  <c:v>40091</c:v>
                </c:pt>
                <c:pt idx="235">
                  <c:v>40098</c:v>
                </c:pt>
                <c:pt idx="236">
                  <c:v>40105</c:v>
                </c:pt>
                <c:pt idx="237">
                  <c:v>40112</c:v>
                </c:pt>
                <c:pt idx="238">
                  <c:v>40119</c:v>
                </c:pt>
                <c:pt idx="239">
                  <c:v>40126</c:v>
                </c:pt>
                <c:pt idx="240">
                  <c:v>40133</c:v>
                </c:pt>
                <c:pt idx="241">
                  <c:v>40140</c:v>
                </c:pt>
                <c:pt idx="242">
                  <c:v>40147</c:v>
                </c:pt>
                <c:pt idx="243">
                  <c:v>40154</c:v>
                </c:pt>
                <c:pt idx="244">
                  <c:v>40161</c:v>
                </c:pt>
                <c:pt idx="245">
                  <c:v>40168</c:v>
                </c:pt>
                <c:pt idx="246">
                  <c:v>40182</c:v>
                </c:pt>
                <c:pt idx="247">
                  <c:v>40189</c:v>
                </c:pt>
                <c:pt idx="248">
                  <c:v>40196</c:v>
                </c:pt>
                <c:pt idx="249">
                  <c:v>40203</c:v>
                </c:pt>
                <c:pt idx="250">
                  <c:v>40210</c:v>
                </c:pt>
                <c:pt idx="251">
                  <c:v>40217</c:v>
                </c:pt>
                <c:pt idx="252">
                  <c:v>40224</c:v>
                </c:pt>
                <c:pt idx="253">
                  <c:v>40231</c:v>
                </c:pt>
                <c:pt idx="254">
                  <c:v>40238</c:v>
                </c:pt>
                <c:pt idx="255">
                  <c:v>40245</c:v>
                </c:pt>
                <c:pt idx="256">
                  <c:v>40252</c:v>
                </c:pt>
                <c:pt idx="257">
                  <c:v>40259</c:v>
                </c:pt>
                <c:pt idx="258">
                  <c:v>40266</c:v>
                </c:pt>
                <c:pt idx="259">
                  <c:v>40280</c:v>
                </c:pt>
                <c:pt idx="260">
                  <c:v>40287</c:v>
                </c:pt>
                <c:pt idx="261">
                  <c:v>40294</c:v>
                </c:pt>
                <c:pt idx="262">
                  <c:v>40301</c:v>
                </c:pt>
                <c:pt idx="263">
                  <c:v>40308</c:v>
                </c:pt>
                <c:pt idx="264">
                  <c:v>40315</c:v>
                </c:pt>
                <c:pt idx="265">
                  <c:v>40322</c:v>
                </c:pt>
                <c:pt idx="266">
                  <c:v>40329</c:v>
                </c:pt>
                <c:pt idx="267">
                  <c:v>40336</c:v>
                </c:pt>
                <c:pt idx="268">
                  <c:v>40343</c:v>
                </c:pt>
                <c:pt idx="269">
                  <c:v>40350</c:v>
                </c:pt>
                <c:pt idx="270">
                  <c:v>40357</c:v>
                </c:pt>
                <c:pt idx="271">
                  <c:v>40364</c:v>
                </c:pt>
                <c:pt idx="272">
                  <c:v>40371</c:v>
                </c:pt>
                <c:pt idx="273">
                  <c:v>40378</c:v>
                </c:pt>
                <c:pt idx="274">
                  <c:v>40385</c:v>
                </c:pt>
                <c:pt idx="275">
                  <c:v>40392</c:v>
                </c:pt>
                <c:pt idx="276">
                  <c:v>40399</c:v>
                </c:pt>
                <c:pt idx="277">
                  <c:v>40406</c:v>
                </c:pt>
                <c:pt idx="278">
                  <c:v>40413</c:v>
                </c:pt>
                <c:pt idx="279">
                  <c:v>40420</c:v>
                </c:pt>
                <c:pt idx="280">
                  <c:v>40427</c:v>
                </c:pt>
                <c:pt idx="281">
                  <c:v>40434</c:v>
                </c:pt>
                <c:pt idx="282">
                  <c:v>40441</c:v>
                </c:pt>
                <c:pt idx="283">
                  <c:v>40448</c:v>
                </c:pt>
                <c:pt idx="284">
                  <c:v>40455</c:v>
                </c:pt>
                <c:pt idx="285">
                  <c:v>40462</c:v>
                </c:pt>
                <c:pt idx="286">
                  <c:v>40469</c:v>
                </c:pt>
                <c:pt idx="287">
                  <c:v>40476</c:v>
                </c:pt>
                <c:pt idx="288">
                  <c:v>40490</c:v>
                </c:pt>
                <c:pt idx="289">
                  <c:v>40497</c:v>
                </c:pt>
                <c:pt idx="290">
                  <c:v>40504</c:v>
                </c:pt>
                <c:pt idx="291">
                  <c:v>40511</c:v>
                </c:pt>
                <c:pt idx="292">
                  <c:v>40518</c:v>
                </c:pt>
                <c:pt idx="293">
                  <c:v>40525</c:v>
                </c:pt>
                <c:pt idx="294">
                  <c:v>40532</c:v>
                </c:pt>
                <c:pt idx="295">
                  <c:v>40546</c:v>
                </c:pt>
                <c:pt idx="296">
                  <c:v>40553</c:v>
                </c:pt>
                <c:pt idx="297">
                  <c:v>40560</c:v>
                </c:pt>
                <c:pt idx="298">
                  <c:v>40567</c:v>
                </c:pt>
                <c:pt idx="299">
                  <c:v>40574</c:v>
                </c:pt>
                <c:pt idx="300">
                  <c:v>40581</c:v>
                </c:pt>
                <c:pt idx="301">
                  <c:v>40588</c:v>
                </c:pt>
                <c:pt idx="302">
                  <c:v>40595</c:v>
                </c:pt>
                <c:pt idx="303">
                  <c:v>40602</c:v>
                </c:pt>
                <c:pt idx="304">
                  <c:v>40609</c:v>
                </c:pt>
                <c:pt idx="305">
                  <c:v>40616</c:v>
                </c:pt>
                <c:pt idx="306">
                  <c:v>40623</c:v>
                </c:pt>
                <c:pt idx="307">
                  <c:v>40630</c:v>
                </c:pt>
                <c:pt idx="308">
                  <c:v>40637</c:v>
                </c:pt>
                <c:pt idx="309">
                  <c:v>40644</c:v>
                </c:pt>
                <c:pt idx="310">
                  <c:v>40651</c:v>
                </c:pt>
                <c:pt idx="311">
                  <c:v>40665</c:v>
                </c:pt>
                <c:pt idx="312">
                  <c:v>40672</c:v>
                </c:pt>
                <c:pt idx="313">
                  <c:v>40679</c:v>
                </c:pt>
                <c:pt idx="314">
                  <c:v>40686</c:v>
                </c:pt>
                <c:pt idx="315">
                  <c:v>40693</c:v>
                </c:pt>
                <c:pt idx="316">
                  <c:v>40700</c:v>
                </c:pt>
                <c:pt idx="317">
                  <c:v>40707</c:v>
                </c:pt>
                <c:pt idx="318">
                  <c:v>40714</c:v>
                </c:pt>
                <c:pt idx="319">
                  <c:v>40721</c:v>
                </c:pt>
                <c:pt idx="320">
                  <c:v>40728</c:v>
                </c:pt>
                <c:pt idx="321">
                  <c:v>40735</c:v>
                </c:pt>
                <c:pt idx="322">
                  <c:v>40742</c:v>
                </c:pt>
                <c:pt idx="323">
                  <c:v>40749</c:v>
                </c:pt>
                <c:pt idx="324">
                  <c:v>40756</c:v>
                </c:pt>
                <c:pt idx="325">
                  <c:v>40763</c:v>
                </c:pt>
                <c:pt idx="326">
                  <c:v>40777</c:v>
                </c:pt>
                <c:pt idx="327">
                  <c:v>40784</c:v>
                </c:pt>
                <c:pt idx="328">
                  <c:v>40791</c:v>
                </c:pt>
                <c:pt idx="329">
                  <c:v>40798</c:v>
                </c:pt>
                <c:pt idx="330">
                  <c:v>40805</c:v>
                </c:pt>
                <c:pt idx="331">
                  <c:v>40812</c:v>
                </c:pt>
                <c:pt idx="332">
                  <c:v>40819</c:v>
                </c:pt>
                <c:pt idx="333">
                  <c:v>40826</c:v>
                </c:pt>
                <c:pt idx="334">
                  <c:v>40833</c:v>
                </c:pt>
                <c:pt idx="335">
                  <c:v>40840</c:v>
                </c:pt>
                <c:pt idx="336">
                  <c:v>40847</c:v>
                </c:pt>
                <c:pt idx="337">
                  <c:v>40854</c:v>
                </c:pt>
                <c:pt idx="338">
                  <c:v>40861</c:v>
                </c:pt>
                <c:pt idx="339">
                  <c:v>40868</c:v>
                </c:pt>
                <c:pt idx="340">
                  <c:v>40875</c:v>
                </c:pt>
                <c:pt idx="341">
                  <c:v>40882</c:v>
                </c:pt>
                <c:pt idx="342">
                  <c:v>40889</c:v>
                </c:pt>
                <c:pt idx="343">
                  <c:v>40896</c:v>
                </c:pt>
                <c:pt idx="344">
                  <c:v>40917</c:v>
                </c:pt>
                <c:pt idx="345">
                  <c:v>40924</c:v>
                </c:pt>
                <c:pt idx="346">
                  <c:v>40931</c:v>
                </c:pt>
                <c:pt idx="347">
                  <c:v>40938</c:v>
                </c:pt>
                <c:pt idx="348">
                  <c:v>40945</c:v>
                </c:pt>
                <c:pt idx="349">
                  <c:v>40952</c:v>
                </c:pt>
                <c:pt idx="350">
                  <c:v>40959</c:v>
                </c:pt>
                <c:pt idx="351">
                  <c:v>40966</c:v>
                </c:pt>
                <c:pt idx="352">
                  <c:v>40973</c:v>
                </c:pt>
                <c:pt idx="353">
                  <c:v>40980</c:v>
                </c:pt>
                <c:pt idx="354">
                  <c:v>40987</c:v>
                </c:pt>
                <c:pt idx="355">
                  <c:v>40994</c:v>
                </c:pt>
                <c:pt idx="356">
                  <c:v>41001</c:v>
                </c:pt>
                <c:pt idx="357">
                  <c:v>41015</c:v>
                </c:pt>
                <c:pt idx="358">
                  <c:v>41022</c:v>
                </c:pt>
                <c:pt idx="359">
                  <c:v>41029</c:v>
                </c:pt>
                <c:pt idx="360">
                  <c:v>41036</c:v>
                </c:pt>
                <c:pt idx="361">
                  <c:v>41043</c:v>
                </c:pt>
                <c:pt idx="362">
                  <c:v>41050</c:v>
                </c:pt>
                <c:pt idx="363">
                  <c:v>41057</c:v>
                </c:pt>
                <c:pt idx="364">
                  <c:v>41064</c:v>
                </c:pt>
                <c:pt idx="365">
                  <c:v>41071</c:v>
                </c:pt>
                <c:pt idx="366">
                  <c:v>41078</c:v>
                </c:pt>
                <c:pt idx="367">
                  <c:v>41085</c:v>
                </c:pt>
                <c:pt idx="368">
                  <c:v>41092</c:v>
                </c:pt>
                <c:pt idx="369">
                  <c:v>41099</c:v>
                </c:pt>
                <c:pt idx="370">
                  <c:v>41106</c:v>
                </c:pt>
                <c:pt idx="371">
                  <c:v>41113</c:v>
                </c:pt>
                <c:pt idx="372">
                  <c:v>41120</c:v>
                </c:pt>
                <c:pt idx="373">
                  <c:v>41127</c:v>
                </c:pt>
                <c:pt idx="374">
                  <c:v>41134</c:v>
                </c:pt>
                <c:pt idx="375">
                  <c:v>41141</c:v>
                </c:pt>
                <c:pt idx="376">
                  <c:v>41148</c:v>
                </c:pt>
                <c:pt idx="377">
                  <c:v>41155</c:v>
                </c:pt>
                <c:pt idx="378">
                  <c:v>41162</c:v>
                </c:pt>
                <c:pt idx="379">
                  <c:v>41169</c:v>
                </c:pt>
                <c:pt idx="380">
                  <c:v>41176</c:v>
                </c:pt>
                <c:pt idx="381">
                  <c:v>41183</c:v>
                </c:pt>
                <c:pt idx="382">
                  <c:v>41190</c:v>
                </c:pt>
                <c:pt idx="383">
                  <c:v>41197</c:v>
                </c:pt>
                <c:pt idx="384">
                  <c:v>41204</c:v>
                </c:pt>
                <c:pt idx="385">
                  <c:v>41211</c:v>
                </c:pt>
                <c:pt idx="386">
                  <c:v>41218</c:v>
                </c:pt>
                <c:pt idx="387">
                  <c:v>41225</c:v>
                </c:pt>
                <c:pt idx="388">
                  <c:v>41232</c:v>
                </c:pt>
                <c:pt idx="389">
                  <c:v>41239</c:v>
                </c:pt>
                <c:pt idx="390">
                  <c:v>41246</c:v>
                </c:pt>
                <c:pt idx="391">
                  <c:v>41253</c:v>
                </c:pt>
                <c:pt idx="392">
                  <c:v>41260</c:v>
                </c:pt>
                <c:pt idx="393">
                  <c:v>41281</c:v>
                </c:pt>
                <c:pt idx="394">
                  <c:v>41288</c:v>
                </c:pt>
                <c:pt idx="395">
                  <c:v>41295</c:v>
                </c:pt>
                <c:pt idx="396">
                  <c:v>41302</c:v>
                </c:pt>
                <c:pt idx="397">
                  <c:v>41309</c:v>
                </c:pt>
                <c:pt idx="398">
                  <c:v>41316</c:v>
                </c:pt>
                <c:pt idx="399">
                  <c:v>41323</c:v>
                </c:pt>
                <c:pt idx="400">
                  <c:v>41330</c:v>
                </c:pt>
                <c:pt idx="401">
                  <c:v>41337</c:v>
                </c:pt>
                <c:pt idx="402">
                  <c:v>41344</c:v>
                </c:pt>
                <c:pt idx="403">
                  <c:v>41351</c:v>
                </c:pt>
                <c:pt idx="404">
                  <c:v>41358</c:v>
                </c:pt>
                <c:pt idx="405">
                  <c:v>41372</c:v>
                </c:pt>
                <c:pt idx="406">
                  <c:v>41379</c:v>
                </c:pt>
                <c:pt idx="407">
                  <c:v>41386</c:v>
                </c:pt>
                <c:pt idx="408">
                  <c:v>41393</c:v>
                </c:pt>
                <c:pt idx="409">
                  <c:v>41400</c:v>
                </c:pt>
                <c:pt idx="410">
                  <c:v>41407</c:v>
                </c:pt>
                <c:pt idx="411">
                  <c:v>41414</c:v>
                </c:pt>
                <c:pt idx="412">
                  <c:v>41421</c:v>
                </c:pt>
                <c:pt idx="413">
                  <c:v>41428</c:v>
                </c:pt>
                <c:pt idx="414">
                  <c:v>41435</c:v>
                </c:pt>
                <c:pt idx="415">
                  <c:v>41442</c:v>
                </c:pt>
                <c:pt idx="416">
                  <c:v>41449</c:v>
                </c:pt>
                <c:pt idx="417">
                  <c:v>41456</c:v>
                </c:pt>
                <c:pt idx="418">
                  <c:v>41463</c:v>
                </c:pt>
                <c:pt idx="419">
                  <c:v>41470</c:v>
                </c:pt>
                <c:pt idx="420">
                  <c:v>41477</c:v>
                </c:pt>
                <c:pt idx="421">
                  <c:v>41484</c:v>
                </c:pt>
                <c:pt idx="422">
                  <c:v>41491</c:v>
                </c:pt>
                <c:pt idx="423">
                  <c:v>41498</c:v>
                </c:pt>
                <c:pt idx="424">
                  <c:v>41505</c:v>
                </c:pt>
                <c:pt idx="425">
                  <c:v>41512</c:v>
                </c:pt>
                <c:pt idx="426">
                  <c:v>41519</c:v>
                </c:pt>
                <c:pt idx="427">
                  <c:v>41526</c:v>
                </c:pt>
                <c:pt idx="428">
                  <c:v>41533</c:v>
                </c:pt>
                <c:pt idx="429">
                  <c:v>41540</c:v>
                </c:pt>
                <c:pt idx="430">
                  <c:v>41547</c:v>
                </c:pt>
                <c:pt idx="431">
                  <c:v>41554</c:v>
                </c:pt>
                <c:pt idx="432">
                  <c:v>41561</c:v>
                </c:pt>
                <c:pt idx="433">
                  <c:v>41568</c:v>
                </c:pt>
                <c:pt idx="434">
                  <c:v>41575</c:v>
                </c:pt>
                <c:pt idx="435">
                  <c:v>41582</c:v>
                </c:pt>
                <c:pt idx="436">
                  <c:v>41589</c:v>
                </c:pt>
                <c:pt idx="437">
                  <c:v>41596</c:v>
                </c:pt>
                <c:pt idx="438">
                  <c:v>41603</c:v>
                </c:pt>
                <c:pt idx="439">
                  <c:v>41610</c:v>
                </c:pt>
                <c:pt idx="440">
                  <c:v>41617</c:v>
                </c:pt>
                <c:pt idx="441">
                  <c:v>41624</c:v>
                </c:pt>
                <c:pt idx="442">
                  <c:v>41645</c:v>
                </c:pt>
                <c:pt idx="443">
                  <c:v>41652</c:v>
                </c:pt>
                <c:pt idx="444">
                  <c:v>41659</c:v>
                </c:pt>
                <c:pt idx="445">
                  <c:v>41666</c:v>
                </c:pt>
                <c:pt idx="446">
                  <c:v>41673</c:v>
                </c:pt>
                <c:pt idx="447">
                  <c:v>41680</c:v>
                </c:pt>
                <c:pt idx="448">
                  <c:v>41687</c:v>
                </c:pt>
                <c:pt idx="449">
                  <c:v>41694</c:v>
                </c:pt>
                <c:pt idx="450">
                  <c:v>41701</c:v>
                </c:pt>
                <c:pt idx="451">
                  <c:v>41708</c:v>
                </c:pt>
                <c:pt idx="452">
                  <c:v>41715</c:v>
                </c:pt>
                <c:pt idx="453">
                  <c:v>41722</c:v>
                </c:pt>
                <c:pt idx="454">
                  <c:v>41729</c:v>
                </c:pt>
                <c:pt idx="455">
                  <c:v>41736</c:v>
                </c:pt>
                <c:pt idx="456">
                  <c:v>41743</c:v>
                </c:pt>
                <c:pt idx="457">
                  <c:v>41757</c:v>
                </c:pt>
                <c:pt idx="458">
                  <c:v>41764</c:v>
                </c:pt>
                <c:pt idx="459">
                  <c:v>41771</c:v>
                </c:pt>
                <c:pt idx="460">
                  <c:v>41778</c:v>
                </c:pt>
                <c:pt idx="461">
                  <c:v>41785</c:v>
                </c:pt>
                <c:pt idx="462">
                  <c:v>41792</c:v>
                </c:pt>
                <c:pt idx="463">
                  <c:v>41799</c:v>
                </c:pt>
                <c:pt idx="464">
                  <c:v>41806</c:v>
                </c:pt>
                <c:pt idx="465">
                  <c:v>41813</c:v>
                </c:pt>
                <c:pt idx="466">
                  <c:v>41820</c:v>
                </c:pt>
                <c:pt idx="467">
                  <c:v>41827</c:v>
                </c:pt>
                <c:pt idx="468">
                  <c:v>41834</c:v>
                </c:pt>
                <c:pt idx="469">
                  <c:v>41841</c:v>
                </c:pt>
                <c:pt idx="470">
                  <c:v>41848</c:v>
                </c:pt>
                <c:pt idx="471">
                  <c:v>41855</c:v>
                </c:pt>
                <c:pt idx="472">
                  <c:v>41862</c:v>
                </c:pt>
                <c:pt idx="473">
                  <c:v>41869</c:v>
                </c:pt>
                <c:pt idx="474">
                  <c:v>41876</c:v>
                </c:pt>
                <c:pt idx="475">
                  <c:v>41883</c:v>
                </c:pt>
                <c:pt idx="476">
                  <c:v>41890</c:v>
                </c:pt>
                <c:pt idx="477">
                  <c:v>41897</c:v>
                </c:pt>
                <c:pt idx="478">
                  <c:v>41904</c:v>
                </c:pt>
                <c:pt idx="479">
                  <c:v>41911</c:v>
                </c:pt>
                <c:pt idx="480">
                  <c:v>41918</c:v>
                </c:pt>
                <c:pt idx="481">
                  <c:v>41925</c:v>
                </c:pt>
                <c:pt idx="482">
                  <c:v>41932</c:v>
                </c:pt>
                <c:pt idx="483">
                  <c:v>41939</c:v>
                </c:pt>
                <c:pt idx="484">
                  <c:v>41946</c:v>
                </c:pt>
                <c:pt idx="485">
                  <c:v>41953</c:v>
                </c:pt>
                <c:pt idx="486">
                  <c:v>41960</c:v>
                </c:pt>
                <c:pt idx="487">
                  <c:v>41967</c:v>
                </c:pt>
                <c:pt idx="488">
                  <c:v>41974</c:v>
                </c:pt>
                <c:pt idx="489">
                  <c:v>41981</c:v>
                </c:pt>
                <c:pt idx="490">
                  <c:v>41988</c:v>
                </c:pt>
                <c:pt idx="491">
                  <c:v>42009</c:v>
                </c:pt>
                <c:pt idx="492">
                  <c:v>42016</c:v>
                </c:pt>
                <c:pt idx="493">
                  <c:v>42023</c:v>
                </c:pt>
                <c:pt idx="494">
                  <c:v>42030</c:v>
                </c:pt>
                <c:pt idx="495">
                  <c:v>42037</c:v>
                </c:pt>
                <c:pt idx="496">
                  <c:v>42044</c:v>
                </c:pt>
                <c:pt idx="497">
                  <c:v>42051</c:v>
                </c:pt>
                <c:pt idx="498">
                  <c:v>42058</c:v>
                </c:pt>
                <c:pt idx="499">
                  <c:v>42065</c:v>
                </c:pt>
                <c:pt idx="500">
                  <c:v>42072</c:v>
                </c:pt>
                <c:pt idx="501">
                  <c:v>42079</c:v>
                </c:pt>
                <c:pt idx="502">
                  <c:v>42086</c:v>
                </c:pt>
                <c:pt idx="503">
                  <c:v>42093</c:v>
                </c:pt>
                <c:pt idx="504">
                  <c:v>42107</c:v>
                </c:pt>
                <c:pt idx="505">
                  <c:v>42114</c:v>
                </c:pt>
                <c:pt idx="506">
                  <c:v>42121</c:v>
                </c:pt>
                <c:pt idx="507">
                  <c:v>42128</c:v>
                </c:pt>
                <c:pt idx="508">
                  <c:v>42135</c:v>
                </c:pt>
                <c:pt idx="509">
                  <c:v>42142</c:v>
                </c:pt>
                <c:pt idx="510">
                  <c:v>42149</c:v>
                </c:pt>
                <c:pt idx="511">
                  <c:v>42156</c:v>
                </c:pt>
                <c:pt idx="512">
                  <c:v>42163</c:v>
                </c:pt>
                <c:pt idx="513">
                  <c:v>42170</c:v>
                </c:pt>
                <c:pt idx="514">
                  <c:v>42177</c:v>
                </c:pt>
                <c:pt idx="515">
                  <c:v>42184</c:v>
                </c:pt>
                <c:pt idx="516">
                  <c:v>42191</c:v>
                </c:pt>
                <c:pt idx="517">
                  <c:v>42198</c:v>
                </c:pt>
                <c:pt idx="518">
                  <c:v>42205</c:v>
                </c:pt>
                <c:pt idx="519">
                  <c:v>42212</c:v>
                </c:pt>
                <c:pt idx="520">
                  <c:v>42219</c:v>
                </c:pt>
                <c:pt idx="521">
                  <c:v>42226</c:v>
                </c:pt>
                <c:pt idx="522">
                  <c:v>42233</c:v>
                </c:pt>
                <c:pt idx="523">
                  <c:v>42240</c:v>
                </c:pt>
                <c:pt idx="524">
                  <c:v>42247</c:v>
                </c:pt>
                <c:pt idx="525">
                  <c:v>42254</c:v>
                </c:pt>
                <c:pt idx="526">
                  <c:v>42261</c:v>
                </c:pt>
                <c:pt idx="527">
                  <c:v>42268</c:v>
                </c:pt>
                <c:pt idx="528">
                  <c:v>42275</c:v>
                </c:pt>
                <c:pt idx="529">
                  <c:v>42282</c:v>
                </c:pt>
                <c:pt idx="530">
                  <c:v>42289</c:v>
                </c:pt>
                <c:pt idx="531">
                  <c:v>42296</c:v>
                </c:pt>
                <c:pt idx="532">
                  <c:v>42303</c:v>
                </c:pt>
                <c:pt idx="533">
                  <c:v>42310</c:v>
                </c:pt>
                <c:pt idx="534">
                  <c:v>42317</c:v>
                </c:pt>
                <c:pt idx="535">
                  <c:v>42324</c:v>
                </c:pt>
                <c:pt idx="536">
                  <c:v>42331</c:v>
                </c:pt>
                <c:pt idx="537">
                  <c:v>42338</c:v>
                </c:pt>
                <c:pt idx="538">
                  <c:v>42345</c:v>
                </c:pt>
                <c:pt idx="539">
                  <c:v>42352</c:v>
                </c:pt>
                <c:pt idx="540">
                  <c:v>42373</c:v>
                </c:pt>
                <c:pt idx="541">
                  <c:v>42380</c:v>
                </c:pt>
                <c:pt idx="542">
                  <c:v>42387</c:v>
                </c:pt>
                <c:pt idx="543">
                  <c:v>42394</c:v>
                </c:pt>
                <c:pt idx="544">
                  <c:v>42401</c:v>
                </c:pt>
                <c:pt idx="545">
                  <c:v>42408</c:v>
                </c:pt>
                <c:pt idx="546">
                  <c:v>42415</c:v>
                </c:pt>
                <c:pt idx="547">
                  <c:v>42422</c:v>
                </c:pt>
                <c:pt idx="548">
                  <c:v>42429</c:v>
                </c:pt>
                <c:pt idx="549">
                  <c:v>42436</c:v>
                </c:pt>
                <c:pt idx="550">
                  <c:v>42443</c:v>
                </c:pt>
                <c:pt idx="551">
                  <c:v>42450</c:v>
                </c:pt>
                <c:pt idx="552">
                  <c:v>42464</c:v>
                </c:pt>
                <c:pt idx="553">
                  <c:v>42471</c:v>
                </c:pt>
                <c:pt idx="554">
                  <c:v>42478</c:v>
                </c:pt>
                <c:pt idx="555">
                  <c:v>42485</c:v>
                </c:pt>
                <c:pt idx="556">
                  <c:v>42492</c:v>
                </c:pt>
                <c:pt idx="557">
                  <c:v>42499</c:v>
                </c:pt>
                <c:pt idx="558">
                  <c:v>42506</c:v>
                </c:pt>
                <c:pt idx="559">
                  <c:v>42513</c:v>
                </c:pt>
                <c:pt idx="560">
                  <c:v>42520</c:v>
                </c:pt>
                <c:pt idx="561">
                  <c:v>42527</c:v>
                </c:pt>
                <c:pt idx="562">
                  <c:v>42534</c:v>
                </c:pt>
                <c:pt idx="563">
                  <c:v>42541</c:v>
                </c:pt>
                <c:pt idx="564">
                  <c:v>42548</c:v>
                </c:pt>
                <c:pt idx="565">
                  <c:v>42555</c:v>
                </c:pt>
                <c:pt idx="566">
                  <c:v>42562</c:v>
                </c:pt>
                <c:pt idx="567">
                  <c:v>42569</c:v>
                </c:pt>
                <c:pt idx="568">
                  <c:v>42576</c:v>
                </c:pt>
                <c:pt idx="569">
                  <c:v>42583</c:v>
                </c:pt>
                <c:pt idx="570">
                  <c:v>42590</c:v>
                </c:pt>
                <c:pt idx="571">
                  <c:v>42597</c:v>
                </c:pt>
                <c:pt idx="572">
                  <c:v>42604</c:v>
                </c:pt>
                <c:pt idx="573">
                  <c:v>42611</c:v>
                </c:pt>
                <c:pt idx="574">
                  <c:v>42618</c:v>
                </c:pt>
                <c:pt idx="575">
                  <c:v>42625</c:v>
                </c:pt>
                <c:pt idx="576">
                  <c:v>42632</c:v>
                </c:pt>
                <c:pt idx="577">
                  <c:v>42639</c:v>
                </c:pt>
                <c:pt idx="578">
                  <c:v>42646</c:v>
                </c:pt>
                <c:pt idx="579">
                  <c:v>42653</c:v>
                </c:pt>
                <c:pt idx="580">
                  <c:v>42660</c:v>
                </c:pt>
                <c:pt idx="581">
                  <c:v>42667</c:v>
                </c:pt>
                <c:pt idx="582">
                  <c:v>42674</c:v>
                </c:pt>
                <c:pt idx="583">
                  <c:v>42681</c:v>
                </c:pt>
                <c:pt idx="584">
                  <c:v>42688</c:v>
                </c:pt>
                <c:pt idx="585">
                  <c:v>42695</c:v>
                </c:pt>
                <c:pt idx="586">
                  <c:v>42702</c:v>
                </c:pt>
                <c:pt idx="587">
                  <c:v>42709</c:v>
                </c:pt>
                <c:pt idx="588">
                  <c:v>42716</c:v>
                </c:pt>
                <c:pt idx="589">
                  <c:v>42723</c:v>
                </c:pt>
                <c:pt idx="590">
                  <c:v>42737</c:v>
                </c:pt>
                <c:pt idx="591">
                  <c:v>42744</c:v>
                </c:pt>
                <c:pt idx="592">
                  <c:v>42751</c:v>
                </c:pt>
                <c:pt idx="593">
                  <c:v>42758</c:v>
                </c:pt>
                <c:pt idx="594">
                  <c:v>42765</c:v>
                </c:pt>
                <c:pt idx="595">
                  <c:v>42772</c:v>
                </c:pt>
                <c:pt idx="596">
                  <c:v>42779</c:v>
                </c:pt>
                <c:pt idx="597">
                  <c:v>42786</c:v>
                </c:pt>
                <c:pt idx="598">
                  <c:v>42793</c:v>
                </c:pt>
                <c:pt idx="599">
                  <c:v>42800</c:v>
                </c:pt>
                <c:pt idx="600">
                  <c:v>42807</c:v>
                </c:pt>
                <c:pt idx="601">
                  <c:v>42814</c:v>
                </c:pt>
                <c:pt idx="602">
                  <c:v>42821</c:v>
                </c:pt>
                <c:pt idx="603">
                  <c:v>42828</c:v>
                </c:pt>
                <c:pt idx="604">
                  <c:v>42835</c:v>
                </c:pt>
                <c:pt idx="605">
                  <c:v>42849</c:v>
                </c:pt>
                <c:pt idx="606">
                  <c:v>42856</c:v>
                </c:pt>
                <c:pt idx="607">
                  <c:v>42863</c:v>
                </c:pt>
                <c:pt idx="608">
                  <c:v>42870</c:v>
                </c:pt>
                <c:pt idx="609">
                  <c:v>42877</c:v>
                </c:pt>
                <c:pt idx="610">
                  <c:v>42884</c:v>
                </c:pt>
                <c:pt idx="611">
                  <c:v>42891</c:v>
                </c:pt>
                <c:pt idx="612">
                  <c:v>42898</c:v>
                </c:pt>
                <c:pt idx="613">
                  <c:v>42905</c:v>
                </c:pt>
                <c:pt idx="614">
                  <c:v>42912</c:v>
                </c:pt>
                <c:pt idx="615">
                  <c:v>42919</c:v>
                </c:pt>
                <c:pt idx="616">
                  <c:v>42926</c:v>
                </c:pt>
                <c:pt idx="617">
                  <c:v>42933</c:v>
                </c:pt>
                <c:pt idx="618">
                  <c:v>42940</c:v>
                </c:pt>
                <c:pt idx="619">
                  <c:v>42947</c:v>
                </c:pt>
                <c:pt idx="620">
                  <c:v>42954</c:v>
                </c:pt>
                <c:pt idx="621">
                  <c:v>42961</c:v>
                </c:pt>
                <c:pt idx="622">
                  <c:v>42968</c:v>
                </c:pt>
                <c:pt idx="623">
                  <c:v>42975</c:v>
                </c:pt>
                <c:pt idx="624">
                  <c:v>42982</c:v>
                </c:pt>
                <c:pt idx="625">
                  <c:v>42989</c:v>
                </c:pt>
                <c:pt idx="626">
                  <c:v>42996</c:v>
                </c:pt>
                <c:pt idx="627">
                  <c:v>43003</c:v>
                </c:pt>
                <c:pt idx="628">
                  <c:v>43010</c:v>
                </c:pt>
                <c:pt idx="629">
                  <c:v>43017</c:v>
                </c:pt>
                <c:pt idx="630">
                  <c:v>43024</c:v>
                </c:pt>
                <c:pt idx="631">
                  <c:v>43031</c:v>
                </c:pt>
                <c:pt idx="632">
                  <c:v>43038</c:v>
                </c:pt>
                <c:pt idx="633">
                  <c:v>43045</c:v>
                </c:pt>
                <c:pt idx="634">
                  <c:v>43052</c:v>
                </c:pt>
                <c:pt idx="635">
                  <c:v>43059</c:v>
                </c:pt>
                <c:pt idx="636">
                  <c:v>43066</c:v>
                </c:pt>
                <c:pt idx="637">
                  <c:v>43073</c:v>
                </c:pt>
                <c:pt idx="638">
                  <c:v>43080</c:v>
                </c:pt>
                <c:pt idx="639">
                  <c:v>43087</c:v>
                </c:pt>
                <c:pt idx="640">
                  <c:v>43101</c:v>
                </c:pt>
                <c:pt idx="641">
                  <c:v>43108</c:v>
                </c:pt>
              </c:numCache>
            </c:numRef>
          </c:cat>
          <c:val>
            <c:numRef>
              <c:f>Bensiin!$J$2:$J$643</c:f>
              <c:numCache>
                <c:formatCode>General</c:formatCode>
                <c:ptCount val="642"/>
                <c:pt idx="0">
                  <c:v>709.42</c:v>
                </c:pt>
                <c:pt idx="1">
                  <c:v>709.42</c:v>
                </c:pt>
                <c:pt idx="2">
                  <c:v>696.64</c:v>
                </c:pt>
                <c:pt idx="3">
                  <c:v>698.55</c:v>
                </c:pt>
                <c:pt idx="4">
                  <c:v>703.67</c:v>
                </c:pt>
                <c:pt idx="5">
                  <c:v>722.84</c:v>
                </c:pt>
                <c:pt idx="6">
                  <c:v>722.84</c:v>
                </c:pt>
                <c:pt idx="7">
                  <c:v>733.71</c:v>
                </c:pt>
                <c:pt idx="8">
                  <c:v>735.62</c:v>
                </c:pt>
                <c:pt idx="9">
                  <c:v>747.13</c:v>
                </c:pt>
                <c:pt idx="10">
                  <c:v>757.35</c:v>
                </c:pt>
                <c:pt idx="11">
                  <c:v>765.66</c:v>
                </c:pt>
                <c:pt idx="12">
                  <c:v>795.06</c:v>
                </c:pt>
                <c:pt idx="13">
                  <c:v>810.4</c:v>
                </c:pt>
                <c:pt idx="14">
                  <c:v>806.88</c:v>
                </c:pt>
                <c:pt idx="15">
                  <c:v>784.52</c:v>
                </c:pt>
                <c:pt idx="16">
                  <c:v>771.73</c:v>
                </c:pt>
                <c:pt idx="17">
                  <c:v>770.14</c:v>
                </c:pt>
                <c:pt idx="18">
                  <c:v>760.55</c:v>
                </c:pt>
                <c:pt idx="19">
                  <c:v>757.1</c:v>
                </c:pt>
                <c:pt idx="20">
                  <c:v>749.17</c:v>
                </c:pt>
                <c:pt idx="21">
                  <c:v>771.03</c:v>
                </c:pt>
                <c:pt idx="22">
                  <c:v>780.94</c:v>
                </c:pt>
                <c:pt idx="23">
                  <c:v>802.41</c:v>
                </c:pt>
                <c:pt idx="24">
                  <c:v>815.32</c:v>
                </c:pt>
                <c:pt idx="25">
                  <c:v>819.6</c:v>
                </c:pt>
                <c:pt idx="26">
                  <c:v>846.83</c:v>
                </c:pt>
                <c:pt idx="27">
                  <c:v>831.49</c:v>
                </c:pt>
                <c:pt idx="28">
                  <c:v>833.15</c:v>
                </c:pt>
                <c:pt idx="29">
                  <c:v>824.65</c:v>
                </c:pt>
                <c:pt idx="30">
                  <c:v>830.85</c:v>
                </c:pt>
                <c:pt idx="31">
                  <c:v>830.85</c:v>
                </c:pt>
                <c:pt idx="32">
                  <c:v>853.35</c:v>
                </c:pt>
                <c:pt idx="33">
                  <c:v>853.09</c:v>
                </c:pt>
                <c:pt idx="34">
                  <c:v>879.62</c:v>
                </c:pt>
                <c:pt idx="35">
                  <c:v>893.48</c:v>
                </c:pt>
                <c:pt idx="36">
                  <c:v>870.16</c:v>
                </c:pt>
                <c:pt idx="37">
                  <c:v>867.73</c:v>
                </c:pt>
                <c:pt idx="38">
                  <c:v>868.05</c:v>
                </c:pt>
                <c:pt idx="39">
                  <c:v>896.68</c:v>
                </c:pt>
                <c:pt idx="40">
                  <c:v>902.43</c:v>
                </c:pt>
                <c:pt idx="41">
                  <c:v>900.39</c:v>
                </c:pt>
                <c:pt idx="42">
                  <c:v>874.95</c:v>
                </c:pt>
                <c:pt idx="43">
                  <c:v>837.75</c:v>
                </c:pt>
                <c:pt idx="44">
                  <c:v>845.17</c:v>
                </c:pt>
                <c:pt idx="45">
                  <c:v>838.71</c:v>
                </c:pt>
                <c:pt idx="46">
                  <c:v>843.63</c:v>
                </c:pt>
                <c:pt idx="47">
                  <c:v>843.76</c:v>
                </c:pt>
                <c:pt idx="48">
                  <c:v>780.87</c:v>
                </c:pt>
                <c:pt idx="49">
                  <c:v>855.78</c:v>
                </c:pt>
                <c:pt idx="50">
                  <c:v>859.8</c:v>
                </c:pt>
                <c:pt idx="51">
                  <c:v>863</c:v>
                </c:pt>
                <c:pt idx="52">
                  <c:v>872.39</c:v>
                </c:pt>
                <c:pt idx="53">
                  <c:v>872.91</c:v>
                </c:pt>
                <c:pt idx="54">
                  <c:v>871.63</c:v>
                </c:pt>
                <c:pt idx="55">
                  <c:v>868.94</c:v>
                </c:pt>
                <c:pt idx="56">
                  <c:v>866.96</c:v>
                </c:pt>
                <c:pt idx="57">
                  <c:v>867.41</c:v>
                </c:pt>
                <c:pt idx="58">
                  <c:v>879.87</c:v>
                </c:pt>
                <c:pt idx="59">
                  <c:v>879.1</c:v>
                </c:pt>
                <c:pt idx="60">
                  <c:v>889.84</c:v>
                </c:pt>
                <c:pt idx="61">
                  <c:v>891.18</c:v>
                </c:pt>
                <c:pt idx="62">
                  <c:v>887.6</c:v>
                </c:pt>
                <c:pt idx="63">
                  <c:v>903.71</c:v>
                </c:pt>
                <c:pt idx="64">
                  <c:v>903.65</c:v>
                </c:pt>
                <c:pt idx="65">
                  <c:v>908.18</c:v>
                </c:pt>
                <c:pt idx="66">
                  <c:v>877.7</c:v>
                </c:pt>
                <c:pt idx="67">
                  <c:v>872.52</c:v>
                </c:pt>
                <c:pt idx="68">
                  <c:v>872.71</c:v>
                </c:pt>
                <c:pt idx="69">
                  <c:v>873.8</c:v>
                </c:pt>
                <c:pt idx="70">
                  <c:v>873.54</c:v>
                </c:pt>
                <c:pt idx="71">
                  <c:v>889.78</c:v>
                </c:pt>
                <c:pt idx="72">
                  <c:v>894.76</c:v>
                </c:pt>
                <c:pt idx="73">
                  <c:v>893.61</c:v>
                </c:pt>
                <c:pt idx="74">
                  <c:v>893.17</c:v>
                </c:pt>
                <c:pt idx="75">
                  <c:v>883.77</c:v>
                </c:pt>
                <c:pt idx="76">
                  <c:v>903.84</c:v>
                </c:pt>
                <c:pt idx="77">
                  <c:v>902.56</c:v>
                </c:pt>
                <c:pt idx="78">
                  <c:v>899.11</c:v>
                </c:pt>
                <c:pt idx="79">
                  <c:v>901.28</c:v>
                </c:pt>
                <c:pt idx="80">
                  <c:v>899.24</c:v>
                </c:pt>
                <c:pt idx="81">
                  <c:v>901.67</c:v>
                </c:pt>
                <c:pt idx="82">
                  <c:v>899.75</c:v>
                </c:pt>
                <c:pt idx="83">
                  <c:v>885.82</c:v>
                </c:pt>
                <c:pt idx="84">
                  <c:v>857.57</c:v>
                </c:pt>
                <c:pt idx="85">
                  <c:v>825.1</c:v>
                </c:pt>
                <c:pt idx="86">
                  <c:v>825.99</c:v>
                </c:pt>
                <c:pt idx="87">
                  <c:v>823.44</c:v>
                </c:pt>
                <c:pt idx="88">
                  <c:v>821.14</c:v>
                </c:pt>
                <c:pt idx="89">
                  <c:v>820.88</c:v>
                </c:pt>
                <c:pt idx="90">
                  <c:v>826.63</c:v>
                </c:pt>
                <c:pt idx="91">
                  <c:v>845.42</c:v>
                </c:pt>
                <c:pt idx="92">
                  <c:v>844.91</c:v>
                </c:pt>
                <c:pt idx="93">
                  <c:v>844.15</c:v>
                </c:pt>
                <c:pt idx="94">
                  <c:v>843.51</c:v>
                </c:pt>
                <c:pt idx="95">
                  <c:v>842.74</c:v>
                </c:pt>
                <c:pt idx="96">
                  <c:v>842.23</c:v>
                </c:pt>
                <c:pt idx="97">
                  <c:v>842.87</c:v>
                </c:pt>
                <c:pt idx="98">
                  <c:v>840.44</c:v>
                </c:pt>
                <c:pt idx="99">
                  <c:v>810.66</c:v>
                </c:pt>
                <c:pt idx="100">
                  <c:v>804.14</c:v>
                </c:pt>
                <c:pt idx="101">
                  <c:v>809.25</c:v>
                </c:pt>
                <c:pt idx="102">
                  <c:v>809.25</c:v>
                </c:pt>
                <c:pt idx="103">
                  <c:v>823.57</c:v>
                </c:pt>
                <c:pt idx="104">
                  <c:v>826.51</c:v>
                </c:pt>
                <c:pt idx="105">
                  <c:v>826.51</c:v>
                </c:pt>
                <c:pt idx="106">
                  <c:v>859.87</c:v>
                </c:pt>
                <c:pt idx="107">
                  <c:v>846.19</c:v>
                </c:pt>
                <c:pt idx="108">
                  <c:v>844.53</c:v>
                </c:pt>
                <c:pt idx="109">
                  <c:v>812.19</c:v>
                </c:pt>
                <c:pt idx="110">
                  <c:v>812.32</c:v>
                </c:pt>
                <c:pt idx="111">
                  <c:v>820.5</c:v>
                </c:pt>
                <c:pt idx="112">
                  <c:v>826.51</c:v>
                </c:pt>
                <c:pt idx="113">
                  <c:v>826.51</c:v>
                </c:pt>
                <c:pt idx="114">
                  <c:v>827.14</c:v>
                </c:pt>
                <c:pt idx="115">
                  <c:v>827.78</c:v>
                </c:pt>
                <c:pt idx="116">
                  <c:v>827.02</c:v>
                </c:pt>
                <c:pt idx="117">
                  <c:v>827.91</c:v>
                </c:pt>
                <c:pt idx="118">
                  <c:v>826.12</c:v>
                </c:pt>
                <c:pt idx="119">
                  <c:v>826.12</c:v>
                </c:pt>
                <c:pt idx="120">
                  <c:v>840.18</c:v>
                </c:pt>
                <c:pt idx="121">
                  <c:v>845.81</c:v>
                </c:pt>
                <c:pt idx="122">
                  <c:v>845.04</c:v>
                </c:pt>
                <c:pt idx="123">
                  <c:v>849.26</c:v>
                </c:pt>
                <c:pt idx="124">
                  <c:v>855.78</c:v>
                </c:pt>
                <c:pt idx="125">
                  <c:v>858.46</c:v>
                </c:pt>
                <c:pt idx="126">
                  <c:v>858.72</c:v>
                </c:pt>
                <c:pt idx="127">
                  <c:v>858.21</c:v>
                </c:pt>
                <c:pt idx="128">
                  <c:v>859.23</c:v>
                </c:pt>
                <c:pt idx="129">
                  <c:v>858.08</c:v>
                </c:pt>
                <c:pt idx="130">
                  <c:v>856.42</c:v>
                </c:pt>
                <c:pt idx="131">
                  <c:v>856.42</c:v>
                </c:pt>
                <c:pt idx="132">
                  <c:v>879.3</c:v>
                </c:pt>
                <c:pt idx="133">
                  <c:v>878.79</c:v>
                </c:pt>
                <c:pt idx="134">
                  <c:v>897.19</c:v>
                </c:pt>
                <c:pt idx="135">
                  <c:v>897.19</c:v>
                </c:pt>
                <c:pt idx="136">
                  <c:v>897.19</c:v>
                </c:pt>
                <c:pt idx="137">
                  <c:v>897.83</c:v>
                </c:pt>
                <c:pt idx="138">
                  <c:v>899.11</c:v>
                </c:pt>
                <c:pt idx="139">
                  <c:v>896.17</c:v>
                </c:pt>
                <c:pt idx="140">
                  <c:v>940.78</c:v>
                </c:pt>
                <c:pt idx="141">
                  <c:v>956.12</c:v>
                </c:pt>
                <c:pt idx="142">
                  <c:v>956.12</c:v>
                </c:pt>
                <c:pt idx="143">
                  <c:v>987.05</c:v>
                </c:pt>
                <c:pt idx="144">
                  <c:v>1012.62</c:v>
                </c:pt>
                <c:pt idx="145">
                  <c:v>1012.62</c:v>
                </c:pt>
                <c:pt idx="146">
                  <c:v>1012.62</c:v>
                </c:pt>
                <c:pt idx="147">
                  <c:v>1105.99</c:v>
                </c:pt>
                <c:pt idx="148">
                  <c:v>1111.42</c:v>
                </c:pt>
                <c:pt idx="149">
                  <c:v>1111.42</c:v>
                </c:pt>
                <c:pt idx="150">
                  <c:v>1071.8</c:v>
                </c:pt>
                <c:pt idx="151">
                  <c:v>1061.44</c:v>
                </c:pt>
                <c:pt idx="152">
                  <c:v>1059.4000000000001</c:v>
                </c:pt>
                <c:pt idx="153">
                  <c:v>1083.1099999999999</c:v>
                </c:pt>
                <c:pt idx="154">
                  <c:v>1116.79</c:v>
                </c:pt>
                <c:pt idx="155">
                  <c:v>1116.79</c:v>
                </c:pt>
                <c:pt idx="156">
                  <c:v>1116.79</c:v>
                </c:pt>
                <c:pt idx="157">
                  <c:v>1165.75</c:v>
                </c:pt>
                <c:pt idx="158">
                  <c:v>1163.7</c:v>
                </c:pt>
                <c:pt idx="159">
                  <c:v>1149.1300000000001</c:v>
                </c:pt>
                <c:pt idx="160">
                  <c:v>1139.29</c:v>
                </c:pt>
                <c:pt idx="161">
                  <c:v>1171.8800000000001</c:v>
                </c:pt>
                <c:pt idx="162">
                  <c:v>1171.3699999999999</c:v>
                </c:pt>
                <c:pt idx="163">
                  <c:v>1171.1199999999999</c:v>
                </c:pt>
                <c:pt idx="164">
                  <c:v>1189.9100000000001</c:v>
                </c:pt>
                <c:pt idx="165">
                  <c:v>1231.45</c:v>
                </c:pt>
                <c:pt idx="166">
                  <c:v>1257.53</c:v>
                </c:pt>
                <c:pt idx="167">
                  <c:v>1280.79</c:v>
                </c:pt>
                <c:pt idx="168">
                  <c:v>1283.5999999999999</c:v>
                </c:pt>
                <c:pt idx="169">
                  <c:v>1283.47</c:v>
                </c:pt>
                <c:pt idx="170">
                  <c:v>1287.05</c:v>
                </c:pt>
                <c:pt idx="171">
                  <c:v>1290.3800000000001</c:v>
                </c:pt>
                <c:pt idx="172">
                  <c:v>1295.23</c:v>
                </c:pt>
                <c:pt idx="173">
                  <c:v>1304.44</c:v>
                </c:pt>
                <c:pt idx="174">
                  <c:v>1302.78</c:v>
                </c:pt>
                <c:pt idx="175">
                  <c:v>1265</c:v>
                </c:pt>
                <c:pt idx="176">
                  <c:v>1265</c:v>
                </c:pt>
                <c:pt idx="177">
                  <c:v>1265</c:v>
                </c:pt>
                <c:pt idx="178">
                  <c:v>1265</c:v>
                </c:pt>
                <c:pt idx="179">
                  <c:v>1223.9100000000001</c:v>
                </c:pt>
                <c:pt idx="180">
                  <c:v>1211.32</c:v>
                </c:pt>
                <c:pt idx="181">
                  <c:v>1185.8800000000001</c:v>
                </c:pt>
                <c:pt idx="182">
                  <c:v>1184.99</c:v>
                </c:pt>
                <c:pt idx="183">
                  <c:v>1156.99</c:v>
                </c:pt>
                <c:pt idx="184">
                  <c:v>1157.5</c:v>
                </c:pt>
                <c:pt idx="185">
                  <c:v>1158.5899999999999</c:v>
                </c:pt>
                <c:pt idx="186">
                  <c:v>1094.81</c:v>
                </c:pt>
                <c:pt idx="187">
                  <c:v>1055.82</c:v>
                </c:pt>
                <c:pt idx="188">
                  <c:v>1029.3</c:v>
                </c:pt>
                <c:pt idx="189">
                  <c:v>1011.59</c:v>
                </c:pt>
                <c:pt idx="190">
                  <c:v>1010.32</c:v>
                </c:pt>
                <c:pt idx="191">
                  <c:v>1009.8</c:v>
                </c:pt>
                <c:pt idx="192">
                  <c:v>1010.19</c:v>
                </c:pt>
                <c:pt idx="193">
                  <c:v>964.55</c:v>
                </c:pt>
                <c:pt idx="194">
                  <c:v>938.61</c:v>
                </c:pt>
                <c:pt idx="195">
                  <c:v>938.93</c:v>
                </c:pt>
                <c:pt idx="196">
                  <c:v>827.34</c:v>
                </c:pt>
                <c:pt idx="197">
                  <c:v>857.5</c:v>
                </c:pt>
                <c:pt idx="198">
                  <c:v>859.23</c:v>
                </c:pt>
                <c:pt idx="199">
                  <c:v>857.37</c:v>
                </c:pt>
                <c:pt idx="200">
                  <c:v>857.06</c:v>
                </c:pt>
                <c:pt idx="201">
                  <c:v>856.54</c:v>
                </c:pt>
                <c:pt idx="202">
                  <c:v>855.78</c:v>
                </c:pt>
                <c:pt idx="203">
                  <c:v>855.9</c:v>
                </c:pt>
                <c:pt idx="204">
                  <c:v>855.27</c:v>
                </c:pt>
                <c:pt idx="205">
                  <c:v>854.5</c:v>
                </c:pt>
                <c:pt idx="206">
                  <c:v>850.66</c:v>
                </c:pt>
                <c:pt idx="207">
                  <c:v>807.97</c:v>
                </c:pt>
                <c:pt idx="208">
                  <c:v>807.97</c:v>
                </c:pt>
                <c:pt idx="209">
                  <c:v>807.97</c:v>
                </c:pt>
                <c:pt idx="210">
                  <c:v>840.89</c:v>
                </c:pt>
                <c:pt idx="211">
                  <c:v>840.89</c:v>
                </c:pt>
                <c:pt idx="212">
                  <c:v>840.89</c:v>
                </c:pt>
                <c:pt idx="213">
                  <c:v>846.32</c:v>
                </c:pt>
                <c:pt idx="214">
                  <c:v>846.32</c:v>
                </c:pt>
                <c:pt idx="215">
                  <c:v>849.39</c:v>
                </c:pt>
                <c:pt idx="216">
                  <c:v>850.47</c:v>
                </c:pt>
                <c:pt idx="217">
                  <c:v>909.59</c:v>
                </c:pt>
                <c:pt idx="218">
                  <c:v>888.5</c:v>
                </c:pt>
                <c:pt idx="219">
                  <c:v>908.18</c:v>
                </c:pt>
                <c:pt idx="220">
                  <c:v>913.3</c:v>
                </c:pt>
                <c:pt idx="221">
                  <c:v>924.29</c:v>
                </c:pt>
                <c:pt idx="222">
                  <c:v>924.29</c:v>
                </c:pt>
                <c:pt idx="223">
                  <c:v>924.16</c:v>
                </c:pt>
                <c:pt idx="224">
                  <c:v>925.63</c:v>
                </c:pt>
                <c:pt idx="225">
                  <c:v>927.55</c:v>
                </c:pt>
                <c:pt idx="226">
                  <c:v>962.06</c:v>
                </c:pt>
                <c:pt idx="227">
                  <c:v>963.15</c:v>
                </c:pt>
                <c:pt idx="228">
                  <c:v>961.74</c:v>
                </c:pt>
                <c:pt idx="229">
                  <c:v>975.93</c:v>
                </c:pt>
                <c:pt idx="230">
                  <c:v>965.9</c:v>
                </c:pt>
                <c:pt idx="231">
                  <c:v>964.94</c:v>
                </c:pt>
                <c:pt idx="232">
                  <c:v>941.74</c:v>
                </c:pt>
                <c:pt idx="233">
                  <c:v>941.61</c:v>
                </c:pt>
                <c:pt idx="234">
                  <c:v>942.89</c:v>
                </c:pt>
                <c:pt idx="235">
                  <c:v>943.66</c:v>
                </c:pt>
                <c:pt idx="236">
                  <c:v>966.02</c:v>
                </c:pt>
                <c:pt idx="237">
                  <c:v>966.02</c:v>
                </c:pt>
                <c:pt idx="238">
                  <c:v>986.16</c:v>
                </c:pt>
                <c:pt idx="239">
                  <c:v>974.52</c:v>
                </c:pt>
                <c:pt idx="240">
                  <c:v>983.15</c:v>
                </c:pt>
                <c:pt idx="241">
                  <c:v>984.88</c:v>
                </c:pt>
                <c:pt idx="242">
                  <c:v>1007.89</c:v>
                </c:pt>
                <c:pt idx="243">
                  <c:v>1007.12</c:v>
                </c:pt>
                <c:pt idx="244">
                  <c:v>1005.84</c:v>
                </c:pt>
                <c:pt idx="245">
                  <c:v>1005.2</c:v>
                </c:pt>
                <c:pt idx="246">
                  <c:v>1005.33</c:v>
                </c:pt>
                <c:pt idx="247">
                  <c:v>1047.96</c:v>
                </c:pt>
                <c:pt idx="248">
                  <c:v>1071.67</c:v>
                </c:pt>
                <c:pt idx="249">
                  <c:v>1069.43</c:v>
                </c:pt>
                <c:pt idx="250">
                  <c:v>1069.24</c:v>
                </c:pt>
                <c:pt idx="251">
                  <c:v>1069.43</c:v>
                </c:pt>
                <c:pt idx="252">
                  <c:v>1069.56</c:v>
                </c:pt>
                <c:pt idx="253">
                  <c:v>1069.24</c:v>
                </c:pt>
                <c:pt idx="254">
                  <c:v>1092.76</c:v>
                </c:pt>
                <c:pt idx="255">
                  <c:v>1079.1500000000001</c:v>
                </c:pt>
                <c:pt idx="256">
                  <c:v>1086.18</c:v>
                </c:pt>
                <c:pt idx="257">
                  <c:v>1099.47</c:v>
                </c:pt>
                <c:pt idx="258">
                  <c:v>1098.32</c:v>
                </c:pt>
                <c:pt idx="259">
                  <c:v>1098.6400000000001</c:v>
                </c:pt>
                <c:pt idx="260">
                  <c:v>1124.4000000000001</c:v>
                </c:pt>
                <c:pt idx="261">
                  <c:v>1123.25</c:v>
                </c:pt>
                <c:pt idx="262">
                  <c:v>1122.29</c:v>
                </c:pt>
                <c:pt idx="263">
                  <c:v>1119.4100000000001</c:v>
                </c:pt>
                <c:pt idx="264">
                  <c:v>1119.5999999999999</c:v>
                </c:pt>
                <c:pt idx="265">
                  <c:v>1119.73</c:v>
                </c:pt>
                <c:pt idx="266">
                  <c:v>1119.4100000000001</c:v>
                </c:pt>
                <c:pt idx="267">
                  <c:v>1100.8800000000001</c:v>
                </c:pt>
                <c:pt idx="268">
                  <c:v>1100.8800000000001</c:v>
                </c:pt>
                <c:pt idx="269">
                  <c:v>1101.3900000000001</c:v>
                </c:pt>
                <c:pt idx="270">
                  <c:v>1104.52</c:v>
                </c:pt>
                <c:pt idx="271">
                  <c:v>1121.01</c:v>
                </c:pt>
                <c:pt idx="272">
                  <c:v>1091.8699999999999</c:v>
                </c:pt>
                <c:pt idx="273">
                  <c:v>1091.99</c:v>
                </c:pt>
                <c:pt idx="274">
                  <c:v>1091.48</c:v>
                </c:pt>
                <c:pt idx="275">
                  <c:v>1089.5</c:v>
                </c:pt>
                <c:pt idx="276">
                  <c:v>1084.71</c:v>
                </c:pt>
                <c:pt idx="277">
                  <c:v>1108.3599999999999</c:v>
                </c:pt>
                <c:pt idx="278">
                  <c:v>1107.08</c:v>
                </c:pt>
                <c:pt idx="279">
                  <c:v>1090.72</c:v>
                </c:pt>
                <c:pt idx="280">
                  <c:v>1092.25</c:v>
                </c:pt>
                <c:pt idx="281">
                  <c:v>1104.01</c:v>
                </c:pt>
                <c:pt idx="282">
                  <c:v>1103.6300000000001</c:v>
                </c:pt>
                <c:pt idx="283">
                  <c:v>1103.75</c:v>
                </c:pt>
                <c:pt idx="284">
                  <c:v>1105.42</c:v>
                </c:pt>
                <c:pt idx="285">
                  <c:v>1104.78</c:v>
                </c:pt>
                <c:pt idx="286">
                  <c:v>1118.58</c:v>
                </c:pt>
                <c:pt idx="287">
                  <c:v>1118.07</c:v>
                </c:pt>
                <c:pt idx="288">
                  <c:v>1127.4000000000001</c:v>
                </c:pt>
                <c:pt idx="289">
                  <c:v>1140.82</c:v>
                </c:pt>
                <c:pt idx="290">
                  <c:v>1147.3399999999999</c:v>
                </c:pt>
                <c:pt idx="291">
                  <c:v>1142.74</c:v>
                </c:pt>
                <c:pt idx="292">
                  <c:v>1158.8499999999999</c:v>
                </c:pt>
                <c:pt idx="293">
                  <c:v>1185.31</c:v>
                </c:pt>
                <c:pt idx="294">
                  <c:v>1201.4100000000001</c:v>
                </c:pt>
                <c:pt idx="295">
                  <c:v>1213</c:v>
                </c:pt>
                <c:pt idx="296">
                  <c:v>1188</c:v>
                </c:pt>
                <c:pt idx="297">
                  <c:v>1244</c:v>
                </c:pt>
                <c:pt idx="298">
                  <c:v>1241</c:v>
                </c:pt>
                <c:pt idx="299">
                  <c:v>1239</c:v>
                </c:pt>
                <c:pt idx="300">
                  <c:v>1248</c:v>
                </c:pt>
                <c:pt idx="301">
                  <c:v>1259</c:v>
                </c:pt>
                <c:pt idx="302">
                  <c:v>1279</c:v>
                </c:pt>
                <c:pt idx="303">
                  <c:v>1279</c:v>
                </c:pt>
                <c:pt idx="304">
                  <c:v>1284</c:v>
                </c:pt>
                <c:pt idx="305">
                  <c:v>1302</c:v>
                </c:pt>
                <c:pt idx="306">
                  <c:v>1301</c:v>
                </c:pt>
                <c:pt idx="307">
                  <c:v>1282</c:v>
                </c:pt>
                <c:pt idx="308">
                  <c:v>1276</c:v>
                </c:pt>
                <c:pt idx="309">
                  <c:v>1274</c:v>
                </c:pt>
                <c:pt idx="310">
                  <c:v>1274</c:v>
                </c:pt>
                <c:pt idx="311">
                  <c:v>1245</c:v>
                </c:pt>
                <c:pt idx="312">
                  <c:v>1245</c:v>
                </c:pt>
                <c:pt idx="313">
                  <c:v>1233</c:v>
                </c:pt>
                <c:pt idx="314">
                  <c:v>1232</c:v>
                </c:pt>
                <c:pt idx="315">
                  <c:v>1193</c:v>
                </c:pt>
                <c:pt idx="316">
                  <c:v>1193</c:v>
                </c:pt>
                <c:pt idx="317">
                  <c:v>1203</c:v>
                </c:pt>
                <c:pt idx="318">
                  <c:v>1213</c:v>
                </c:pt>
                <c:pt idx="319">
                  <c:v>1232</c:v>
                </c:pt>
                <c:pt idx="320">
                  <c:v>1219</c:v>
                </c:pt>
                <c:pt idx="321">
                  <c:v>1210</c:v>
                </c:pt>
                <c:pt idx="322">
                  <c:v>1232</c:v>
                </c:pt>
                <c:pt idx="323">
                  <c:v>1252</c:v>
                </c:pt>
                <c:pt idx="324">
                  <c:v>1253</c:v>
                </c:pt>
                <c:pt idx="325">
                  <c:v>1250</c:v>
                </c:pt>
                <c:pt idx="326">
                  <c:v>1238</c:v>
                </c:pt>
                <c:pt idx="327">
                  <c:v>1239</c:v>
                </c:pt>
                <c:pt idx="328">
                  <c:v>1238</c:v>
                </c:pt>
                <c:pt idx="329">
                  <c:v>1257</c:v>
                </c:pt>
                <c:pt idx="330">
                  <c:v>1284</c:v>
                </c:pt>
                <c:pt idx="331">
                  <c:v>1284</c:v>
                </c:pt>
                <c:pt idx="332">
                  <c:v>1283</c:v>
                </c:pt>
                <c:pt idx="333">
                  <c:v>1276</c:v>
                </c:pt>
                <c:pt idx="334">
                  <c:v>1274</c:v>
                </c:pt>
                <c:pt idx="335">
                  <c:v>1289</c:v>
                </c:pt>
                <c:pt idx="336">
                  <c:v>1312</c:v>
                </c:pt>
                <c:pt idx="337">
                  <c:v>1308</c:v>
                </c:pt>
                <c:pt idx="338">
                  <c:v>1321</c:v>
                </c:pt>
                <c:pt idx="339">
                  <c:v>1360</c:v>
                </c:pt>
                <c:pt idx="340">
                  <c:v>1362</c:v>
                </c:pt>
                <c:pt idx="341">
                  <c:v>1362</c:v>
                </c:pt>
                <c:pt idx="342">
                  <c:v>1360</c:v>
                </c:pt>
                <c:pt idx="343">
                  <c:v>1363</c:v>
                </c:pt>
                <c:pt idx="344">
                  <c:v>1361</c:v>
                </c:pt>
                <c:pt idx="345">
                  <c:v>1377</c:v>
                </c:pt>
                <c:pt idx="346">
                  <c:v>1405</c:v>
                </c:pt>
                <c:pt idx="347">
                  <c:v>1406</c:v>
                </c:pt>
                <c:pt idx="348">
                  <c:v>1383</c:v>
                </c:pt>
                <c:pt idx="349">
                  <c:v>1378</c:v>
                </c:pt>
                <c:pt idx="350">
                  <c:v>1400</c:v>
                </c:pt>
                <c:pt idx="351">
                  <c:v>1409</c:v>
                </c:pt>
                <c:pt idx="352">
                  <c:v>1408</c:v>
                </c:pt>
                <c:pt idx="353">
                  <c:v>1403</c:v>
                </c:pt>
                <c:pt idx="354">
                  <c:v>1423</c:v>
                </c:pt>
                <c:pt idx="355">
                  <c:v>1427</c:v>
                </c:pt>
                <c:pt idx="356">
                  <c:v>1432</c:v>
                </c:pt>
                <c:pt idx="357">
                  <c:v>1395</c:v>
                </c:pt>
                <c:pt idx="358">
                  <c:v>1372</c:v>
                </c:pt>
                <c:pt idx="359">
                  <c:v>1358</c:v>
                </c:pt>
                <c:pt idx="360">
                  <c:v>1355</c:v>
                </c:pt>
                <c:pt idx="361">
                  <c:v>1342</c:v>
                </c:pt>
                <c:pt idx="362">
                  <c:v>1339</c:v>
                </c:pt>
                <c:pt idx="363">
                  <c:v>1328</c:v>
                </c:pt>
                <c:pt idx="364">
                  <c:v>1325</c:v>
                </c:pt>
                <c:pt idx="365">
                  <c:v>1300</c:v>
                </c:pt>
                <c:pt idx="366">
                  <c:v>1278</c:v>
                </c:pt>
                <c:pt idx="367">
                  <c:v>1276</c:v>
                </c:pt>
                <c:pt idx="368">
                  <c:v>1270</c:v>
                </c:pt>
                <c:pt idx="369">
                  <c:v>1266</c:v>
                </c:pt>
                <c:pt idx="370">
                  <c:v>1306</c:v>
                </c:pt>
                <c:pt idx="371">
                  <c:v>1350</c:v>
                </c:pt>
                <c:pt idx="372">
                  <c:v>1349</c:v>
                </c:pt>
                <c:pt idx="373">
                  <c:v>1349</c:v>
                </c:pt>
                <c:pt idx="374">
                  <c:v>1370</c:v>
                </c:pt>
                <c:pt idx="375">
                  <c:v>1382</c:v>
                </c:pt>
                <c:pt idx="376">
                  <c:v>1405</c:v>
                </c:pt>
                <c:pt idx="377">
                  <c:v>1405</c:v>
                </c:pt>
                <c:pt idx="378">
                  <c:v>1405</c:v>
                </c:pt>
                <c:pt idx="379">
                  <c:v>1399</c:v>
                </c:pt>
                <c:pt idx="380">
                  <c:v>1390</c:v>
                </c:pt>
                <c:pt idx="381">
                  <c:v>1388</c:v>
                </c:pt>
                <c:pt idx="382">
                  <c:v>1387</c:v>
                </c:pt>
                <c:pt idx="383">
                  <c:v>1411</c:v>
                </c:pt>
                <c:pt idx="384">
                  <c:v>1398</c:v>
                </c:pt>
                <c:pt idx="385">
                  <c:v>1385</c:v>
                </c:pt>
                <c:pt idx="386">
                  <c:v>1382</c:v>
                </c:pt>
                <c:pt idx="387">
                  <c:v>1391</c:v>
                </c:pt>
                <c:pt idx="388">
                  <c:v>1403</c:v>
                </c:pt>
                <c:pt idx="389">
                  <c:v>1404</c:v>
                </c:pt>
                <c:pt idx="390">
                  <c:v>1399</c:v>
                </c:pt>
                <c:pt idx="391">
                  <c:v>1378</c:v>
                </c:pt>
                <c:pt idx="392">
                  <c:v>1353</c:v>
                </c:pt>
                <c:pt idx="393">
                  <c:v>1359</c:v>
                </c:pt>
                <c:pt idx="394">
                  <c:v>1369</c:v>
                </c:pt>
                <c:pt idx="395">
                  <c:v>1366</c:v>
                </c:pt>
                <c:pt idx="396">
                  <c:v>1368</c:v>
                </c:pt>
                <c:pt idx="397">
                  <c:v>1365</c:v>
                </c:pt>
                <c:pt idx="398">
                  <c:v>1376</c:v>
                </c:pt>
                <c:pt idx="399">
                  <c:v>1382</c:v>
                </c:pt>
                <c:pt idx="400">
                  <c:v>1389</c:v>
                </c:pt>
                <c:pt idx="401">
                  <c:v>1380</c:v>
                </c:pt>
                <c:pt idx="402">
                  <c:v>1359</c:v>
                </c:pt>
                <c:pt idx="403">
                  <c:v>1356</c:v>
                </c:pt>
                <c:pt idx="404">
                  <c:v>1355</c:v>
                </c:pt>
                <c:pt idx="405">
                  <c:v>1361</c:v>
                </c:pt>
                <c:pt idx="406">
                  <c:v>1322</c:v>
                </c:pt>
                <c:pt idx="407">
                  <c:v>1309</c:v>
                </c:pt>
                <c:pt idx="408">
                  <c:v>1273</c:v>
                </c:pt>
                <c:pt idx="409">
                  <c:v>1274</c:v>
                </c:pt>
                <c:pt idx="410">
                  <c:v>1270</c:v>
                </c:pt>
                <c:pt idx="411">
                  <c:v>1276</c:v>
                </c:pt>
                <c:pt idx="412">
                  <c:v>1297</c:v>
                </c:pt>
                <c:pt idx="413">
                  <c:v>1296</c:v>
                </c:pt>
                <c:pt idx="414">
                  <c:v>1289</c:v>
                </c:pt>
                <c:pt idx="415">
                  <c:v>1260</c:v>
                </c:pt>
                <c:pt idx="416">
                  <c:v>1260</c:v>
                </c:pt>
                <c:pt idx="417">
                  <c:v>1278</c:v>
                </c:pt>
                <c:pt idx="418">
                  <c:v>1291</c:v>
                </c:pt>
                <c:pt idx="419">
                  <c:v>1305</c:v>
                </c:pt>
                <c:pt idx="420">
                  <c:v>1311</c:v>
                </c:pt>
                <c:pt idx="421">
                  <c:v>1310</c:v>
                </c:pt>
                <c:pt idx="422">
                  <c:v>1310</c:v>
                </c:pt>
                <c:pt idx="423">
                  <c:v>1291</c:v>
                </c:pt>
                <c:pt idx="424">
                  <c:v>1312</c:v>
                </c:pt>
                <c:pt idx="425">
                  <c:v>1314</c:v>
                </c:pt>
                <c:pt idx="426">
                  <c:v>1314</c:v>
                </c:pt>
                <c:pt idx="427">
                  <c:v>1334</c:v>
                </c:pt>
                <c:pt idx="428">
                  <c:v>1323</c:v>
                </c:pt>
                <c:pt idx="429">
                  <c:v>1300</c:v>
                </c:pt>
                <c:pt idx="430">
                  <c:v>1293</c:v>
                </c:pt>
                <c:pt idx="431">
                  <c:v>1299</c:v>
                </c:pt>
                <c:pt idx="432">
                  <c:v>1306</c:v>
                </c:pt>
                <c:pt idx="433">
                  <c:v>1316</c:v>
                </c:pt>
                <c:pt idx="434">
                  <c:v>1315</c:v>
                </c:pt>
                <c:pt idx="435">
                  <c:v>1299</c:v>
                </c:pt>
                <c:pt idx="436">
                  <c:v>1314</c:v>
                </c:pt>
                <c:pt idx="437">
                  <c:v>1310</c:v>
                </c:pt>
                <c:pt idx="438">
                  <c:v>1307</c:v>
                </c:pt>
                <c:pt idx="439">
                  <c:v>1331</c:v>
                </c:pt>
                <c:pt idx="440">
                  <c:v>1341</c:v>
                </c:pt>
                <c:pt idx="441">
                  <c:v>1352</c:v>
                </c:pt>
                <c:pt idx="442">
                  <c:v>1338</c:v>
                </c:pt>
                <c:pt idx="443">
                  <c:v>1336</c:v>
                </c:pt>
                <c:pt idx="444">
                  <c:v>1325</c:v>
                </c:pt>
                <c:pt idx="445">
                  <c:v>1323</c:v>
                </c:pt>
                <c:pt idx="446">
                  <c:v>1324</c:v>
                </c:pt>
                <c:pt idx="447">
                  <c:v>1325</c:v>
                </c:pt>
                <c:pt idx="448">
                  <c:v>1335</c:v>
                </c:pt>
                <c:pt idx="449">
                  <c:v>1346</c:v>
                </c:pt>
                <c:pt idx="450">
                  <c:v>1344</c:v>
                </c:pt>
                <c:pt idx="451">
                  <c:v>1331</c:v>
                </c:pt>
                <c:pt idx="452">
                  <c:v>1299</c:v>
                </c:pt>
                <c:pt idx="453">
                  <c:v>1271</c:v>
                </c:pt>
                <c:pt idx="454">
                  <c:v>1282</c:v>
                </c:pt>
                <c:pt idx="455">
                  <c:v>1282</c:v>
                </c:pt>
                <c:pt idx="456">
                  <c:v>1282</c:v>
                </c:pt>
                <c:pt idx="457">
                  <c:v>1283</c:v>
                </c:pt>
                <c:pt idx="458">
                  <c:v>1282</c:v>
                </c:pt>
                <c:pt idx="459">
                  <c:v>1274</c:v>
                </c:pt>
                <c:pt idx="460">
                  <c:v>1271</c:v>
                </c:pt>
                <c:pt idx="461">
                  <c:v>1280</c:v>
                </c:pt>
                <c:pt idx="462">
                  <c:v>1280</c:v>
                </c:pt>
                <c:pt idx="463">
                  <c:v>1278</c:v>
                </c:pt>
                <c:pt idx="464">
                  <c:v>1275</c:v>
                </c:pt>
                <c:pt idx="465">
                  <c:v>1271</c:v>
                </c:pt>
                <c:pt idx="466">
                  <c:v>1296</c:v>
                </c:pt>
                <c:pt idx="467">
                  <c:v>1281</c:v>
                </c:pt>
                <c:pt idx="468">
                  <c:v>1272</c:v>
                </c:pt>
                <c:pt idx="469">
                  <c:v>1254</c:v>
                </c:pt>
                <c:pt idx="470">
                  <c:v>1254</c:v>
                </c:pt>
                <c:pt idx="471">
                  <c:v>1258</c:v>
                </c:pt>
                <c:pt idx="472">
                  <c:v>1250</c:v>
                </c:pt>
                <c:pt idx="473">
                  <c:v>1253</c:v>
                </c:pt>
                <c:pt idx="474">
                  <c:v>1252</c:v>
                </c:pt>
                <c:pt idx="475">
                  <c:v>1263</c:v>
                </c:pt>
                <c:pt idx="476">
                  <c:v>1258</c:v>
                </c:pt>
                <c:pt idx="477">
                  <c:v>1260</c:v>
                </c:pt>
                <c:pt idx="478">
                  <c:v>1252</c:v>
                </c:pt>
                <c:pt idx="479">
                  <c:v>1251</c:v>
                </c:pt>
                <c:pt idx="480">
                  <c:v>1260</c:v>
                </c:pt>
                <c:pt idx="481">
                  <c:v>1262</c:v>
                </c:pt>
                <c:pt idx="482">
                  <c:v>1219</c:v>
                </c:pt>
                <c:pt idx="483">
                  <c:v>1210</c:v>
                </c:pt>
                <c:pt idx="484">
                  <c:v>1212</c:v>
                </c:pt>
                <c:pt idx="485">
                  <c:v>1230</c:v>
                </c:pt>
                <c:pt idx="486">
                  <c:v>1230</c:v>
                </c:pt>
                <c:pt idx="487">
                  <c:v>1233</c:v>
                </c:pt>
                <c:pt idx="488">
                  <c:v>1219</c:v>
                </c:pt>
                <c:pt idx="489">
                  <c:v>1176</c:v>
                </c:pt>
                <c:pt idx="490">
                  <c:v>1135</c:v>
                </c:pt>
                <c:pt idx="491">
                  <c:v>1081</c:v>
                </c:pt>
                <c:pt idx="492">
                  <c:v>1058</c:v>
                </c:pt>
                <c:pt idx="493">
                  <c:v>1060</c:v>
                </c:pt>
                <c:pt idx="494">
                  <c:v>1050</c:v>
                </c:pt>
                <c:pt idx="495">
                  <c:v>1058</c:v>
                </c:pt>
                <c:pt idx="496">
                  <c:v>1093</c:v>
                </c:pt>
                <c:pt idx="497">
                  <c:v>1109</c:v>
                </c:pt>
                <c:pt idx="498">
                  <c:v>1135</c:v>
                </c:pt>
                <c:pt idx="499">
                  <c:v>1154</c:v>
                </c:pt>
                <c:pt idx="500">
                  <c:v>1167</c:v>
                </c:pt>
                <c:pt idx="501">
                  <c:v>1169</c:v>
                </c:pt>
                <c:pt idx="502">
                  <c:v>1155</c:v>
                </c:pt>
                <c:pt idx="503">
                  <c:v>1122</c:v>
                </c:pt>
                <c:pt idx="504">
                  <c:v>1104</c:v>
                </c:pt>
                <c:pt idx="505">
                  <c:v>1128</c:v>
                </c:pt>
                <c:pt idx="506">
                  <c:v>1139</c:v>
                </c:pt>
                <c:pt idx="507">
                  <c:v>1153</c:v>
                </c:pt>
                <c:pt idx="508">
                  <c:v>1144</c:v>
                </c:pt>
                <c:pt idx="509">
                  <c:v>1150</c:v>
                </c:pt>
                <c:pt idx="510">
                  <c:v>1147</c:v>
                </c:pt>
                <c:pt idx="511">
                  <c:v>1147</c:v>
                </c:pt>
                <c:pt idx="512">
                  <c:v>1147</c:v>
                </c:pt>
                <c:pt idx="513">
                  <c:v>1144</c:v>
                </c:pt>
                <c:pt idx="514">
                  <c:v>1144</c:v>
                </c:pt>
                <c:pt idx="515">
                  <c:v>1129</c:v>
                </c:pt>
                <c:pt idx="516">
                  <c:v>1095</c:v>
                </c:pt>
                <c:pt idx="517">
                  <c:v>1072</c:v>
                </c:pt>
                <c:pt idx="518">
                  <c:v>1061</c:v>
                </c:pt>
                <c:pt idx="519">
                  <c:v>1057</c:v>
                </c:pt>
                <c:pt idx="520">
                  <c:v>1051</c:v>
                </c:pt>
                <c:pt idx="521">
                  <c:v>1051</c:v>
                </c:pt>
                <c:pt idx="522">
                  <c:v>1031</c:v>
                </c:pt>
                <c:pt idx="523">
                  <c:v>1025</c:v>
                </c:pt>
                <c:pt idx="524">
                  <c:v>980</c:v>
                </c:pt>
                <c:pt idx="525">
                  <c:v>980</c:v>
                </c:pt>
                <c:pt idx="526">
                  <c:v>1025</c:v>
                </c:pt>
                <c:pt idx="527">
                  <c:v>1016</c:v>
                </c:pt>
                <c:pt idx="528">
                  <c:v>1022</c:v>
                </c:pt>
                <c:pt idx="529">
                  <c:v>1011</c:v>
                </c:pt>
                <c:pt idx="530">
                  <c:v>1031</c:v>
                </c:pt>
                <c:pt idx="531">
                  <c:v>1024</c:v>
                </c:pt>
                <c:pt idx="532">
                  <c:v>1024</c:v>
                </c:pt>
                <c:pt idx="533">
                  <c:v>1034</c:v>
                </c:pt>
                <c:pt idx="534">
                  <c:v>1069</c:v>
                </c:pt>
                <c:pt idx="535">
                  <c:v>1070</c:v>
                </c:pt>
                <c:pt idx="536">
                  <c:v>1062</c:v>
                </c:pt>
                <c:pt idx="537">
                  <c:v>1062</c:v>
                </c:pt>
                <c:pt idx="538">
                  <c:v>1059</c:v>
                </c:pt>
                <c:pt idx="539">
                  <c:v>1013</c:v>
                </c:pt>
                <c:pt idx="540">
                  <c:v>964</c:v>
                </c:pt>
                <c:pt idx="541">
                  <c:v>944</c:v>
                </c:pt>
                <c:pt idx="542">
                  <c:v>944</c:v>
                </c:pt>
                <c:pt idx="543">
                  <c:v>898</c:v>
                </c:pt>
                <c:pt idx="544">
                  <c:v>899</c:v>
                </c:pt>
                <c:pt idx="545">
                  <c:v>944</c:v>
                </c:pt>
                <c:pt idx="546">
                  <c:v>962</c:v>
                </c:pt>
                <c:pt idx="547">
                  <c:v>969</c:v>
                </c:pt>
                <c:pt idx="548">
                  <c:v>939</c:v>
                </c:pt>
                <c:pt idx="549">
                  <c:v>991</c:v>
                </c:pt>
                <c:pt idx="550">
                  <c:v>1022</c:v>
                </c:pt>
                <c:pt idx="551">
                  <c:v>1022</c:v>
                </c:pt>
                <c:pt idx="552">
                  <c:v>1026</c:v>
                </c:pt>
                <c:pt idx="553">
                  <c:v>978</c:v>
                </c:pt>
                <c:pt idx="554">
                  <c:v>978</c:v>
                </c:pt>
                <c:pt idx="555">
                  <c:v>1013</c:v>
                </c:pt>
                <c:pt idx="556">
                  <c:v>1013</c:v>
                </c:pt>
                <c:pt idx="557">
                  <c:v>1013</c:v>
                </c:pt>
                <c:pt idx="558">
                  <c:v>1008</c:v>
                </c:pt>
                <c:pt idx="559">
                  <c:v>1008</c:v>
                </c:pt>
                <c:pt idx="560">
                  <c:v>1063</c:v>
                </c:pt>
                <c:pt idx="561">
                  <c:v>1069</c:v>
                </c:pt>
                <c:pt idx="562">
                  <c:v>1067</c:v>
                </c:pt>
                <c:pt idx="563">
                  <c:v>1067</c:v>
                </c:pt>
                <c:pt idx="564">
                  <c:v>1067</c:v>
                </c:pt>
                <c:pt idx="565">
                  <c:v>1067</c:v>
                </c:pt>
                <c:pt idx="566">
                  <c:v>1067</c:v>
                </c:pt>
                <c:pt idx="567">
                  <c:v>1067</c:v>
                </c:pt>
                <c:pt idx="568">
                  <c:v>1051</c:v>
                </c:pt>
                <c:pt idx="569">
                  <c:v>1036</c:v>
                </c:pt>
                <c:pt idx="570">
                  <c:v>1036</c:v>
                </c:pt>
                <c:pt idx="571">
                  <c:v>1036</c:v>
                </c:pt>
                <c:pt idx="572">
                  <c:v>1063</c:v>
                </c:pt>
                <c:pt idx="573">
                  <c:v>1063</c:v>
                </c:pt>
                <c:pt idx="574">
                  <c:v>1061</c:v>
                </c:pt>
                <c:pt idx="575">
                  <c:v>1061</c:v>
                </c:pt>
                <c:pt idx="576">
                  <c:v>1050</c:v>
                </c:pt>
                <c:pt idx="577">
                  <c:v>1049</c:v>
                </c:pt>
                <c:pt idx="578">
                  <c:v>1049</c:v>
                </c:pt>
                <c:pt idx="579">
                  <c:v>1049</c:v>
                </c:pt>
                <c:pt idx="580">
                  <c:v>1049</c:v>
                </c:pt>
                <c:pt idx="581">
                  <c:v>1049</c:v>
                </c:pt>
                <c:pt idx="582">
                  <c:v>1113</c:v>
                </c:pt>
                <c:pt idx="583">
                  <c:v>1113</c:v>
                </c:pt>
                <c:pt idx="584">
                  <c:v>1113</c:v>
                </c:pt>
                <c:pt idx="585">
                  <c:v>1080</c:v>
                </c:pt>
                <c:pt idx="586">
                  <c:v>1073</c:v>
                </c:pt>
                <c:pt idx="587">
                  <c:v>1087</c:v>
                </c:pt>
                <c:pt idx="588">
                  <c:v>1087</c:v>
                </c:pt>
                <c:pt idx="589">
                  <c:v>1121</c:v>
                </c:pt>
                <c:pt idx="590">
                  <c:v>1121</c:v>
                </c:pt>
                <c:pt idx="591">
                  <c:v>1176</c:v>
                </c:pt>
                <c:pt idx="592">
                  <c:v>1175</c:v>
                </c:pt>
                <c:pt idx="593">
                  <c:v>1175</c:v>
                </c:pt>
                <c:pt idx="594">
                  <c:v>1146</c:v>
                </c:pt>
                <c:pt idx="595">
                  <c:v>1146</c:v>
                </c:pt>
                <c:pt idx="596">
                  <c:v>1245</c:v>
                </c:pt>
                <c:pt idx="597">
                  <c:v>1244</c:v>
                </c:pt>
                <c:pt idx="598">
                  <c:v>1244</c:v>
                </c:pt>
                <c:pt idx="599">
                  <c:v>1246</c:v>
                </c:pt>
                <c:pt idx="600">
                  <c:v>1237</c:v>
                </c:pt>
                <c:pt idx="601">
                  <c:v>1237</c:v>
                </c:pt>
                <c:pt idx="602">
                  <c:v>1150</c:v>
                </c:pt>
                <c:pt idx="603">
                  <c:v>1155</c:v>
                </c:pt>
                <c:pt idx="604">
                  <c:v>1161</c:v>
                </c:pt>
                <c:pt idx="605">
                  <c:v>1161</c:v>
                </c:pt>
                <c:pt idx="606">
                  <c:v>1161</c:v>
                </c:pt>
                <c:pt idx="607">
                  <c:v>1161</c:v>
                </c:pt>
                <c:pt idx="608">
                  <c:v>1161</c:v>
                </c:pt>
                <c:pt idx="609">
                  <c:v>1161</c:v>
                </c:pt>
                <c:pt idx="610">
                  <c:v>1140</c:v>
                </c:pt>
                <c:pt idx="611">
                  <c:v>1140</c:v>
                </c:pt>
                <c:pt idx="612">
                  <c:v>1125</c:v>
                </c:pt>
                <c:pt idx="613">
                  <c:v>1125</c:v>
                </c:pt>
                <c:pt idx="614">
                  <c:v>1125</c:v>
                </c:pt>
                <c:pt idx="615">
                  <c:v>1125</c:v>
                </c:pt>
                <c:pt idx="616">
                  <c:v>1125</c:v>
                </c:pt>
                <c:pt idx="617">
                  <c:v>1125</c:v>
                </c:pt>
                <c:pt idx="618">
                  <c:v>1125</c:v>
                </c:pt>
                <c:pt idx="619">
                  <c:v>1123</c:v>
                </c:pt>
                <c:pt idx="620">
                  <c:v>1123</c:v>
                </c:pt>
                <c:pt idx="621">
                  <c:v>1123</c:v>
                </c:pt>
                <c:pt idx="622">
                  <c:v>1123</c:v>
                </c:pt>
                <c:pt idx="623">
                  <c:v>1149</c:v>
                </c:pt>
                <c:pt idx="624">
                  <c:v>1179</c:v>
                </c:pt>
                <c:pt idx="625">
                  <c:v>1179</c:v>
                </c:pt>
                <c:pt idx="626">
                  <c:v>1179</c:v>
                </c:pt>
                <c:pt idx="627">
                  <c:v>1163</c:v>
                </c:pt>
                <c:pt idx="628">
                  <c:v>1188</c:v>
                </c:pt>
                <c:pt idx="629">
                  <c:v>1188</c:v>
                </c:pt>
                <c:pt idx="630">
                  <c:v>1188</c:v>
                </c:pt>
                <c:pt idx="631">
                  <c:v>1188</c:v>
                </c:pt>
                <c:pt idx="632">
                  <c:v>1188</c:v>
                </c:pt>
                <c:pt idx="633">
                  <c:v>1188</c:v>
                </c:pt>
                <c:pt idx="634">
                  <c:v>1224</c:v>
                </c:pt>
                <c:pt idx="635">
                  <c:v>1252</c:v>
                </c:pt>
                <c:pt idx="636">
                  <c:v>1251</c:v>
                </c:pt>
                <c:pt idx="637">
                  <c:v>1251</c:v>
                </c:pt>
                <c:pt idx="638">
                  <c:v>1237</c:v>
                </c:pt>
                <c:pt idx="639">
                  <c:v>1237</c:v>
                </c:pt>
                <c:pt idx="640">
                  <c:v>1237</c:v>
                </c:pt>
                <c:pt idx="641">
                  <c:v>1265</c:v>
                </c:pt>
              </c:numCache>
            </c:numRef>
          </c:val>
          <c:smooth val="0"/>
          <c:extLst>
            <c:ext xmlns:c16="http://schemas.microsoft.com/office/drawing/2014/chart" uri="{C3380CC4-5D6E-409C-BE32-E72D297353CC}">
              <c16:uniqueId val="{00000001-695E-4875-BFDD-50DC55D4210E}"/>
            </c:ext>
          </c:extLst>
        </c:ser>
        <c:dLbls>
          <c:showLegendKey val="0"/>
          <c:showVal val="0"/>
          <c:showCatName val="0"/>
          <c:showSerName val="0"/>
          <c:showPercent val="0"/>
          <c:showBubbleSize val="0"/>
        </c:dLbls>
        <c:smooth val="0"/>
        <c:axId val="528534496"/>
        <c:axId val="528526624"/>
      </c:lineChart>
      <c:dateAx>
        <c:axId val="528534496"/>
        <c:scaling>
          <c:orientation val="minMax"/>
          <c:min val="41277"/>
        </c:scaling>
        <c:delete val="0"/>
        <c:axPos val="b"/>
        <c:numFmt formatCode="m/d/yyyy" sourceLinked="1"/>
        <c:majorTickMark val="cross"/>
        <c:minorTickMark val="cross"/>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528526624"/>
        <c:crosses val="autoZero"/>
        <c:auto val="1"/>
        <c:lblOffset val="100"/>
        <c:baseTimeUnit val="days"/>
        <c:majorUnit val="4"/>
        <c:majorTimeUnit val="months"/>
        <c:minorUnit val="1"/>
        <c:minorTimeUnit val="months"/>
      </c:dateAx>
      <c:valAx>
        <c:axId val="52852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528534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Mootorkütuse jaemüük</a:t>
            </a:r>
            <a:r>
              <a:rPr lang="et-EE" sz="900" b="1"/>
              <a:t> (mln</a:t>
            </a:r>
            <a:r>
              <a:rPr lang="et-EE" sz="900" b="1" baseline="0"/>
              <a:t> L)</a:t>
            </a:r>
            <a:endParaRPr lang="en-US" sz="900" b="1"/>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Bensiin!$AA$7:$AA$8</c:f>
              <c:strCache>
                <c:ptCount val="2"/>
                <c:pt idx="0">
                  <c:v>2016</c:v>
                </c:pt>
                <c:pt idx="1">
                  <c:v>Bensiin</c:v>
                </c:pt>
              </c:strCache>
            </c:strRef>
          </c:tx>
          <c:spPr>
            <a:ln w="28575" cap="rnd">
              <a:solidFill>
                <a:srgbClr val="00B050"/>
              </a:solidFill>
              <a:round/>
            </a:ln>
            <a:effectLst/>
          </c:spPr>
          <c:marker>
            <c:symbol val="none"/>
          </c:marker>
          <c:cat>
            <c:strRef>
              <c:f>Bensiin!$Z$9:$Z$20</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Bensiin!$AA$9:$AA$20</c:f>
              <c:numCache>
                <c:formatCode>General</c:formatCode>
                <c:ptCount val="12"/>
                <c:pt idx="0">
                  <c:v>26142379.140000001</c:v>
                </c:pt>
                <c:pt idx="1">
                  <c:v>20395637.18</c:v>
                </c:pt>
                <c:pt idx="2">
                  <c:v>24330100.129999999</c:v>
                </c:pt>
                <c:pt idx="3">
                  <c:v>25415263.879999999</c:v>
                </c:pt>
                <c:pt idx="4">
                  <c:v>29456516.105999999</c:v>
                </c:pt>
                <c:pt idx="5">
                  <c:v>29321819.73</c:v>
                </c:pt>
                <c:pt idx="6">
                  <c:v>32325514.289999999</c:v>
                </c:pt>
                <c:pt idx="7">
                  <c:v>30483483.890000001</c:v>
                </c:pt>
                <c:pt idx="8">
                  <c:v>28197258.780000001</c:v>
                </c:pt>
                <c:pt idx="9">
                  <c:v>26375660.27</c:v>
                </c:pt>
                <c:pt idx="10">
                  <c:v>24044952.16</c:v>
                </c:pt>
                <c:pt idx="11">
                  <c:v>24881578.02</c:v>
                </c:pt>
              </c:numCache>
            </c:numRef>
          </c:val>
          <c:smooth val="0"/>
          <c:extLst>
            <c:ext xmlns:c16="http://schemas.microsoft.com/office/drawing/2014/chart" uri="{C3380CC4-5D6E-409C-BE32-E72D297353CC}">
              <c16:uniqueId val="{00000000-A4B2-4CF4-8430-CBC445A8BF0C}"/>
            </c:ext>
          </c:extLst>
        </c:ser>
        <c:ser>
          <c:idx val="1"/>
          <c:order val="1"/>
          <c:tx>
            <c:strRef>
              <c:f>Bensiin!$AB$7:$AB$8</c:f>
              <c:strCache>
                <c:ptCount val="2"/>
                <c:pt idx="0">
                  <c:v>2016</c:v>
                </c:pt>
                <c:pt idx="1">
                  <c:v>Diislikütus</c:v>
                </c:pt>
              </c:strCache>
            </c:strRef>
          </c:tx>
          <c:spPr>
            <a:ln w="28575" cap="rnd">
              <a:solidFill>
                <a:srgbClr val="FFC000"/>
              </a:solidFill>
              <a:round/>
            </a:ln>
            <a:effectLst/>
          </c:spPr>
          <c:marker>
            <c:symbol val="none"/>
          </c:marker>
          <c:cat>
            <c:strRef>
              <c:f>Bensiin!$Z$9:$Z$20</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Bensiin!$AB$9:$AB$20</c:f>
              <c:numCache>
                <c:formatCode>General</c:formatCode>
                <c:ptCount val="12"/>
                <c:pt idx="0">
                  <c:v>52067677.450000003</c:v>
                </c:pt>
                <c:pt idx="1">
                  <c:v>43256836.300000004</c:v>
                </c:pt>
                <c:pt idx="2">
                  <c:v>46495788.109999999</c:v>
                </c:pt>
                <c:pt idx="3">
                  <c:v>44869417.519999988</c:v>
                </c:pt>
                <c:pt idx="4">
                  <c:v>48635700.57</c:v>
                </c:pt>
                <c:pt idx="5">
                  <c:v>45995509.409999996</c:v>
                </c:pt>
                <c:pt idx="6">
                  <c:v>48675335.550000004</c:v>
                </c:pt>
                <c:pt idx="7">
                  <c:v>51756985.249999993</c:v>
                </c:pt>
                <c:pt idx="8">
                  <c:v>51127748.220000006</c:v>
                </c:pt>
                <c:pt idx="9">
                  <c:v>49687628.220000006</c:v>
                </c:pt>
                <c:pt idx="10">
                  <c:v>47560955.979000002</c:v>
                </c:pt>
                <c:pt idx="11">
                  <c:v>43539346.24000001</c:v>
                </c:pt>
              </c:numCache>
            </c:numRef>
          </c:val>
          <c:smooth val="0"/>
          <c:extLst>
            <c:ext xmlns:c16="http://schemas.microsoft.com/office/drawing/2014/chart" uri="{C3380CC4-5D6E-409C-BE32-E72D297353CC}">
              <c16:uniqueId val="{00000001-A4B2-4CF4-8430-CBC445A8BF0C}"/>
            </c:ext>
          </c:extLst>
        </c:ser>
        <c:ser>
          <c:idx val="2"/>
          <c:order val="2"/>
          <c:tx>
            <c:strRef>
              <c:f>Bensiin!$AC$7:$AC$8</c:f>
              <c:strCache>
                <c:ptCount val="2"/>
                <c:pt idx="0">
                  <c:v>2017</c:v>
                </c:pt>
                <c:pt idx="1">
                  <c:v>Bensiin</c:v>
                </c:pt>
              </c:strCache>
            </c:strRef>
          </c:tx>
          <c:spPr>
            <a:ln w="19050" cap="rnd">
              <a:solidFill>
                <a:srgbClr val="FF0000"/>
              </a:solidFill>
              <a:round/>
            </a:ln>
            <a:effectLst/>
          </c:spPr>
          <c:marker>
            <c:symbol val="none"/>
          </c:marker>
          <c:cat>
            <c:strRef>
              <c:f>Bensiin!$Z$9:$Z$20</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Bensiin!$AC$9:$AC$20</c:f>
              <c:numCache>
                <c:formatCode>General</c:formatCode>
                <c:ptCount val="12"/>
                <c:pt idx="0">
                  <c:v>23638279.400000002</c:v>
                </c:pt>
                <c:pt idx="1">
                  <c:v>21282937.699999999</c:v>
                </c:pt>
                <c:pt idx="2">
                  <c:v>24163050.82</c:v>
                </c:pt>
                <c:pt idx="3">
                  <c:v>25122080.82</c:v>
                </c:pt>
                <c:pt idx="4">
                  <c:v>28596633.559999999</c:v>
                </c:pt>
                <c:pt idx="5">
                  <c:v>29751473.23</c:v>
                </c:pt>
                <c:pt idx="6">
                  <c:v>31104645.880999997</c:v>
                </c:pt>
                <c:pt idx="7">
                  <c:v>30354372.810000002</c:v>
                </c:pt>
                <c:pt idx="8">
                  <c:v>26881504.07</c:v>
                </c:pt>
                <c:pt idx="9">
                  <c:v>25861715</c:v>
                </c:pt>
                <c:pt idx="10">
                  <c:v>23600595</c:v>
                </c:pt>
              </c:numCache>
            </c:numRef>
          </c:val>
          <c:smooth val="0"/>
          <c:extLst>
            <c:ext xmlns:c16="http://schemas.microsoft.com/office/drawing/2014/chart" uri="{C3380CC4-5D6E-409C-BE32-E72D297353CC}">
              <c16:uniqueId val="{00000002-A4B2-4CF4-8430-CBC445A8BF0C}"/>
            </c:ext>
          </c:extLst>
        </c:ser>
        <c:ser>
          <c:idx val="3"/>
          <c:order val="3"/>
          <c:tx>
            <c:strRef>
              <c:f>Bensiin!$AD$7:$AD$8</c:f>
              <c:strCache>
                <c:ptCount val="2"/>
                <c:pt idx="0">
                  <c:v>2017</c:v>
                </c:pt>
                <c:pt idx="1">
                  <c:v>Diislikütus</c:v>
                </c:pt>
              </c:strCache>
            </c:strRef>
          </c:tx>
          <c:spPr>
            <a:ln w="19050" cap="rnd">
              <a:solidFill>
                <a:srgbClr val="0070C0"/>
              </a:solidFill>
              <a:round/>
            </a:ln>
            <a:effectLst/>
          </c:spPr>
          <c:marker>
            <c:symbol val="none"/>
          </c:marker>
          <c:cat>
            <c:strRef>
              <c:f>Bensiin!$Z$9:$Z$20</c:f>
              <c:strCache>
                <c:ptCount val="12"/>
                <c:pt idx="0">
                  <c:v>jaanuar</c:v>
                </c:pt>
                <c:pt idx="1">
                  <c:v>veebruar</c:v>
                </c:pt>
                <c:pt idx="2">
                  <c:v>märts</c:v>
                </c:pt>
                <c:pt idx="3">
                  <c:v>aprill</c:v>
                </c:pt>
                <c:pt idx="4">
                  <c:v>mai</c:v>
                </c:pt>
                <c:pt idx="5">
                  <c:v>juuni</c:v>
                </c:pt>
                <c:pt idx="6">
                  <c:v>juuli</c:v>
                </c:pt>
                <c:pt idx="7">
                  <c:v>august</c:v>
                </c:pt>
                <c:pt idx="8">
                  <c:v>september</c:v>
                </c:pt>
                <c:pt idx="9">
                  <c:v>oktoober</c:v>
                </c:pt>
                <c:pt idx="10">
                  <c:v>november</c:v>
                </c:pt>
                <c:pt idx="11">
                  <c:v>detsember</c:v>
                </c:pt>
              </c:strCache>
            </c:strRef>
          </c:cat>
          <c:val>
            <c:numRef>
              <c:f>Bensiin!$AD$9:$AD$20</c:f>
              <c:numCache>
                <c:formatCode>General</c:formatCode>
                <c:ptCount val="12"/>
                <c:pt idx="0">
                  <c:v>44639125.010000005</c:v>
                </c:pt>
                <c:pt idx="1">
                  <c:v>41144662.890000001</c:v>
                </c:pt>
                <c:pt idx="2">
                  <c:v>47921931.620000005</c:v>
                </c:pt>
                <c:pt idx="3">
                  <c:v>46014011.219999999</c:v>
                </c:pt>
                <c:pt idx="4">
                  <c:v>51097003.130000003</c:v>
                </c:pt>
                <c:pt idx="5">
                  <c:v>47676892.159999996</c:v>
                </c:pt>
                <c:pt idx="6">
                  <c:v>48959660.370999999</c:v>
                </c:pt>
                <c:pt idx="7">
                  <c:v>51902850.870000005</c:v>
                </c:pt>
                <c:pt idx="8">
                  <c:v>48684748.459999971</c:v>
                </c:pt>
                <c:pt idx="9">
                  <c:v>48789311</c:v>
                </c:pt>
                <c:pt idx="10">
                  <c:v>45816394</c:v>
                </c:pt>
              </c:numCache>
            </c:numRef>
          </c:val>
          <c:smooth val="0"/>
          <c:extLst>
            <c:ext xmlns:c16="http://schemas.microsoft.com/office/drawing/2014/chart" uri="{C3380CC4-5D6E-409C-BE32-E72D297353CC}">
              <c16:uniqueId val="{00000003-A4B2-4CF4-8430-CBC445A8BF0C}"/>
            </c:ext>
          </c:extLst>
        </c:ser>
        <c:dLbls>
          <c:showLegendKey val="0"/>
          <c:showVal val="0"/>
          <c:showCatName val="0"/>
          <c:showSerName val="0"/>
          <c:showPercent val="0"/>
          <c:showBubbleSize val="0"/>
        </c:dLbls>
        <c:smooth val="0"/>
        <c:axId val="528534496"/>
        <c:axId val="528526624"/>
      </c:lineChart>
      <c:catAx>
        <c:axId val="528534496"/>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528526624"/>
        <c:crosses val="autoZero"/>
        <c:auto val="1"/>
        <c:lblAlgn val="ctr"/>
        <c:lblOffset val="100"/>
        <c:noMultiLvlLbl val="0"/>
      </c:catAx>
      <c:valAx>
        <c:axId val="52852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528534496"/>
        <c:crosses val="autoZero"/>
        <c:crossBetween val="midCat"/>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Sõiduautode esmased registreerimised</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9.2234567901234563E-2"/>
          <c:y val="0.17478803418803454"/>
          <c:w val="0.88081712962962855"/>
          <c:h val="0.60771965811965933"/>
        </c:manualLayout>
      </c:layout>
      <c:barChart>
        <c:barDir val="col"/>
        <c:grouping val="clustered"/>
        <c:varyColors val="0"/>
        <c:ser>
          <c:idx val="2"/>
          <c:order val="0"/>
          <c:tx>
            <c:strRef>
              <c:f>'Sõidukid-2'!$B$19</c:f>
              <c:strCache>
                <c:ptCount val="1"/>
                <c:pt idx="0">
                  <c:v>Sõiduautod</c:v>
                </c:pt>
              </c:strCache>
            </c:strRef>
          </c:tx>
          <c:spPr>
            <a:solidFill>
              <a:srgbClr val="0070C0"/>
            </a:solidFill>
            <a:ln>
              <a:noFill/>
            </a:ln>
            <a:effectLst/>
          </c:spPr>
          <c:invertIfNegative val="0"/>
          <c:cat>
            <c:numRef>
              <c:f>'Sõidukid-2'!$A$32:$A$41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'Sõidukid-2'!$B$32:$B$41</c:f>
              <c:numCache>
                <c:formatCode>General</c:formatCode>
                <c:ptCount val="10"/>
                <c:pt idx="0">
                  <c:v>47402</c:v>
                </c:pt>
                <c:pt idx="1">
                  <c:v>21037</c:v>
                </c:pt>
                <c:pt idx="2">
                  <c:v>28845</c:v>
                </c:pt>
                <c:pt idx="3">
                  <c:v>44412</c:v>
                </c:pt>
                <c:pt idx="4">
                  <c:v>49634</c:v>
                </c:pt>
                <c:pt idx="5">
                  <c:v>49484</c:v>
                </c:pt>
                <c:pt idx="6">
                  <c:v>47253</c:v>
                </c:pt>
                <c:pt idx="7">
                  <c:v>46016</c:v>
                </c:pt>
                <c:pt idx="8">
                  <c:v>47204</c:v>
                </c:pt>
                <c:pt idx="9">
                  <c:v>49396</c:v>
                </c:pt>
              </c:numCache>
            </c:numRef>
          </c:val>
          <c:extLst>
            <c:ext xmlns:c16="http://schemas.microsoft.com/office/drawing/2014/chart" uri="{C3380CC4-5D6E-409C-BE32-E72D297353CC}">
              <c16:uniqueId val="{00000000-619B-425A-AFA4-AFC3BC755B1C}"/>
            </c:ext>
          </c:extLst>
        </c:ser>
        <c:ser>
          <c:idx val="0"/>
          <c:order val="1"/>
          <c:tx>
            <c:strRef>
              <c:f>'Sõidukid-2'!$C$19</c:f>
              <c:strCache>
                <c:ptCount val="1"/>
                <c:pt idx="0">
                  <c:v>sh uued sõiduautod</c:v>
                </c:pt>
              </c:strCache>
            </c:strRef>
          </c:tx>
          <c:spPr>
            <a:solidFill>
              <a:srgbClr val="FF0000"/>
            </a:solidFill>
            <a:ln>
              <a:noFill/>
            </a:ln>
            <a:effectLst/>
          </c:spPr>
          <c:invertIfNegative val="0"/>
          <c:cat>
            <c:numRef>
              <c:f>'Sõidukid-2'!$A$32:$A$41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'Sõidukid-2'!$C$32:$C$41</c:f>
              <c:numCache>
                <c:formatCode>General</c:formatCode>
                <c:ptCount val="10"/>
                <c:pt idx="0">
                  <c:v>24590</c:v>
                </c:pt>
                <c:pt idx="1">
                  <c:v>9948</c:v>
                </c:pt>
                <c:pt idx="2">
                  <c:v>10299</c:v>
                </c:pt>
                <c:pt idx="3">
                  <c:v>17071</c:v>
                </c:pt>
                <c:pt idx="4">
                  <c:v>19426</c:v>
                </c:pt>
                <c:pt idx="5">
                  <c:v>19695</c:v>
                </c:pt>
                <c:pt idx="6">
                  <c:v>21135</c:v>
                </c:pt>
                <c:pt idx="7">
                  <c:v>21064</c:v>
                </c:pt>
                <c:pt idx="8">
                  <c:v>23078</c:v>
                </c:pt>
                <c:pt idx="9">
                  <c:v>25625</c:v>
                </c:pt>
              </c:numCache>
            </c:numRef>
          </c:val>
          <c:extLst>
            <c:ext xmlns:c16="http://schemas.microsoft.com/office/drawing/2014/chart" uri="{C3380CC4-5D6E-409C-BE32-E72D297353CC}">
              <c16:uniqueId val="{00000001-619B-425A-AFA4-AFC3BC755B1C}"/>
            </c:ext>
          </c:extLst>
        </c:ser>
        <c:dLbls>
          <c:showLegendKey val="0"/>
          <c:showVal val="0"/>
          <c:showCatName val="0"/>
          <c:showSerName val="0"/>
          <c:showPercent val="0"/>
          <c:showBubbleSize val="0"/>
        </c:dLbls>
        <c:gapWidth val="219"/>
        <c:overlap val="-27"/>
        <c:axId val="161596160"/>
        <c:axId val="161597696"/>
      </c:barChart>
      <c:catAx>
        <c:axId val="16159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7696"/>
        <c:crosses val="autoZero"/>
        <c:auto val="1"/>
        <c:lblAlgn val="ctr"/>
        <c:lblOffset val="100"/>
        <c:noMultiLvlLbl val="0"/>
      </c:catAx>
      <c:valAx>
        <c:axId val="16159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159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Eesti keskmine õhutemperatuur (°C)</a:t>
            </a:r>
          </a:p>
        </c:rich>
      </c:tx>
      <c:layout>
        <c:manualLayout>
          <c:xMode val="edge"/>
          <c:yMode val="edge"/>
          <c:x val="0.30710532407407432"/>
          <c:y val="2.204861111111115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8.2141396604938188E-2"/>
          <c:y val="0.16649479166666686"/>
          <c:w val="0.89091030092592483"/>
          <c:h val="0.66963603981320519"/>
        </c:manualLayout>
      </c:layout>
      <c:lineChart>
        <c:grouping val="standard"/>
        <c:varyColors val="0"/>
        <c:ser>
          <c:idx val="0"/>
          <c:order val="0"/>
          <c:tx>
            <c:strRef>
              <c:f>Ilm!$A$5</c:f>
              <c:strCache>
                <c:ptCount val="1"/>
                <c:pt idx="0">
                  <c:v>Norm 1981-2010</c:v>
                </c:pt>
              </c:strCache>
            </c:strRef>
          </c:tx>
          <c:spPr>
            <a:ln w="28575" cap="rnd">
              <a:solidFill>
                <a:srgbClr val="00B050"/>
              </a:solidFill>
              <a:round/>
            </a:ln>
            <a:effectLst/>
          </c:spPr>
          <c:marker>
            <c:symbol val="none"/>
          </c:marker>
          <c:cat>
            <c:strRef>
              <c:f>Ilm!$B$3:$M$3</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Ilm!$B$5:$M$5</c:f>
              <c:numCache>
                <c:formatCode>0.0</c:formatCode>
                <c:ptCount val="12"/>
                <c:pt idx="0">
                  <c:v>-3.5</c:v>
                </c:pt>
                <c:pt idx="1">
                  <c:v>-4.5</c:v>
                </c:pt>
                <c:pt idx="2">
                  <c:v>-1.1000000000000001</c:v>
                </c:pt>
                <c:pt idx="3">
                  <c:v>4.5999999999999996</c:v>
                </c:pt>
                <c:pt idx="4">
                  <c:v>10.4</c:v>
                </c:pt>
                <c:pt idx="5">
                  <c:v>14.4</c:v>
                </c:pt>
                <c:pt idx="6">
                  <c:v>17.399999999999999</c:v>
                </c:pt>
                <c:pt idx="7">
                  <c:v>16.3</c:v>
                </c:pt>
                <c:pt idx="8">
                  <c:v>11.5</c:v>
                </c:pt>
                <c:pt idx="9">
                  <c:v>6.7</c:v>
                </c:pt>
                <c:pt idx="10">
                  <c:v>1.4</c:v>
                </c:pt>
                <c:pt idx="11">
                  <c:v>-2</c:v>
                </c:pt>
              </c:numCache>
            </c:numRef>
          </c:val>
          <c:smooth val="1"/>
          <c:extLst>
            <c:ext xmlns:c16="http://schemas.microsoft.com/office/drawing/2014/chart" uri="{C3380CC4-5D6E-409C-BE32-E72D297353CC}">
              <c16:uniqueId val="{00000000-AF49-458E-858D-B0AAFCF3BA41}"/>
            </c:ext>
          </c:extLst>
        </c:ser>
        <c:ser>
          <c:idx val="6"/>
          <c:order val="1"/>
          <c:tx>
            <c:strRef>
              <c:f>Ilm!$A$11</c:f>
              <c:strCache>
                <c:ptCount val="1"/>
                <c:pt idx="0">
                  <c:v>2000-2016</c:v>
                </c:pt>
              </c:strCache>
            </c:strRef>
          </c:tx>
          <c:spPr>
            <a:ln w="28575" cap="rnd">
              <a:solidFill>
                <a:srgbClr val="FFC000"/>
              </a:solidFill>
              <a:round/>
            </a:ln>
            <a:effectLst/>
          </c:spPr>
          <c:marker>
            <c:symbol val="none"/>
          </c:marker>
          <c:cat>
            <c:strRef>
              <c:f>Ilm!$B$3:$M$3</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Ilm!$B$11:$M$11</c:f>
              <c:numCache>
                <c:formatCode>0.0</c:formatCode>
                <c:ptCount val="12"/>
                <c:pt idx="0">
                  <c:v>0</c:v>
                </c:pt>
                <c:pt idx="1">
                  <c:v>0</c:v>
                </c:pt>
                <c:pt idx="2">
                  <c:v>0</c:v>
                </c:pt>
                <c:pt idx="3">
                  <c:v>5.0999999999999996</c:v>
                </c:pt>
                <c:pt idx="4">
                  <c:v>10.9</c:v>
                </c:pt>
                <c:pt idx="5">
                  <c:v>14.6</c:v>
                </c:pt>
                <c:pt idx="6">
                  <c:v>18.3</c:v>
                </c:pt>
                <c:pt idx="7">
                  <c:v>16.899999999999999</c:v>
                </c:pt>
                <c:pt idx="8">
                  <c:v>12.5</c:v>
                </c:pt>
                <c:pt idx="9">
                  <c:v>6.8</c:v>
                </c:pt>
                <c:pt idx="10">
                  <c:v>2.7</c:v>
                </c:pt>
                <c:pt idx="11">
                  <c:v>0</c:v>
                </c:pt>
              </c:numCache>
            </c:numRef>
          </c:val>
          <c:smooth val="1"/>
          <c:extLst>
            <c:ext xmlns:c16="http://schemas.microsoft.com/office/drawing/2014/chart" uri="{C3380CC4-5D6E-409C-BE32-E72D297353CC}">
              <c16:uniqueId val="{00000001-AF49-458E-858D-B0AAFCF3BA41}"/>
            </c:ext>
          </c:extLst>
        </c:ser>
        <c:ser>
          <c:idx val="9"/>
          <c:order val="2"/>
          <c:tx>
            <c:strRef>
              <c:f>Ilm!$A$18</c:f>
              <c:strCache>
                <c:ptCount val="1"/>
                <c:pt idx="0">
                  <c:v>2016</c:v>
                </c:pt>
              </c:strCache>
            </c:strRef>
          </c:tx>
          <c:spPr>
            <a:ln w="28575" cap="rnd">
              <a:solidFill>
                <a:srgbClr val="0070C0"/>
              </a:solidFill>
              <a:round/>
            </a:ln>
            <a:effectLst/>
          </c:spPr>
          <c:marker>
            <c:symbol val="none"/>
          </c:marker>
          <c:cat>
            <c:strRef>
              <c:f>Ilm!$B$3:$M$3</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Ilm!$B$18:$M$18</c:f>
              <c:numCache>
                <c:formatCode>0.0</c:formatCode>
                <c:ptCount val="12"/>
                <c:pt idx="0">
                  <c:v>0</c:v>
                </c:pt>
                <c:pt idx="1">
                  <c:v>0.7</c:v>
                </c:pt>
                <c:pt idx="2">
                  <c:v>0.2</c:v>
                </c:pt>
                <c:pt idx="3">
                  <c:v>5.3</c:v>
                </c:pt>
                <c:pt idx="4">
                  <c:v>13.1</c:v>
                </c:pt>
                <c:pt idx="5">
                  <c:v>15.5</c:v>
                </c:pt>
                <c:pt idx="6">
                  <c:v>17.8</c:v>
                </c:pt>
                <c:pt idx="7">
                  <c:v>16.3</c:v>
                </c:pt>
                <c:pt idx="8">
                  <c:v>13.2</c:v>
                </c:pt>
                <c:pt idx="9">
                  <c:v>5</c:v>
                </c:pt>
                <c:pt idx="10">
                  <c:v>0.1</c:v>
                </c:pt>
                <c:pt idx="11">
                  <c:v>0.8</c:v>
                </c:pt>
              </c:numCache>
            </c:numRef>
          </c:val>
          <c:smooth val="1"/>
          <c:extLst>
            <c:ext xmlns:c16="http://schemas.microsoft.com/office/drawing/2014/chart" uri="{C3380CC4-5D6E-409C-BE32-E72D297353CC}">
              <c16:uniqueId val="{00000002-AF49-458E-858D-B0AAFCF3BA41}"/>
            </c:ext>
          </c:extLst>
        </c:ser>
        <c:ser>
          <c:idx val="10"/>
          <c:order val="3"/>
          <c:tx>
            <c:strRef>
              <c:f>Ilm!$A$19</c:f>
              <c:strCache>
                <c:ptCount val="1"/>
                <c:pt idx="0">
                  <c:v>2017</c:v>
                </c:pt>
              </c:strCache>
            </c:strRef>
          </c:tx>
          <c:spPr>
            <a:ln w="28575" cap="rnd">
              <a:solidFill>
                <a:srgbClr val="FF0000"/>
              </a:solidFill>
              <a:round/>
            </a:ln>
            <a:effectLst/>
          </c:spPr>
          <c:marker>
            <c:symbol val="none"/>
          </c:marker>
          <c:cat>
            <c:strRef>
              <c:f>Ilm!$B$3:$M$3</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Ilm!$B$19:$M$19</c:f>
              <c:numCache>
                <c:formatCode>0.0</c:formatCode>
                <c:ptCount val="12"/>
                <c:pt idx="0">
                  <c:v>-2.1</c:v>
                </c:pt>
                <c:pt idx="1">
                  <c:v>-2.5</c:v>
                </c:pt>
                <c:pt idx="2">
                  <c:v>1.1000000000000001</c:v>
                </c:pt>
                <c:pt idx="3">
                  <c:v>3</c:v>
                </c:pt>
                <c:pt idx="4">
                  <c:v>9.3000000000000007</c:v>
                </c:pt>
                <c:pt idx="5">
                  <c:v>13.4</c:v>
                </c:pt>
                <c:pt idx="6">
                  <c:v>15.7</c:v>
                </c:pt>
                <c:pt idx="7">
                  <c:v>16.5</c:v>
                </c:pt>
                <c:pt idx="8">
                  <c:v>12.4</c:v>
                </c:pt>
                <c:pt idx="9">
                  <c:v>6.2</c:v>
                </c:pt>
                <c:pt idx="10">
                  <c:v>3.3</c:v>
                </c:pt>
                <c:pt idx="11">
                  <c:v>1.3</c:v>
                </c:pt>
              </c:numCache>
            </c:numRef>
          </c:val>
          <c:smooth val="1"/>
          <c:extLst>
            <c:ext xmlns:c16="http://schemas.microsoft.com/office/drawing/2014/chart" uri="{C3380CC4-5D6E-409C-BE32-E72D297353CC}">
              <c16:uniqueId val="{00000003-AF49-458E-858D-B0AAFCF3BA41}"/>
            </c:ext>
          </c:extLst>
        </c:ser>
        <c:dLbls>
          <c:showLegendKey val="0"/>
          <c:showVal val="0"/>
          <c:showCatName val="0"/>
          <c:showSerName val="0"/>
          <c:showPercent val="0"/>
          <c:showBubbleSize val="0"/>
        </c:dLbls>
        <c:smooth val="0"/>
        <c:axId val="152335488"/>
        <c:axId val="152337024"/>
      </c:lineChart>
      <c:catAx>
        <c:axId val="15233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52337024"/>
        <c:crosses val="autoZero"/>
        <c:auto val="1"/>
        <c:lblAlgn val="ctr"/>
        <c:lblOffset val="100"/>
        <c:noMultiLvlLbl val="0"/>
      </c:catAx>
      <c:valAx>
        <c:axId val="152337024"/>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cross"/>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5233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en-US" sz="900" b="1"/>
              <a:t>Eesti keskmine sajuhulk kuude lõikes (mm)</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6.9409961685823751E-2"/>
          <c:y val="0.15098434343434344"/>
          <c:w val="0.90382758620689652"/>
          <c:h val="0.65492878787878783"/>
        </c:manualLayout>
      </c:layout>
      <c:barChart>
        <c:barDir val="col"/>
        <c:grouping val="clustered"/>
        <c:varyColors val="0"/>
        <c:ser>
          <c:idx val="0"/>
          <c:order val="0"/>
          <c:tx>
            <c:strRef>
              <c:f>Ilm!$A$26</c:f>
              <c:strCache>
                <c:ptCount val="1"/>
                <c:pt idx="0">
                  <c:v>Norm 1981-2010</c:v>
                </c:pt>
              </c:strCache>
            </c:strRef>
          </c:tx>
          <c:spPr>
            <a:solidFill>
              <a:srgbClr val="00B050"/>
            </a:solidFill>
            <a:ln>
              <a:noFill/>
            </a:ln>
            <a:effectLst/>
          </c:spPr>
          <c:invertIfNegative val="0"/>
          <c:cat>
            <c:strRef>
              <c:f>Ilm!$B$24:$M$24</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Ilm!$B$26:$M$26</c:f>
              <c:numCache>
                <c:formatCode>0</c:formatCode>
                <c:ptCount val="12"/>
                <c:pt idx="0">
                  <c:v>50</c:v>
                </c:pt>
                <c:pt idx="1">
                  <c:v>35</c:v>
                </c:pt>
                <c:pt idx="2">
                  <c:v>37</c:v>
                </c:pt>
                <c:pt idx="3">
                  <c:v>31</c:v>
                </c:pt>
                <c:pt idx="4">
                  <c:v>42</c:v>
                </c:pt>
                <c:pt idx="5">
                  <c:v>69</c:v>
                </c:pt>
                <c:pt idx="6">
                  <c:v>72</c:v>
                </c:pt>
                <c:pt idx="7">
                  <c:v>83</c:v>
                </c:pt>
                <c:pt idx="8">
                  <c:v>64</c:v>
                </c:pt>
                <c:pt idx="9">
                  <c:v>74</c:v>
                </c:pt>
                <c:pt idx="10">
                  <c:v>63</c:v>
                </c:pt>
                <c:pt idx="11">
                  <c:v>53</c:v>
                </c:pt>
              </c:numCache>
            </c:numRef>
          </c:val>
          <c:extLst>
            <c:ext xmlns:c16="http://schemas.microsoft.com/office/drawing/2014/chart" uri="{C3380CC4-5D6E-409C-BE32-E72D297353CC}">
              <c16:uniqueId val="{00000000-A389-4F17-8EE1-520CFAB45126}"/>
            </c:ext>
          </c:extLst>
        </c:ser>
        <c:ser>
          <c:idx val="2"/>
          <c:order val="1"/>
          <c:tx>
            <c:strRef>
              <c:f>Ilm!$A$32</c:f>
              <c:strCache>
                <c:ptCount val="1"/>
                <c:pt idx="0">
                  <c:v>2000-2016</c:v>
                </c:pt>
              </c:strCache>
            </c:strRef>
          </c:tx>
          <c:spPr>
            <a:solidFill>
              <a:srgbClr val="FFC000"/>
            </a:solidFill>
            <a:ln>
              <a:noFill/>
            </a:ln>
            <a:effectLst/>
          </c:spPr>
          <c:invertIfNegative val="0"/>
          <c:cat>
            <c:strRef>
              <c:f>Ilm!$B$24:$M$24</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Ilm!$B$32:$M$32</c:f>
              <c:numCache>
                <c:formatCode>0</c:formatCode>
                <c:ptCount val="12"/>
                <c:pt idx="0">
                  <c:v>51</c:v>
                </c:pt>
                <c:pt idx="1">
                  <c:v>36</c:v>
                </c:pt>
                <c:pt idx="2">
                  <c:v>34</c:v>
                </c:pt>
                <c:pt idx="3">
                  <c:v>32</c:v>
                </c:pt>
                <c:pt idx="4">
                  <c:v>43</c:v>
                </c:pt>
                <c:pt idx="5">
                  <c:v>72</c:v>
                </c:pt>
                <c:pt idx="6">
                  <c:v>72</c:v>
                </c:pt>
                <c:pt idx="7">
                  <c:v>90</c:v>
                </c:pt>
                <c:pt idx="8">
                  <c:v>54</c:v>
                </c:pt>
                <c:pt idx="9">
                  <c:v>65</c:v>
                </c:pt>
                <c:pt idx="10">
                  <c:v>67</c:v>
                </c:pt>
                <c:pt idx="11">
                  <c:v>55</c:v>
                </c:pt>
              </c:numCache>
            </c:numRef>
          </c:val>
          <c:extLst>
            <c:ext xmlns:c16="http://schemas.microsoft.com/office/drawing/2014/chart" uri="{C3380CC4-5D6E-409C-BE32-E72D297353CC}">
              <c16:uniqueId val="{00000001-A389-4F17-8EE1-520CFAB45126}"/>
            </c:ext>
          </c:extLst>
        </c:ser>
        <c:ser>
          <c:idx val="10"/>
          <c:order val="2"/>
          <c:tx>
            <c:strRef>
              <c:f>Ilm!$A$39</c:f>
              <c:strCache>
                <c:ptCount val="1"/>
                <c:pt idx="0">
                  <c:v>2016</c:v>
                </c:pt>
              </c:strCache>
            </c:strRef>
          </c:tx>
          <c:spPr>
            <a:solidFill>
              <a:srgbClr val="0070C0"/>
            </a:solidFill>
            <a:ln>
              <a:noFill/>
            </a:ln>
            <a:effectLst/>
          </c:spPr>
          <c:invertIfNegative val="0"/>
          <c:cat>
            <c:strRef>
              <c:f>Ilm!$B$24:$M$24</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Ilm!$B$39:$M$39</c:f>
              <c:numCache>
                <c:formatCode>0</c:formatCode>
                <c:ptCount val="12"/>
                <c:pt idx="0">
                  <c:v>58</c:v>
                </c:pt>
                <c:pt idx="1">
                  <c:v>69</c:v>
                </c:pt>
                <c:pt idx="2">
                  <c:v>20</c:v>
                </c:pt>
                <c:pt idx="3">
                  <c:v>46</c:v>
                </c:pt>
                <c:pt idx="4">
                  <c:v>17</c:v>
                </c:pt>
                <c:pt idx="5">
                  <c:v>105</c:v>
                </c:pt>
                <c:pt idx="6">
                  <c:v>79</c:v>
                </c:pt>
                <c:pt idx="7">
                  <c:v>131</c:v>
                </c:pt>
                <c:pt idx="8">
                  <c:v>29</c:v>
                </c:pt>
                <c:pt idx="9">
                  <c:v>39</c:v>
                </c:pt>
                <c:pt idx="10">
                  <c:v>70</c:v>
                </c:pt>
                <c:pt idx="11">
                  <c:v>28</c:v>
                </c:pt>
              </c:numCache>
            </c:numRef>
          </c:val>
          <c:extLst>
            <c:ext xmlns:c16="http://schemas.microsoft.com/office/drawing/2014/chart" uri="{C3380CC4-5D6E-409C-BE32-E72D297353CC}">
              <c16:uniqueId val="{00000002-A389-4F17-8EE1-520CFAB45126}"/>
            </c:ext>
          </c:extLst>
        </c:ser>
        <c:ser>
          <c:idx val="11"/>
          <c:order val="3"/>
          <c:tx>
            <c:strRef>
              <c:f>Ilm!$A$40</c:f>
              <c:strCache>
                <c:ptCount val="1"/>
                <c:pt idx="0">
                  <c:v>2017</c:v>
                </c:pt>
              </c:strCache>
            </c:strRef>
          </c:tx>
          <c:spPr>
            <a:solidFill>
              <a:srgbClr val="FF0000"/>
            </a:solidFill>
            <a:ln>
              <a:noFill/>
            </a:ln>
            <a:effectLst/>
          </c:spPr>
          <c:invertIfNegative val="0"/>
          <c:cat>
            <c:strRef>
              <c:f>Ilm!$B$24:$M$24</c:f>
              <c:strCache>
                <c:ptCount val="12"/>
                <c:pt idx="0">
                  <c:v>jaan</c:v>
                </c:pt>
                <c:pt idx="1">
                  <c:v>veebr</c:v>
                </c:pt>
                <c:pt idx="2">
                  <c:v>märts</c:v>
                </c:pt>
                <c:pt idx="3">
                  <c:v>apr</c:v>
                </c:pt>
                <c:pt idx="4">
                  <c:v>mai</c:v>
                </c:pt>
                <c:pt idx="5">
                  <c:v>juuni</c:v>
                </c:pt>
                <c:pt idx="6">
                  <c:v>juuli</c:v>
                </c:pt>
                <c:pt idx="7">
                  <c:v>aug</c:v>
                </c:pt>
                <c:pt idx="8">
                  <c:v>sept</c:v>
                </c:pt>
                <c:pt idx="9">
                  <c:v>okt</c:v>
                </c:pt>
                <c:pt idx="10">
                  <c:v>nov</c:v>
                </c:pt>
                <c:pt idx="11">
                  <c:v>dets</c:v>
                </c:pt>
              </c:strCache>
            </c:strRef>
          </c:cat>
          <c:val>
            <c:numRef>
              <c:f>Ilm!$B$40:$M$40</c:f>
              <c:numCache>
                <c:formatCode>0</c:formatCode>
                <c:ptCount val="12"/>
                <c:pt idx="0">
                  <c:v>25</c:v>
                </c:pt>
                <c:pt idx="1">
                  <c:v>30</c:v>
                </c:pt>
                <c:pt idx="2">
                  <c:v>41</c:v>
                </c:pt>
                <c:pt idx="3">
                  <c:v>49</c:v>
                </c:pt>
                <c:pt idx="4">
                  <c:v>15</c:v>
                </c:pt>
                <c:pt idx="5">
                  <c:v>69</c:v>
                </c:pt>
                <c:pt idx="6">
                  <c:v>47</c:v>
                </c:pt>
                <c:pt idx="7">
                  <c:v>88</c:v>
                </c:pt>
                <c:pt idx="8">
                  <c:v>87</c:v>
                </c:pt>
                <c:pt idx="9">
                  <c:v>116</c:v>
                </c:pt>
                <c:pt idx="10">
                  <c:v>66</c:v>
                </c:pt>
                <c:pt idx="11">
                  <c:v>76</c:v>
                </c:pt>
              </c:numCache>
            </c:numRef>
          </c:val>
          <c:extLst>
            <c:ext xmlns:c16="http://schemas.microsoft.com/office/drawing/2014/chart" uri="{C3380CC4-5D6E-409C-BE32-E72D297353CC}">
              <c16:uniqueId val="{00000003-A389-4F17-8EE1-520CFAB45126}"/>
            </c:ext>
          </c:extLst>
        </c:ser>
        <c:dLbls>
          <c:showLegendKey val="0"/>
          <c:showVal val="0"/>
          <c:showCatName val="0"/>
          <c:showSerName val="0"/>
          <c:showPercent val="0"/>
          <c:showBubbleSize val="0"/>
        </c:dLbls>
        <c:gapWidth val="219"/>
        <c:overlap val="-27"/>
        <c:axId val="152450944"/>
        <c:axId val="152452480"/>
      </c:barChart>
      <c:catAx>
        <c:axId val="15245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52452480"/>
        <c:crosses val="autoZero"/>
        <c:auto val="1"/>
        <c:lblAlgn val="ctr"/>
        <c:lblOffset val="100"/>
        <c:noMultiLvlLbl val="0"/>
      </c:catAx>
      <c:valAx>
        <c:axId val="15245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5245094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sz="1000" b="1"/>
              <a:t>Gruppide keskmised ebaühtlustegurid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lineChart>
        <c:grouping val="standard"/>
        <c:varyColors val="0"/>
        <c:ser>
          <c:idx val="0"/>
          <c:order val="0"/>
          <c:tx>
            <c:strRef>
              <c:f>Arvutatud!$A$76:$B$76</c:f>
              <c:strCache>
                <c:ptCount val="2"/>
                <c:pt idx="0">
                  <c:v>Grupp 1 </c:v>
                </c:pt>
                <c:pt idx="1">
                  <c:v>Tavaliiklus</c:v>
                </c:pt>
              </c:strCache>
            </c:strRef>
          </c:tx>
          <c:spPr>
            <a:ln w="28575" cap="rnd">
              <a:solidFill>
                <a:srgbClr val="FF0000"/>
              </a:solidFill>
              <a:round/>
            </a:ln>
            <a:effectLst/>
          </c:spPr>
          <c:marker>
            <c:symbol val="none"/>
          </c:marker>
          <c:val>
            <c:numRef>
              <c:f>Arvutatud!$C$76:$BB$76</c:f>
              <c:numCache>
                <c:formatCode>General</c:formatCode>
                <c:ptCount val="52"/>
                <c:pt idx="0">
                  <c:v>1.4828561350826153</c:v>
                </c:pt>
                <c:pt idx="1">
                  <c:v>1.4391780979053654</c:v>
                </c:pt>
                <c:pt idx="2">
                  <c:v>1.3970774748115955</c:v>
                </c:pt>
                <c:pt idx="3">
                  <c:v>1.3565542658013061</c:v>
                </c:pt>
                <c:pt idx="4">
                  <c:v>1.3176084708744968</c:v>
                </c:pt>
                <c:pt idx="5">
                  <c:v>1.2802400900311679</c:v>
                </c:pt>
                <c:pt idx="6">
                  <c:v>1.2444491232713195</c:v>
                </c:pt>
                <c:pt idx="7">
                  <c:v>1.210235570594951</c:v>
                </c:pt>
                <c:pt idx="8">
                  <c:v>1.1775994320020631</c:v>
                </c:pt>
                <c:pt idx="9">
                  <c:v>1.1465407074926552</c:v>
                </c:pt>
                <c:pt idx="10">
                  <c:v>1.1170593970667275</c:v>
                </c:pt>
                <c:pt idx="11">
                  <c:v>1.0891555007242806</c:v>
                </c:pt>
                <c:pt idx="12">
                  <c:v>1.0628290184653133</c:v>
                </c:pt>
                <c:pt idx="13">
                  <c:v>1.0380799502898268</c:v>
                </c:pt>
                <c:pt idx="14">
                  <c:v>1.0149082961978204</c:v>
                </c:pt>
                <c:pt idx="15">
                  <c:v>0.99331405618929425</c:v>
                </c:pt>
                <c:pt idx="16">
                  <c:v>0.97329723026424819</c:v>
                </c:pt>
                <c:pt idx="17">
                  <c:v>0.95485781842268258</c:v>
                </c:pt>
                <c:pt idx="18">
                  <c:v>0.93799582066459741</c:v>
                </c:pt>
                <c:pt idx="19">
                  <c:v>0.92271123698999247</c:v>
                </c:pt>
                <c:pt idx="20">
                  <c:v>0.9090040673988673</c:v>
                </c:pt>
                <c:pt idx="21">
                  <c:v>0.89687431189122313</c:v>
                </c:pt>
                <c:pt idx="22">
                  <c:v>0.88632197046705874</c:v>
                </c:pt>
                <c:pt idx="23">
                  <c:v>0.87734704312637468</c:v>
                </c:pt>
                <c:pt idx="24">
                  <c:v>0.86994952986917096</c:v>
                </c:pt>
                <c:pt idx="25">
                  <c:v>0.86412943069544712</c:v>
                </c:pt>
                <c:pt idx="26">
                  <c:v>0.85988674560520428</c:v>
                </c:pt>
                <c:pt idx="27">
                  <c:v>0.85722147459844145</c:v>
                </c:pt>
                <c:pt idx="28">
                  <c:v>0.8561336176751585</c:v>
                </c:pt>
                <c:pt idx="29">
                  <c:v>0.85662317483535633</c:v>
                </c:pt>
                <c:pt idx="30">
                  <c:v>0.85869014607903404</c:v>
                </c:pt>
                <c:pt idx="31">
                  <c:v>0.86233453140619243</c:v>
                </c:pt>
                <c:pt idx="32">
                  <c:v>0.8675563308168307</c:v>
                </c:pt>
                <c:pt idx="33">
                  <c:v>0.87435554431094953</c:v>
                </c:pt>
                <c:pt idx="34">
                  <c:v>0.88273217188854858</c:v>
                </c:pt>
                <c:pt idx="35">
                  <c:v>0.89268621354962763</c:v>
                </c:pt>
                <c:pt idx="36">
                  <c:v>0.90421766929418734</c:v>
                </c:pt>
                <c:pt idx="37">
                  <c:v>0.91732653912222706</c:v>
                </c:pt>
                <c:pt idx="38">
                  <c:v>0.93201282303374711</c:v>
                </c:pt>
                <c:pt idx="39">
                  <c:v>0.9482765210287476</c:v>
                </c:pt>
                <c:pt idx="40">
                  <c:v>0.9661176331072282</c:v>
                </c:pt>
                <c:pt idx="41">
                  <c:v>0.98553615926918925</c:v>
                </c:pt>
                <c:pt idx="42">
                  <c:v>1.0065320995146303</c:v>
                </c:pt>
                <c:pt idx="43">
                  <c:v>1.0291054538435518</c:v>
                </c:pt>
                <c:pt idx="44">
                  <c:v>1.0532562222559534</c:v>
                </c:pt>
                <c:pt idx="45">
                  <c:v>1.0789844047518355</c:v>
                </c:pt>
                <c:pt idx="46">
                  <c:v>1.1062900013311976</c:v>
                </c:pt>
                <c:pt idx="47">
                  <c:v>1.1351730119940402</c:v>
                </c:pt>
                <c:pt idx="48">
                  <c:v>1.1656334367403629</c:v>
                </c:pt>
                <c:pt idx="49">
                  <c:v>1.1976712755701662</c:v>
                </c:pt>
                <c:pt idx="50">
                  <c:v>1.2312865284834493</c:v>
                </c:pt>
                <c:pt idx="51">
                  <c:v>1.2664791954802128</c:v>
                </c:pt>
              </c:numCache>
            </c:numRef>
          </c:val>
          <c:smooth val="0"/>
          <c:extLst>
            <c:ext xmlns:c16="http://schemas.microsoft.com/office/drawing/2014/chart" uri="{C3380CC4-5D6E-409C-BE32-E72D297353CC}">
              <c16:uniqueId val="{00000000-120A-4EE2-8489-435FDA3FBDA9}"/>
            </c:ext>
          </c:extLst>
        </c:ser>
        <c:ser>
          <c:idx val="1"/>
          <c:order val="1"/>
          <c:tx>
            <c:strRef>
              <c:f>Arvutatud!$A$77:$B$77</c:f>
              <c:strCache>
                <c:ptCount val="2"/>
                <c:pt idx="0">
                  <c:v>Grupp 2 </c:v>
                </c:pt>
                <c:pt idx="1">
                  <c:v>Suveliiklus</c:v>
                </c:pt>
              </c:strCache>
            </c:strRef>
          </c:tx>
          <c:spPr>
            <a:ln w="28575" cap="rnd">
              <a:solidFill>
                <a:srgbClr val="00B050"/>
              </a:solidFill>
              <a:round/>
            </a:ln>
            <a:effectLst/>
          </c:spPr>
          <c:marker>
            <c:symbol val="none"/>
          </c:marker>
          <c:val>
            <c:numRef>
              <c:f>Arvutatud!$C$77:$BB$77</c:f>
              <c:numCache>
                <c:formatCode>General</c:formatCode>
                <c:ptCount val="52"/>
                <c:pt idx="0">
                  <c:v>1.7585904505148218</c:v>
                </c:pt>
                <c:pt idx="1">
                  <c:v>1.6905440082894461</c:v>
                </c:pt>
                <c:pt idx="2">
                  <c:v>1.6250102699553342</c:v>
                </c:pt>
                <c:pt idx="3">
                  <c:v>1.5619892355124854</c:v>
                </c:pt>
                <c:pt idx="4">
                  <c:v>1.5014809049608999</c:v>
                </c:pt>
                <c:pt idx="5">
                  <c:v>1.443485278300578</c:v>
                </c:pt>
                <c:pt idx="6">
                  <c:v>1.3880023555315193</c:v>
                </c:pt>
                <c:pt idx="7">
                  <c:v>1.3350321366537239</c:v>
                </c:pt>
                <c:pt idx="8">
                  <c:v>1.2845746216671921</c:v>
                </c:pt>
                <c:pt idx="9">
                  <c:v>1.2366298105719236</c:v>
                </c:pt>
                <c:pt idx="10">
                  <c:v>1.191197703367918</c:v>
                </c:pt>
                <c:pt idx="11">
                  <c:v>1.1482783000551762</c:v>
                </c:pt>
                <c:pt idx="12">
                  <c:v>1.1078716006336975</c:v>
                </c:pt>
                <c:pt idx="13">
                  <c:v>1.0699776051034824</c:v>
                </c:pt>
                <c:pt idx="14">
                  <c:v>1.0345963134645302</c:v>
                </c:pt>
                <c:pt idx="15">
                  <c:v>1.001727725716842</c:v>
                </c:pt>
                <c:pt idx="16">
                  <c:v>0.97137184186041703</c:v>
                </c:pt>
                <c:pt idx="17">
                  <c:v>0.94352866189525531</c:v>
                </c:pt>
                <c:pt idx="18">
                  <c:v>0.91819818582135682</c:v>
                </c:pt>
                <c:pt idx="19">
                  <c:v>0.89538041363872156</c:v>
                </c:pt>
                <c:pt idx="20">
                  <c:v>0.87507534534734999</c:v>
                </c:pt>
                <c:pt idx="21">
                  <c:v>0.85728298094724165</c:v>
                </c:pt>
                <c:pt idx="22">
                  <c:v>0.84200332043839654</c:v>
                </c:pt>
                <c:pt idx="23">
                  <c:v>0.82923636382081511</c:v>
                </c:pt>
                <c:pt idx="24">
                  <c:v>0.8189821110944967</c:v>
                </c:pt>
                <c:pt idx="25">
                  <c:v>0.81124056225944197</c:v>
                </c:pt>
                <c:pt idx="26">
                  <c:v>0.80601171731565024</c:v>
                </c:pt>
                <c:pt idx="27">
                  <c:v>0.8032955762631222</c:v>
                </c:pt>
                <c:pt idx="28">
                  <c:v>0.80309213910185728</c:v>
                </c:pt>
                <c:pt idx="29">
                  <c:v>0.80540140583185571</c:v>
                </c:pt>
                <c:pt idx="30">
                  <c:v>0.81022337645311759</c:v>
                </c:pt>
                <c:pt idx="31">
                  <c:v>0.81755805096564294</c:v>
                </c:pt>
                <c:pt idx="32">
                  <c:v>0.82740542936943151</c:v>
                </c:pt>
                <c:pt idx="33">
                  <c:v>0.83976551166448343</c:v>
                </c:pt>
                <c:pt idx="34">
                  <c:v>0.8546382978507987</c:v>
                </c:pt>
                <c:pt idx="35">
                  <c:v>0.87202378792837754</c:v>
                </c:pt>
                <c:pt idx="36">
                  <c:v>0.8919219818972195</c:v>
                </c:pt>
                <c:pt idx="37">
                  <c:v>0.91433287975732469</c:v>
                </c:pt>
                <c:pt idx="38">
                  <c:v>0.93925648150869334</c:v>
                </c:pt>
                <c:pt idx="39">
                  <c:v>0.96669278715132556</c:v>
                </c:pt>
                <c:pt idx="40">
                  <c:v>0.9966417966852209</c:v>
                </c:pt>
                <c:pt idx="41">
                  <c:v>1.0291035101103798</c:v>
                </c:pt>
                <c:pt idx="42">
                  <c:v>1.064077927426802</c:v>
                </c:pt>
                <c:pt idx="43">
                  <c:v>1.1015650486344872</c:v>
                </c:pt>
                <c:pt idx="44">
                  <c:v>1.1415648737334361</c:v>
                </c:pt>
                <c:pt idx="45">
                  <c:v>1.1840774027236485</c:v>
                </c:pt>
                <c:pt idx="46">
                  <c:v>1.2291026356051244</c:v>
                </c:pt>
                <c:pt idx="47">
                  <c:v>1.2766405723778631</c:v>
                </c:pt>
                <c:pt idx="48">
                  <c:v>1.3266912130418653</c:v>
                </c:pt>
                <c:pt idx="49">
                  <c:v>1.3792545575971309</c:v>
                </c:pt>
                <c:pt idx="50">
                  <c:v>1.4343306060436603</c:v>
                </c:pt>
                <c:pt idx="51">
                  <c:v>1.4919193583814523</c:v>
                </c:pt>
              </c:numCache>
            </c:numRef>
          </c:val>
          <c:smooth val="0"/>
          <c:extLst>
            <c:ext xmlns:c16="http://schemas.microsoft.com/office/drawing/2014/chart" uri="{C3380CC4-5D6E-409C-BE32-E72D297353CC}">
              <c16:uniqueId val="{00000001-120A-4EE2-8489-435FDA3FBDA9}"/>
            </c:ext>
          </c:extLst>
        </c:ser>
        <c:ser>
          <c:idx val="2"/>
          <c:order val="2"/>
          <c:tx>
            <c:strRef>
              <c:f>Arvutatud!$A$78:$B$78</c:f>
              <c:strCache>
                <c:ptCount val="2"/>
                <c:pt idx="0">
                  <c:v>Grupp 3 </c:v>
                </c:pt>
                <c:pt idx="1">
                  <c:v>Linnaliiklus</c:v>
                </c:pt>
              </c:strCache>
            </c:strRef>
          </c:tx>
          <c:spPr>
            <a:ln w="28575" cap="rnd">
              <a:solidFill>
                <a:srgbClr val="0070C0"/>
              </a:solidFill>
              <a:round/>
            </a:ln>
            <a:effectLst/>
          </c:spPr>
          <c:marker>
            <c:symbol val="none"/>
          </c:marker>
          <c:val>
            <c:numRef>
              <c:f>Arvutatud!$C$78:$BB$78</c:f>
              <c:numCache>
                <c:formatCode>General</c:formatCode>
                <c:ptCount val="52"/>
                <c:pt idx="0">
                  <c:v>1.2517620018809892</c:v>
                </c:pt>
                <c:pt idx="1">
                  <c:v>1.2285669569248394</c:v>
                </c:pt>
                <c:pt idx="2">
                  <c:v>1.2061989107541742</c:v>
                </c:pt>
                <c:pt idx="3">
                  <c:v>1.1846578633689961</c:v>
                </c:pt>
                <c:pt idx="4">
                  <c:v>1.1639438147693033</c:v>
                </c:pt>
                <c:pt idx="5">
                  <c:v>1.1440567649550961</c:v>
                </c:pt>
                <c:pt idx="6">
                  <c:v>1.1249967139263752</c:v>
                </c:pt>
                <c:pt idx="7">
                  <c:v>1.1067636616831396</c:v>
                </c:pt>
                <c:pt idx="8">
                  <c:v>1.0893576082253904</c:v>
                </c:pt>
                <c:pt idx="9">
                  <c:v>1.0727785535531267</c:v>
                </c:pt>
                <c:pt idx="10">
                  <c:v>1.0570264976663482</c:v>
                </c:pt>
                <c:pt idx="11">
                  <c:v>1.0421014405650557</c:v>
                </c:pt>
                <c:pt idx="12">
                  <c:v>1.0280033822492494</c:v>
                </c:pt>
                <c:pt idx="13">
                  <c:v>1.0147323227189284</c:v>
                </c:pt>
                <c:pt idx="14">
                  <c:v>1.0022882619740932</c:v>
                </c:pt>
                <c:pt idx="15">
                  <c:v>0.99067120001474462</c:v>
                </c:pt>
                <c:pt idx="16">
                  <c:v>0.97988113684088141</c:v>
                </c:pt>
                <c:pt idx="17">
                  <c:v>0.96991807245250317</c:v>
                </c:pt>
                <c:pt idx="18">
                  <c:v>0.96078200684961113</c:v>
                </c:pt>
                <c:pt idx="19">
                  <c:v>0.95247294003220506</c:v>
                </c:pt>
                <c:pt idx="20">
                  <c:v>0.94499087200028486</c:v>
                </c:pt>
                <c:pt idx="21">
                  <c:v>0.93833580275384987</c:v>
                </c:pt>
                <c:pt idx="22">
                  <c:v>0.93250773229290163</c:v>
                </c:pt>
                <c:pt idx="23">
                  <c:v>0.92750666061743847</c:v>
                </c:pt>
                <c:pt idx="24">
                  <c:v>0.92333258772746096</c:v>
                </c:pt>
                <c:pt idx="25">
                  <c:v>0.91998551362296976</c:v>
                </c:pt>
                <c:pt idx="26">
                  <c:v>0.91746543830396388</c:v>
                </c:pt>
                <c:pt idx="27">
                  <c:v>0.91577236177044408</c:v>
                </c:pt>
                <c:pt idx="28">
                  <c:v>0.91490628402241003</c:v>
                </c:pt>
                <c:pt idx="29">
                  <c:v>0.91486720505986152</c:v>
                </c:pt>
                <c:pt idx="30">
                  <c:v>0.91565512488279888</c:v>
                </c:pt>
                <c:pt idx="31">
                  <c:v>0.91727004349122232</c:v>
                </c:pt>
                <c:pt idx="32">
                  <c:v>0.91971196088513141</c:v>
                </c:pt>
                <c:pt idx="33">
                  <c:v>0.9229808770645257</c:v>
                </c:pt>
                <c:pt idx="34">
                  <c:v>0.92707679202940629</c:v>
                </c:pt>
                <c:pt idx="35">
                  <c:v>0.93199970577977254</c:v>
                </c:pt>
                <c:pt idx="36">
                  <c:v>0.93774961831562464</c:v>
                </c:pt>
                <c:pt idx="37">
                  <c:v>0.94432652963696284</c:v>
                </c:pt>
                <c:pt idx="38">
                  <c:v>0.95173043974378646</c:v>
                </c:pt>
                <c:pt idx="39">
                  <c:v>0.95996134863609572</c:v>
                </c:pt>
                <c:pt idx="40">
                  <c:v>0.96901925631389119</c:v>
                </c:pt>
                <c:pt idx="41">
                  <c:v>0.97890416277717163</c:v>
                </c:pt>
                <c:pt idx="42">
                  <c:v>0.98961606802593882</c:v>
                </c:pt>
                <c:pt idx="43">
                  <c:v>1.0011549720601913</c:v>
                </c:pt>
                <c:pt idx="44">
                  <c:v>1.0135208748799298</c:v>
                </c:pt>
                <c:pt idx="45">
                  <c:v>1.0267137764851535</c:v>
                </c:pt>
                <c:pt idx="46">
                  <c:v>1.0407336768758633</c:v>
                </c:pt>
                <c:pt idx="47">
                  <c:v>1.0555805760520591</c:v>
                </c:pt>
                <c:pt idx="48">
                  <c:v>1.0712544740137406</c:v>
                </c:pt>
                <c:pt idx="49">
                  <c:v>1.0877553707609078</c:v>
                </c:pt>
                <c:pt idx="50">
                  <c:v>1.1050832662935604</c:v>
                </c:pt>
                <c:pt idx="51">
                  <c:v>1.123238160611699</c:v>
                </c:pt>
              </c:numCache>
            </c:numRef>
          </c:val>
          <c:smooth val="0"/>
          <c:extLst>
            <c:ext xmlns:c16="http://schemas.microsoft.com/office/drawing/2014/chart" uri="{C3380CC4-5D6E-409C-BE32-E72D297353CC}">
              <c16:uniqueId val="{00000002-120A-4EE2-8489-435FDA3FBDA9}"/>
            </c:ext>
          </c:extLst>
        </c:ser>
        <c:dLbls>
          <c:showLegendKey val="0"/>
          <c:showVal val="0"/>
          <c:showCatName val="0"/>
          <c:showSerName val="0"/>
          <c:showPercent val="0"/>
          <c:showBubbleSize val="0"/>
        </c:dLbls>
        <c:smooth val="0"/>
        <c:axId val="528534496"/>
        <c:axId val="528526624"/>
      </c:lineChart>
      <c:catAx>
        <c:axId val="528534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sz="800"/>
                  <a:t>nädal</a:t>
                </a:r>
                <a:endParaRPr lang="en-US" sz="8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528526624"/>
        <c:crosses val="autoZero"/>
        <c:auto val="1"/>
        <c:lblAlgn val="ctr"/>
        <c:lblOffset val="100"/>
        <c:noMultiLvlLbl val="0"/>
      </c:catAx>
      <c:valAx>
        <c:axId val="528526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ebaühtlustegur</a:t>
                </a:r>
              </a:p>
            </c:rich>
          </c:tx>
          <c:layout>
            <c:manualLayout>
              <c:xMode val="edge"/>
              <c:yMode val="edge"/>
              <c:x val="1.5350877192982455E-2"/>
              <c:y val="0.325892309438331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cross"/>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528534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D9A22-6507-47B8-86C0-C6E2B933A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4955</TotalTime>
  <Pages>42</Pages>
  <Words>9679</Words>
  <Characters>56142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Liiklusloenduse tulemused 2017. aastal</vt:lpstr>
    </vt:vector>
  </TitlesOfParts>
  <Company>Teede Tehnokeskus AS</Company>
  <LinksUpToDate>false</LinksUpToDate>
  <CharactersWithSpaces>65690</CharactersWithSpaces>
  <SharedDoc>false</SharedDoc>
  <HLinks>
    <vt:vector size="6" baseType="variant">
      <vt:variant>
        <vt:i4>4390965</vt:i4>
      </vt:variant>
      <vt:variant>
        <vt:i4>1025</vt:i4>
      </vt:variant>
      <vt:variant>
        <vt:i4>1025</vt:i4>
      </vt:variant>
      <vt:variant>
        <vt:i4>1</vt:i4>
      </vt:variant>
      <vt:variant>
        <vt:lpwstr>..\Blanketid\logod\teede_tehnokeskus_jpg.jpg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Liiklusloenduse tulemused 2017. aastal</dc:title>
  <dc:subject>2017 liiklusloendus</dc:subject>
  <dc:creator>tanel.jairus@teed.ee</dc:creator>
  <cp:keywords>liiklusloendus; liiklussagedus</cp:keywords>
  <cp:lastModifiedBy>Tanel</cp:lastModifiedBy>
  <cp:revision>185</cp:revision>
  <cp:lastPrinted>2016-01-31T20:10:00Z</cp:lastPrinted>
  <dcterms:created xsi:type="dcterms:W3CDTF">2016-01-29T14:19:00Z</dcterms:created>
  <dcterms:modified xsi:type="dcterms:W3CDTF">2018-01-31T08:32:00Z</dcterms:modified>
</cp:coreProperties>
</file>